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9BD7C" w14:textId="77777777" w:rsidR="008844AE" w:rsidRPr="000E50CF" w:rsidRDefault="008844AE" w:rsidP="008844AE">
      <w:pPr>
        <w:jc w:val="center"/>
        <w:rPr>
          <w:rFonts w:ascii="Sylfaen" w:hAnsi="Sylfaen"/>
          <w:b/>
          <w:bCs/>
        </w:rPr>
      </w:pPr>
      <w:r w:rsidRPr="000E50CF">
        <w:rPr>
          <w:rFonts w:ascii="Sylfaen" w:hAnsi="Sylfaen"/>
          <w:b/>
          <w:bCs/>
        </w:rPr>
        <w:t>ՀԼԱ-ն հայտարարում է հետազոտական աշխատանքների</w:t>
      </w:r>
      <w:r w:rsidRPr="000E50CF">
        <w:rPr>
          <w:rFonts w:ascii="Sylfaen" w:hAnsi="Sylfaen"/>
          <w:b/>
          <w:bCs/>
        </w:rPr>
        <w:br/>
        <w:t>առաջարկների ներկայացման բաց մրցույթ</w:t>
      </w:r>
    </w:p>
    <w:p w14:paraId="3276FB1D" w14:textId="77777777" w:rsidR="008844AE" w:rsidRPr="000E50CF" w:rsidRDefault="008844AE" w:rsidP="008844AE">
      <w:pPr>
        <w:rPr>
          <w:rFonts w:ascii="Sylfaen" w:hAnsi="Sylfaen"/>
        </w:rPr>
      </w:pPr>
    </w:p>
    <w:p w14:paraId="198C62CD" w14:textId="77777777" w:rsidR="008844AE" w:rsidRPr="000E50CF" w:rsidRDefault="008844AE" w:rsidP="008844AE">
      <w:pPr>
        <w:rPr>
          <w:rFonts w:ascii="Sylfaen" w:hAnsi="Sylfaen"/>
          <w:i/>
          <w:iCs/>
          <w:u w:val="single"/>
        </w:rPr>
      </w:pPr>
      <w:r w:rsidRPr="000E50CF">
        <w:rPr>
          <w:rFonts w:ascii="Sylfaen" w:hAnsi="Sylfaen"/>
          <w:i/>
          <w:iCs/>
          <w:u w:val="single"/>
        </w:rPr>
        <w:t>Նախաբան</w:t>
      </w:r>
      <w:r w:rsidRPr="000E50CF">
        <w:rPr>
          <w:rFonts w:ascii="Times New Roman" w:hAnsi="Times New Roman" w:cs="Times New Roman"/>
          <w:i/>
          <w:iCs/>
          <w:u w:val="single"/>
        </w:rPr>
        <w:t>․</w:t>
      </w:r>
    </w:p>
    <w:p w14:paraId="39B70F17" w14:textId="60EAC0D5" w:rsidR="008844AE" w:rsidRPr="000E50CF" w:rsidRDefault="00474B41" w:rsidP="008844AE">
      <w:pPr>
        <w:rPr>
          <w:rFonts w:ascii="Sylfaen" w:hAnsi="Sylfaen"/>
        </w:rPr>
      </w:pPr>
      <w:hyperlink r:id="rId8" w:history="1">
        <w:r w:rsidR="008844AE" w:rsidRPr="000E50CF">
          <w:rPr>
            <w:rStyle w:val="Hyperlink"/>
            <w:rFonts w:ascii="Sylfaen" w:hAnsi="Sylfaen"/>
          </w:rPr>
          <w:t>Հանրային լրագրության ակումբը</w:t>
        </w:r>
      </w:hyperlink>
      <w:r w:rsidR="008844AE" w:rsidRPr="000E50CF">
        <w:rPr>
          <w:rFonts w:ascii="Sylfaen" w:hAnsi="Sylfaen"/>
        </w:rPr>
        <w:t xml:space="preserve"> Հայաստանում </w:t>
      </w:r>
      <w:hyperlink r:id="rId9" w:history="1">
        <w:r w:rsidR="008844AE" w:rsidRPr="000E50CF">
          <w:rPr>
            <w:rStyle w:val="Hyperlink"/>
            <w:rFonts w:ascii="Sylfaen" w:hAnsi="Sylfaen"/>
          </w:rPr>
          <w:t>Ամերիկայի միացյալ նահանգների դեսպանատան</w:t>
        </w:r>
      </w:hyperlink>
      <w:r w:rsidR="008844AE" w:rsidRPr="000E50CF">
        <w:rPr>
          <w:rFonts w:ascii="Sylfaen" w:hAnsi="Sylfaen"/>
        </w:rPr>
        <w:t xml:space="preserve"> (ԱՄՆ Պետդեպ) աջակցությամբ իրականացնում է «Մեդիա և տեղեկատվական գրագիտության աքսելերատոր»</w:t>
      </w:r>
      <w:r w:rsidR="000E50CF" w:rsidRPr="000E50CF">
        <w:rPr>
          <w:rFonts w:ascii="Sylfaen" w:hAnsi="Sylfaen"/>
        </w:rPr>
        <w:t xml:space="preserve"> </w:t>
      </w:r>
      <w:r w:rsidR="000E50CF">
        <w:rPr>
          <w:rFonts w:ascii="Sylfaen" w:hAnsi="Sylfaen"/>
        </w:rPr>
        <w:t>երկամյա</w:t>
      </w:r>
      <w:r w:rsidR="008844AE" w:rsidRPr="000E50CF">
        <w:rPr>
          <w:rFonts w:ascii="Sylfaen" w:hAnsi="Sylfaen"/>
        </w:rPr>
        <w:t xml:space="preserve"> </w:t>
      </w:r>
      <w:hyperlink r:id="rId10" w:history="1">
        <w:r w:rsidR="008844AE" w:rsidRPr="000E50CF">
          <w:rPr>
            <w:rStyle w:val="Hyperlink"/>
            <w:rFonts w:ascii="Sylfaen" w:hAnsi="Sylfaen"/>
          </w:rPr>
          <w:t>ծրագիրը</w:t>
        </w:r>
      </w:hyperlink>
      <w:r w:rsidR="008844AE" w:rsidRPr="000E50CF">
        <w:rPr>
          <w:rFonts w:ascii="Sylfaen" w:hAnsi="Sylfaen"/>
        </w:rPr>
        <w:t xml:space="preserve">, որի նպատակն է նպաստել Հայաստանում ապատեղեկատվությանը դիմացկուն հասարակության ստեղծմանը՝ քաղհասարակության, մեդիայի կարողությունների զարգացման, հանրային, մասնավոր և պետական ոլորտների միջև կայուն համագործակցության միջոցով, ինչպես նաև տեղեկատվական տեխնոլոգիաների կիրառմամբ։  </w:t>
      </w:r>
    </w:p>
    <w:p w14:paraId="3ECABD2C" w14:textId="77777777" w:rsidR="008844AE" w:rsidRPr="000E50CF" w:rsidRDefault="008844AE" w:rsidP="008844AE">
      <w:pPr>
        <w:rPr>
          <w:rFonts w:ascii="Sylfaen" w:hAnsi="Sylfaen"/>
          <w:b/>
          <w:bCs/>
        </w:rPr>
      </w:pPr>
      <w:r w:rsidRPr="000E50CF">
        <w:rPr>
          <w:rFonts w:ascii="Sylfaen" w:hAnsi="Sylfaen"/>
          <w:b/>
          <w:bCs/>
        </w:rPr>
        <w:t>Ծրագրի խնդիրներն են</w:t>
      </w:r>
      <w:r w:rsidRPr="000E50CF">
        <w:rPr>
          <w:rFonts w:ascii="Times New Roman" w:hAnsi="Times New Roman" w:cs="Times New Roman"/>
          <w:b/>
          <w:bCs/>
        </w:rPr>
        <w:t>․</w:t>
      </w:r>
      <w:r w:rsidRPr="000E50CF">
        <w:rPr>
          <w:rFonts w:ascii="Sylfaen" w:hAnsi="Sylfaen"/>
          <w:b/>
          <w:bCs/>
        </w:rPr>
        <w:t xml:space="preserve"> </w:t>
      </w:r>
    </w:p>
    <w:p w14:paraId="02C81655" w14:textId="77777777" w:rsidR="008844AE" w:rsidRPr="000E50CF" w:rsidRDefault="008844AE" w:rsidP="008844AE">
      <w:pPr>
        <w:rPr>
          <w:rFonts w:ascii="Sylfaen" w:hAnsi="Sylfaen"/>
        </w:rPr>
      </w:pPr>
      <w:r w:rsidRPr="000E50CF">
        <w:rPr>
          <w:rFonts w:ascii="Sylfaen" w:hAnsi="Sylfaen"/>
        </w:rPr>
        <w:t>Ա</w:t>
      </w:r>
      <w:r w:rsidRPr="000E50CF">
        <w:rPr>
          <w:rFonts w:ascii="Times New Roman" w:hAnsi="Times New Roman" w:cs="Times New Roman"/>
        </w:rPr>
        <w:t>․</w:t>
      </w:r>
      <w:r w:rsidRPr="000E50CF">
        <w:rPr>
          <w:rFonts w:ascii="Sylfaen" w:hAnsi="Sylfaen"/>
        </w:rPr>
        <w:t xml:space="preserve"> Մշակել գործիքներ, որոնք օգտագործում են ներկայիս տեխնոլոգիական և մեդիա ներուժը՝ օգնելու Հայաստանի հասարակությանը դառնալ ավելի մեդիագրագետ՝ այդպիսով հակազդելով ապատեղեկատվության տարածմանը: </w:t>
      </w:r>
    </w:p>
    <w:p w14:paraId="510D6A15" w14:textId="77777777" w:rsidR="008844AE" w:rsidRPr="000E50CF" w:rsidRDefault="008844AE" w:rsidP="008844AE">
      <w:pPr>
        <w:rPr>
          <w:rFonts w:ascii="Sylfaen" w:hAnsi="Sylfaen"/>
        </w:rPr>
      </w:pPr>
      <w:r w:rsidRPr="000E50CF">
        <w:rPr>
          <w:rFonts w:ascii="Sylfaen" w:hAnsi="Sylfaen"/>
        </w:rPr>
        <w:t>Բ</w:t>
      </w:r>
      <w:r w:rsidRPr="000E50CF">
        <w:rPr>
          <w:rFonts w:ascii="Times New Roman" w:hAnsi="Times New Roman" w:cs="Times New Roman"/>
        </w:rPr>
        <w:t>․</w:t>
      </w:r>
      <w:r w:rsidRPr="000E50CF">
        <w:rPr>
          <w:rFonts w:ascii="Sylfaen" w:hAnsi="Sylfaen"/>
        </w:rPr>
        <w:t xml:space="preserve"> Զարգացնել հայաստանյան մայրաքաղաքային և մարզային լրատվամիջոցների աշխատողների կարողությունները մեդիագրագիտության, փաստերի ստուգման, ապատեղեկատվության բացահայտման գործում: </w:t>
      </w:r>
    </w:p>
    <w:p w14:paraId="0AAB921C" w14:textId="77777777" w:rsidR="008844AE" w:rsidRPr="000E50CF" w:rsidRDefault="008844AE" w:rsidP="008844AE">
      <w:pPr>
        <w:rPr>
          <w:rFonts w:ascii="Sylfaen" w:hAnsi="Sylfaen"/>
        </w:rPr>
      </w:pPr>
      <w:r w:rsidRPr="000E50CF">
        <w:rPr>
          <w:rFonts w:ascii="Sylfaen" w:hAnsi="Sylfaen"/>
        </w:rPr>
        <w:t>Գ</w:t>
      </w:r>
      <w:r w:rsidRPr="000E50CF">
        <w:rPr>
          <w:rFonts w:ascii="Times New Roman" w:hAnsi="Times New Roman" w:cs="Times New Roman"/>
        </w:rPr>
        <w:t>․</w:t>
      </w:r>
      <w:r w:rsidRPr="000E50CF">
        <w:rPr>
          <w:rFonts w:ascii="Sylfaen" w:hAnsi="Sylfaen"/>
        </w:rPr>
        <w:t xml:space="preserve"> Բարելավել Հայաստանի, հատկապես մարզերում գործող մեդիա ոլորտի ներկայացուցիչների թվային անվտանգության, ինչպես նաև տվյալների գաղտնիության ուղղությամբ հմտությունները:</w:t>
      </w:r>
    </w:p>
    <w:p w14:paraId="7310E48E" w14:textId="77777777" w:rsidR="008844AE" w:rsidRPr="000E50CF" w:rsidRDefault="008844AE" w:rsidP="008844AE">
      <w:pPr>
        <w:rPr>
          <w:rFonts w:ascii="Sylfaen" w:hAnsi="Sylfaen"/>
        </w:rPr>
      </w:pPr>
      <w:r w:rsidRPr="000E50CF">
        <w:rPr>
          <w:rFonts w:ascii="Sylfaen" w:hAnsi="Sylfaen"/>
        </w:rPr>
        <w:t xml:space="preserve">Ծրագրի մասին՝ </w:t>
      </w:r>
      <w:hyperlink r:id="rId11" w:history="1">
        <w:r w:rsidRPr="000E50CF">
          <w:rPr>
            <w:rStyle w:val="Hyperlink"/>
            <w:rFonts w:ascii="Sylfaen" w:hAnsi="Sylfaen"/>
          </w:rPr>
          <w:t>այստեղ</w:t>
        </w:r>
      </w:hyperlink>
      <w:r w:rsidRPr="000E50CF">
        <w:rPr>
          <w:rFonts w:ascii="Sylfaen" w:hAnsi="Sylfaen"/>
        </w:rPr>
        <w:t>։</w:t>
      </w:r>
    </w:p>
    <w:p w14:paraId="6A1D181D" w14:textId="77777777" w:rsidR="008844AE" w:rsidRPr="000E50CF" w:rsidRDefault="008844AE" w:rsidP="008844AE">
      <w:pPr>
        <w:rPr>
          <w:rFonts w:ascii="Sylfaen" w:hAnsi="Sylfaen"/>
        </w:rPr>
      </w:pPr>
    </w:p>
    <w:p w14:paraId="79330C8A" w14:textId="77777777" w:rsidR="008844AE" w:rsidRPr="000E50CF" w:rsidRDefault="008844AE" w:rsidP="008844AE">
      <w:pPr>
        <w:rPr>
          <w:rFonts w:ascii="Sylfaen" w:hAnsi="Sylfaen"/>
          <w:i/>
          <w:iCs/>
          <w:u w:val="single"/>
        </w:rPr>
      </w:pPr>
      <w:r w:rsidRPr="000E50CF">
        <w:rPr>
          <w:rFonts w:ascii="Sylfaen" w:hAnsi="Sylfaen"/>
          <w:i/>
          <w:iCs/>
          <w:u w:val="single"/>
        </w:rPr>
        <w:t>Հետազոտական աշխատանքների նկարագրություն</w:t>
      </w:r>
      <w:r w:rsidRPr="000E50CF">
        <w:rPr>
          <w:rFonts w:ascii="Times New Roman" w:hAnsi="Times New Roman" w:cs="Times New Roman"/>
          <w:i/>
          <w:iCs/>
          <w:u w:val="single"/>
        </w:rPr>
        <w:t>․</w:t>
      </w:r>
    </w:p>
    <w:p w14:paraId="3674FB93" w14:textId="77777777" w:rsidR="008844AE" w:rsidRPr="000E50CF" w:rsidRDefault="008844AE" w:rsidP="008844AE">
      <w:pPr>
        <w:rPr>
          <w:rFonts w:ascii="Sylfaen" w:hAnsi="Sylfaen"/>
        </w:rPr>
      </w:pPr>
      <w:r w:rsidRPr="000E50CF">
        <w:rPr>
          <w:rFonts w:ascii="Sylfaen" w:hAnsi="Sylfaen"/>
        </w:rPr>
        <w:t>«Մեդիա և տեղեկատվական գրագիտության աքսելերատոր» ծրագրի շրջանակում ՀԼԱ-ն հայտարարում է հետազոտական աշխատանքների առաջարկների ներկայացման բաց մրցույթ անհատ հետազոտողների և հետազոտական կազմակերպությունների համար։</w:t>
      </w:r>
    </w:p>
    <w:p w14:paraId="40E4108B" w14:textId="28F48405" w:rsidR="008844AE" w:rsidRPr="000E50CF" w:rsidRDefault="008844AE" w:rsidP="008844AE">
      <w:pPr>
        <w:rPr>
          <w:rFonts w:ascii="Sylfaen" w:hAnsi="Sylfaen"/>
        </w:rPr>
      </w:pPr>
      <w:r w:rsidRPr="000E50CF">
        <w:rPr>
          <w:rFonts w:ascii="Sylfaen" w:hAnsi="Sylfaen"/>
        </w:rPr>
        <w:t>Յուրաքանչյուր դիմորդ պետք է ներկայացնի հետազոտական աշխատանքների առաջարկի հայեցակարգ</w:t>
      </w:r>
      <w:r w:rsidR="000E50CF">
        <w:rPr>
          <w:rFonts w:ascii="Sylfaen" w:hAnsi="Sylfaen"/>
        </w:rPr>
        <w:t>՝</w:t>
      </w:r>
      <w:r w:rsidRPr="000E50CF">
        <w:rPr>
          <w:rFonts w:ascii="Sylfaen" w:hAnsi="Sylfaen"/>
        </w:rPr>
        <w:t xml:space="preserve"> միաժամանակ երկու թեմաների ուղղությամբ</w:t>
      </w:r>
      <w:r w:rsidRPr="000E50CF">
        <w:rPr>
          <w:rFonts w:ascii="Times New Roman" w:hAnsi="Times New Roman" w:cs="Times New Roman"/>
        </w:rPr>
        <w:t>․</w:t>
      </w:r>
    </w:p>
    <w:p w14:paraId="085B6BAF" w14:textId="77777777" w:rsidR="008844AE" w:rsidRPr="000E50CF" w:rsidRDefault="008844AE" w:rsidP="008844AE">
      <w:pPr>
        <w:pStyle w:val="ListParagraph"/>
        <w:numPr>
          <w:ilvl w:val="0"/>
          <w:numId w:val="6"/>
        </w:numPr>
        <w:ind w:left="720" w:hanging="360"/>
        <w:rPr>
          <w:rFonts w:ascii="Sylfaen" w:hAnsi="Sylfaen"/>
        </w:rPr>
      </w:pPr>
      <w:r w:rsidRPr="000E50CF">
        <w:rPr>
          <w:rFonts w:ascii="Sylfaen" w:hAnsi="Sylfaen"/>
        </w:rPr>
        <w:t>Հայաստանում, մասնավորապես ՀՀ մարզերում, մեդիա ոլորտում աշխատողների կարիքները՝ ապատեղեկատվության և կեղծ լուրերի հայտնաբերման, բացահայտման և դրանց ստուգման համատեքստում։</w:t>
      </w:r>
    </w:p>
    <w:p w14:paraId="363EBB1E" w14:textId="77777777" w:rsidR="008844AE" w:rsidRPr="000E50CF" w:rsidRDefault="008844AE" w:rsidP="008844AE">
      <w:pPr>
        <w:pStyle w:val="ListParagraph"/>
        <w:numPr>
          <w:ilvl w:val="0"/>
          <w:numId w:val="6"/>
        </w:numPr>
        <w:ind w:left="720" w:hanging="360"/>
        <w:rPr>
          <w:rFonts w:ascii="Sylfaen" w:hAnsi="Sylfaen"/>
        </w:rPr>
      </w:pPr>
      <w:r w:rsidRPr="000E50CF">
        <w:rPr>
          <w:rFonts w:ascii="Sylfaen" w:hAnsi="Sylfaen"/>
        </w:rPr>
        <w:t>Ապատեղեկատվության և կեղծ պատմույթների (նարատիվ) տարածումը Տիկ-Տոկ հարթակում։</w:t>
      </w:r>
    </w:p>
    <w:p w14:paraId="1F9D3DA0" w14:textId="77777777" w:rsidR="008844AE" w:rsidRPr="000E50CF" w:rsidRDefault="008844AE" w:rsidP="008844AE">
      <w:pPr>
        <w:rPr>
          <w:rFonts w:ascii="Sylfaen" w:hAnsi="Sylfaen"/>
        </w:rPr>
      </w:pPr>
      <w:r w:rsidRPr="000E50CF">
        <w:rPr>
          <w:rFonts w:ascii="Sylfaen" w:hAnsi="Sylfaen"/>
        </w:rPr>
        <w:lastRenderedPageBreak/>
        <w:t>ՀԼԱ-ն խրախուսում է միաժամանակ երկու թեմաների ուղղությամբ առաջարկների ներկայացումը միևնույն դիմորդի կողմից։</w:t>
      </w:r>
    </w:p>
    <w:p w14:paraId="6E51E0CA" w14:textId="77777777" w:rsidR="008844AE" w:rsidRPr="000E50CF" w:rsidRDefault="008844AE" w:rsidP="008844AE">
      <w:pPr>
        <w:rPr>
          <w:rFonts w:ascii="Sylfaen" w:hAnsi="Sylfaen"/>
        </w:rPr>
      </w:pPr>
    </w:p>
    <w:p w14:paraId="56299207" w14:textId="77777777" w:rsidR="008844AE" w:rsidRPr="000E50CF" w:rsidRDefault="008844AE" w:rsidP="008844AE">
      <w:pPr>
        <w:rPr>
          <w:rFonts w:ascii="Sylfaen" w:hAnsi="Sylfaen"/>
          <w:i/>
          <w:iCs/>
          <w:u w:val="single"/>
        </w:rPr>
      </w:pPr>
      <w:r w:rsidRPr="000E50CF">
        <w:rPr>
          <w:rFonts w:ascii="Sylfaen" w:hAnsi="Sylfaen"/>
          <w:i/>
          <w:iCs/>
          <w:u w:val="single"/>
        </w:rPr>
        <w:t>1. Հայաստանում, մասնավորապես ՀՀ մարզերում, մեդիա ոլորտում աշխատողների կարիքները՝ ապատեղեկատվության և կեղծ լուրերի հայտնաբերման, բացահայտման և դրանց ստուգման համատեքստում</w:t>
      </w:r>
      <w:r w:rsidRPr="000E50CF">
        <w:rPr>
          <w:rFonts w:ascii="Times New Roman" w:hAnsi="Times New Roman" w:cs="Times New Roman"/>
          <w:i/>
          <w:iCs/>
          <w:u w:val="single"/>
        </w:rPr>
        <w:t>․</w:t>
      </w:r>
    </w:p>
    <w:p w14:paraId="13D3FF12" w14:textId="77777777" w:rsidR="008844AE" w:rsidRPr="000E50CF" w:rsidRDefault="008844AE" w:rsidP="008844AE">
      <w:pPr>
        <w:rPr>
          <w:rFonts w:ascii="Sylfaen" w:hAnsi="Sylfaen"/>
        </w:rPr>
      </w:pPr>
      <w:r w:rsidRPr="000E50CF">
        <w:rPr>
          <w:rFonts w:ascii="Sylfaen" w:hAnsi="Sylfaen"/>
        </w:rPr>
        <w:t>Հետազոտության արդյունքում ներկայացված վերջնական ուսումնասիրությունը և առաջարկների փաթեթը կիրառվելու է ծրագրի շրջանակում ստեղծվող Աքսելերատորի համար՝ որպես տեխնոլոգիական լուծում մշակելու հենք, որը կխթանի մեդիա ոլորտում աշխատողների ապատեղեկատվության, կեղծ լուրերի հայտնաբերման/բացահայտման և դրանց ստուգման կարիքների բավարարմանը։</w:t>
      </w:r>
    </w:p>
    <w:p w14:paraId="46ED17ED" w14:textId="77777777" w:rsidR="008844AE" w:rsidRPr="000E50CF" w:rsidRDefault="008844AE" w:rsidP="008844AE">
      <w:pPr>
        <w:rPr>
          <w:rFonts w:ascii="Sylfaen" w:hAnsi="Sylfaen"/>
        </w:rPr>
      </w:pPr>
      <w:r w:rsidRPr="000E50CF">
        <w:rPr>
          <w:rFonts w:ascii="Sylfaen" w:hAnsi="Sylfaen"/>
        </w:rPr>
        <w:t>Մեդիա ոլորոտի աշխատողների կարիքների գնահատմանն ուղղված հետազոտությունը վերաբերում է Հայաստանում գործող մեդիա աշխատողներին, սակայն առավել թիրախավորում է մարզերում գործող մեդիա աշխատողներին։</w:t>
      </w:r>
    </w:p>
    <w:p w14:paraId="10BBB664" w14:textId="1C8CDF98" w:rsidR="008844AE" w:rsidRPr="000E50CF" w:rsidRDefault="008844AE" w:rsidP="008844AE">
      <w:pPr>
        <w:rPr>
          <w:rFonts w:ascii="Sylfaen" w:hAnsi="Sylfaen"/>
        </w:rPr>
      </w:pPr>
      <w:r w:rsidRPr="000E50CF">
        <w:rPr>
          <w:rFonts w:ascii="Sylfaen" w:hAnsi="Sylfaen"/>
        </w:rPr>
        <w:t>Սույն ծրագրի և հետազոտության շրջանակում մեդիա աշխատող են դիտարկվում բոլոր այն մասնագետները, որոնք մասնակցություն են ունենում մեդիա բովանդակության ստեղծման որևէ գործընթացի։ Մեդիա աշխատող կարող են լինել հեռուստառադիոհաղորդավարները, լրագրողները, ֆոտոլրագրողները, թղթակիցները, վավերագրողները, սրբ</w:t>
      </w:r>
      <w:r w:rsidR="000E50CF">
        <w:rPr>
          <w:rFonts w:ascii="Sylfaen" w:hAnsi="Sylfaen"/>
        </w:rPr>
        <w:t>ա</w:t>
      </w:r>
      <w:r w:rsidRPr="000E50CF">
        <w:rPr>
          <w:rFonts w:ascii="Sylfaen" w:hAnsi="Sylfaen"/>
        </w:rPr>
        <w:t>գրողները, խմբագիրները, փաստերը ստուգող և հետաքննող լրագրողները, ինչպես նաև օպերատորները, մոնտաժողները, մեդիաների հաղորդակցությամբ զբաղվող մասնագետները և մեդիա բովանդակության ստեղծման գործընթացում մասնակցություն ունեցող այլ անձինք։</w:t>
      </w:r>
    </w:p>
    <w:p w14:paraId="0C50E543" w14:textId="77777777" w:rsidR="008844AE" w:rsidRPr="000E50CF" w:rsidRDefault="008844AE" w:rsidP="008844AE">
      <w:pPr>
        <w:rPr>
          <w:rFonts w:ascii="Sylfaen" w:hAnsi="Sylfaen"/>
        </w:rPr>
      </w:pPr>
    </w:p>
    <w:p w14:paraId="1677E108" w14:textId="77777777" w:rsidR="008844AE" w:rsidRPr="000E50CF" w:rsidRDefault="008844AE" w:rsidP="008844AE">
      <w:pPr>
        <w:rPr>
          <w:rFonts w:ascii="Sylfaen" w:hAnsi="Sylfaen"/>
          <w:i/>
          <w:iCs/>
          <w:u w:val="single"/>
        </w:rPr>
      </w:pPr>
      <w:r w:rsidRPr="000E50CF">
        <w:rPr>
          <w:rFonts w:ascii="Sylfaen" w:hAnsi="Sylfaen"/>
          <w:i/>
          <w:iCs/>
          <w:u w:val="single"/>
        </w:rPr>
        <w:t>2. Ապատեղեկատվության և կեղծ պատմույթների տարածումը Տիկ-Տոկ հարթակում</w:t>
      </w:r>
      <w:r w:rsidRPr="000E50CF">
        <w:rPr>
          <w:rFonts w:ascii="Times New Roman" w:hAnsi="Times New Roman" w:cs="Times New Roman"/>
          <w:i/>
          <w:iCs/>
          <w:u w:val="single"/>
        </w:rPr>
        <w:t>․</w:t>
      </w:r>
    </w:p>
    <w:p w14:paraId="1000B166" w14:textId="77777777" w:rsidR="008844AE" w:rsidRPr="000E50CF" w:rsidRDefault="008844AE" w:rsidP="008844AE">
      <w:pPr>
        <w:rPr>
          <w:rFonts w:ascii="Sylfaen" w:hAnsi="Sylfaen"/>
        </w:rPr>
      </w:pPr>
      <w:r w:rsidRPr="000E50CF">
        <w:rPr>
          <w:rFonts w:ascii="Sylfaen" w:hAnsi="Sylfaen"/>
        </w:rPr>
        <w:t>Մեր օրերում տեղեկատվական տարափի ներքո մեծ շրջանառություն ունեն նաև ապատեղեկատվական և կեղծ լուրերի հոսքը։ Ապատեղեկատվության և կեղծ լուրերի կարելի է հանդիպել յուրաքանչյուր ցանցում և բազմաթիվ լրատվական կայքերում։</w:t>
      </w:r>
    </w:p>
    <w:p w14:paraId="05A24018" w14:textId="77777777" w:rsidR="008844AE" w:rsidRPr="000E50CF" w:rsidRDefault="008844AE" w:rsidP="008844AE">
      <w:pPr>
        <w:rPr>
          <w:rFonts w:ascii="Sylfaen" w:hAnsi="Sylfaen"/>
        </w:rPr>
      </w:pPr>
      <w:r w:rsidRPr="000E50CF">
        <w:rPr>
          <w:rFonts w:ascii="Sylfaen" w:hAnsi="Sylfaen"/>
        </w:rPr>
        <w:t xml:space="preserve">Հաշվի առնելով Տիկ-Տոկ սոցիալական ցանցի ժողովրդականությունը և հանրության կողմից հարթակի նկատմամբ աճող հետաքրքրությունը, ՀԼԱ-ն կարևորում է ապատեղեկատվական և կեղծ լուրերի պատմույթների ուսումնասիրությունը հենց այս հարթակում։ </w:t>
      </w:r>
    </w:p>
    <w:p w14:paraId="3C818860" w14:textId="0A812384" w:rsidR="008844AE" w:rsidRPr="000E50CF" w:rsidRDefault="008844AE" w:rsidP="008844AE">
      <w:pPr>
        <w:rPr>
          <w:rFonts w:ascii="Sylfaen" w:hAnsi="Sylfaen"/>
        </w:rPr>
      </w:pPr>
      <w:r w:rsidRPr="000E50CF">
        <w:rPr>
          <w:rFonts w:ascii="Sylfaen" w:hAnsi="Sylfaen"/>
        </w:rPr>
        <w:t xml:space="preserve">Ինչպե՞ս են ստեղծվում ապատեղեկատվական պատմույթները Տիկ-Տոկ հարթակում, որո՞նք են դրանց հիմնական նպատակները, տարածման մեխանիզմները և ազդեցությունը հանրային կարծիքի ձևավորման, ժողովրդավարական արժեքների, մարդու իրավունքների, տնտեսական, առողջապահական, սոցիալական, մշակութային և մի շարք այլ ոլորտների/ուղղությունների համատեքստում։ Ինչպե՞ս են իրացվում/սպառվում այդ </w:t>
      </w:r>
      <w:r w:rsidRPr="000E50CF">
        <w:rPr>
          <w:rFonts w:ascii="Sylfaen" w:hAnsi="Sylfaen"/>
        </w:rPr>
        <w:lastRenderedPageBreak/>
        <w:t>պատմությունները հանրության կողմից, ինչպիսի՞ն է վերաբերմունքը և վստահության ցուցիչը, որո՞նք են այդ պատմույթների վտանգները/ռիսկերը, ինչպե՞ս դիմակայել կեղծ լուրերի հոսքին Տիկ-Տոկ հարթակում և մի շարք այլ հարցեր պետք է բարձրաձայնի հետազոտությունը՝ փորձելով գտնել նաև խնդրի հաղթահարմանն ուղղված առաջարկներ և լուծումներ։</w:t>
      </w:r>
    </w:p>
    <w:p w14:paraId="5059926E" w14:textId="5464DA2A" w:rsidR="008844AE" w:rsidRPr="000E50CF" w:rsidRDefault="008844AE" w:rsidP="008844AE">
      <w:pPr>
        <w:rPr>
          <w:rFonts w:ascii="Sylfaen" w:hAnsi="Sylfaen"/>
        </w:rPr>
      </w:pPr>
      <w:r w:rsidRPr="000E50CF">
        <w:rPr>
          <w:rFonts w:ascii="Sylfaen" w:hAnsi="Sylfaen"/>
        </w:rPr>
        <w:t xml:space="preserve">Այս թեմայի հետազոտական աշխատանքների համատեքստում ՀԼԱ-ն խարխուսում է առցանց հետազոտությունների մեթոդների, նորարարական և ստեղծագործական մոտեցումների կիրառումը, որոնք թույլ կտան հետազոտությանը լինել առավել կենդանի/շարժուն և </w:t>
      </w:r>
      <w:r w:rsidR="000E50CF">
        <w:rPr>
          <w:rFonts w:ascii="Sylfaen" w:hAnsi="Sylfaen"/>
        </w:rPr>
        <w:t>հնարավորություն կընձեռեն</w:t>
      </w:r>
      <w:r w:rsidRPr="000E50CF">
        <w:rPr>
          <w:rFonts w:ascii="Sylfaen" w:hAnsi="Sylfaen"/>
        </w:rPr>
        <w:t>, որ այն իր ճկունությամբ կիրառել</w:t>
      </w:r>
      <w:r w:rsidR="000E50CF">
        <w:rPr>
          <w:rFonts w:ascii="Sylfaen" w:hAnsi="Sylfaen"/>
        </w:rPr>
        <w:t>ի դարձնի արդյունքների օգտագործումը</w:t>
      </w:r>
      <w:r w:rsidRPr="000E50CF">
        <w:rPr>
          <w:rFonts w:ascii="Sylfaen" w:hAnsi="Sylfaen"/>
        </w:rPr>
        <w:t xml:space="preserve"> ծրագրի/Աքսելերատորի շրջանակում և դրանից հետո։</w:t>
      </w:r>
    </w:p>
    <w:p w14:paraId="175371B6" w14:textId="77777777" w:rsidR="008844AE" w:rsidRPr="000E50CF" w:rsidRDefault="008844AE" w:rsidP="008844AE">
      <w:pPr>
        <w:rPr>
          <w:rFonts w:ascii="Sylfaen" w:hAnsi="Sylfaen"/>
        </w:rPr>
      </w:pPr>
    </w:p>
    <w:p w14:paraId="773E0E3C" w14:textId="77777777" w:rsidR="008844AE" w:rsidRPr="000E50CF" w:rsidRDefault="008844AE" w:rsidP="008844AE">
      <w:pPr>
        <w:rPr>
          <w:rFonts w:ascii="Sylfaen" w:hAnsi="Sylfaen"/>
          <w:i/>
          <w:iCs/>
          <w:u w:val="single"/>
        </w:rPr>
      </w:pPr>
      <w:r w:rsidRPr="000E50CF">
        <w:rPr>
          <w:rFonts w:ascii="Sylfaen" w:hAnsi="Sylfaen"/>
          <w:i/>
          <w:iCs/>
          <w:u w:val="single"/>
        </w:rPr>
        <w:t>Հետազոտական մոտեցումներ և պահանջներ</w:t>
      </w:r>
      <w:r w:rsidRPr="000E50CF">
        <w:rPr>
          <w:rFonts w:ascii="Times New Roman" w:hAnsi="Times New Roman" w:cs="Times New Roman"/>
          <w:i/>
          <w:iCs/>
          <w:u w:val="single"/>
        </w:rPr>
        <w:t>․</w:t>
      </w:r>
    </w:p>
    <w:p w14:paraId="22B4F9B4" w14:textId="77777777" w:rsidR="008844AE" w:rsidRPr="000E50CF" w:rsidRDefault="008844AE" w:rsidP="008844AE">
      <w:pPr>
        <w:rPr>
          <w:rFonts w:ascii="Sylfaen" w:hAnsi="Sylfaen"/>
        </w:rPr>
      </w:pPr>
      <w:r w:rsidRPr="000E50CF">
        <w:rPr>
          <w:rFonts w:ascii="Sylfaen" w:hAnsi="Sylfaen"/>
        </w:rPr>
        <w:t>Սույն ծրագրի շրջանակում ներկայացվող հետազոտությունների առաջարկները պետք է համապատասխանեն սոցիոլոգիայի կանոնների և մոտեցումների հիման վրա ուսումնասիրությունների իրականացման պահանջներին։</w:t>
      </w:r>
    </w:p>
    <w:p w14:paraId="13DC2311" w14:textId="77777777" w:rsidR="008844AE" w:rsidRPr="000E50CF" w:rsidRDefault="008844AE" w:rsidP="008844AE">
      <w:pPr>
        <w:rPr>
          <w:rFonts w:ascii="Sylfaen" w:hAnsi="Sylfaen"/>
        </w:rPr>
      </w:pPr>
      <w:r w:rsidRPr="000E50CF">
        <w:rPr>
          <w:rFonts w:ascii="Sylfaen" w:hAnsi="Sylfaen"/>
        </w:rPr>
        <w:t>Ներկայացվող առաջարկները հետազոտական գործընթացում և արդյունքների ներկայացման համատեքստում պետք է պահպանեն Հայաստանում դրանց ներկայացուցչականության պահանջները և պետք է ներկայացնեն իրավիճակը Հայաստանում և թիրախ խմբի շրջանակում։</w:t>
      </w:r>
    </w:p>
    <w:p w14:paraId="7F3A113F" w14:textId="77777777" w:rsidR="008844AE" w:rsidRPr="000E50CF" w:rsidRDefault="008844AE" w:rsidP="008844AE">
      <w:pPr>
        <w:rPr>
          <w:rFonts w:ascii="Sylfaen" w:hAnsi="Sylfaen"/>
        </w:rPr>
      </w:pPr>
      <w:r w:rsidRPr="000E50CF">
        <w:rPr>
          <w:rFonts w:ascii="Sylfaen" w:hAnsi="Sylfaen"/>
        </w:rPr>
        <w:t>Հետազոտությունները պետք է լինեն մուլտիդիսցիպլինար և ներառեն հետազոտական տարբեր մոտեցումներ, այդ թվում սեղանային և դաշտային աշխատանքներ՝ փաստաթղթային ուսումնասիրություններ, հարցումներ, փորձագիտական հարցազրույցներ, ֆոկուս-խմբային քննարկումներ և այլ մեթոդներ, որոնց իրականացման գործընթացում և կենտրոնում պետք է լինեն թիրախ խմբի ներկայացուցիչներն ու իրենց առաջնային կարիքները։</w:t>
      </w:r>
    </w:p>
    <w:p w14:paraId="71B4A86D" w14:textId="2EF1C507" w:rsidR="008844AE" w:rsidRPr="000E50CF" w:rsidRDefault="5C1823C8" w:rsidP="008844AE">
      <w:pPr>
        <w:rPr>
          <w:rFonts w:ascii="Sylfaen" w:hAnsi="Sylfaen"/>
        </w:rPr>
      </w:pPr>
      <w:r w:rsidRPr="2C6D7082">
        <w:rPr>
          <w:rFonts w:ascii="Sylfaen" w:hAnsi="Sylfaen"/>
        </w:rPr>
        <w:t>Հետազոտություններն իրենց մեջ պետք է պարունակեն հետազոտությանը բնորոշ բոլոր բաղադրիչները՝ նախաբան, խնդրի նկարագրություն, նպատակներ և խնդիրներ, թիրախ խմբի նկարագրություն, հետազոտության մեթոդաբանություն և մեթոդաբանական մոտեցումներ, հետազոտության փուլերում արձ</w:t>
      </w:r>
      <w:r w:rsidR="6D3E8A2C" w:rsidRPr="2C6D7082">
        <w:rPr>
          <w:rFonts w:ascii="Sylfaen" w:hAnsi="Sylfaen"/>
        </w:rPr>
        <w:t>ա</w:t>
      </w:r>
      <w:r w:rsidRPr="2C6D7082">
        <w:rPr>
          <w:rFonts w:ascii="Sylfaen" w:hAnsi="Sylfaen"/>
        </w:rPr>
        <w:t>նագրված փաստերի զետեղում և դրանց նկարագրություն, եզրակացություններ և առաջարկներ ուղղված բացահայտված կարիքների և խնդիրների լուծմանը։</w:t>
      </w:r>
    </w:p>
    <w:p w14:paraId="3AAE5842" w14:textId="77777777" w:rsidR="008844AE" w:rsidRPr="000E50CF" w:rsidRDefault="008844AE" w:rsidP="008844AE">
      <w:pPr>
        <w:rPr>
          <w:rFonts w:ascii="Sylfaen" w:hAnsi="Sylfaen"/>
        </w:rPr>
      </w:pPr>
      <w:r w:rsidRPr="000E50CF">
        <w:rPr>
          <w:rFonts w:ascii="Sylfaen" w:hAnsi="Sylfaen"/>
        </w:rPr>
        <w:t xml:space="preserve">Կարևոր է հաշվի առնել, որ հետազոտության արդյունքները և բերված առաջարկները հետագայում հիմք են հանդիսանալու մեդիա աշխատողների կարիքների բավարարմանն ուղղված տեխնոլոգիական լուծումների մշակմանը։ Տեխնոլոգիական լուծումները Հայաստանյան պայմաններում պետք է լինեն իրատեսական, իրագործելի և ունենան զարգացման հեռանկարներ։ </w:t>
      </w:r>
    </w:p>
    <w:p w14:paraId="771C177A" w14:textId="77777777" w:rsidR="000C195D" w:rsidRDefault="000C195D" w:rsidP="008844AE">
      <w:pPr>
        <w:rPr>
          <w:rFonts w:ascii="Sylfaen" w:hAnsi="Sylfaen"/>
          <w:i/>
          <w:iCs/>
          <w:u w:val="single"/>
        </w:rPr>
      </w:pPr>
    </w:p>
    <w:p w14:paraId="4D7C9CCA" w14:textId="37DEBD97" w:rsidR="008844AE" w:rsidRPr="000E50CF" w:rsidRDefault="008844AE" w:rsidP="008844AE">
      <w:pPr>
        <w:rPr>
          <w:rFonts w:ascii="Sylfaen" w:hAnsi="Sylfaen"/>
          <w:i/>
          <w:iCs/>
          <w:u w:val="single"/>
        </w:rPr>
      </w:pPr>
      <w:r w:rsidRPr="000E50CF">
        <w:rPr>
          <w:rFonts w:ascii="Sylfaen" w:hAnsi="Sylfaen"/>
          <w:i/>
          <w:iCs/>
          <w:u w:val="single"/>
        </w:rPr>
        <w:t>Ովքե՞ր, ի՞նչ ժամկետներում և ինչպե՞ս կարող են դիմել առաջարկներով</w:t>
      </w:r>
      <w:r w:rsidRPr="000E50CF">
        <w:rPr>
          <w:rFonts w:ascii="Times New Roman" w:hAnsi="Times New Roman" w:cs="Times New Roman"/>
          <w:i/>
          <w:iCs/>
          <w:u w:val="single"/>
        </w:rPr>
        <w:t>․</w:t>
      </w:r>
    </w:p>
    <w:p w14:paraId="4097CFCB" w14:textId="77777777" w:rsidR="008844AE" w:rsidRPr="000E50CF" w:rsidRDefault="008844AE" w:rsidP="008844AE">
      <w:pPr>
        <w:rPr>
          <w:rFonts w:ascii="Sylfaen" w:hAnsi="Sylfaen"/>
        </w:rPr>
      </w:pPr>
      <w:r w:rsidRPr="000E50CF">
        <w:rPr>
          <w:rFonts w:ascii="Sylfaen" w:hAnsi="Sylfaen"/>
        </w:rPr>
        <w:t>Հետազոտական աշխատանքների առաջարկների ներկայացման համար կարող են դիմել անհատ հետազոտողներ, հետազոտական կազմակերպություններ և անկախ հետազոտողների թիմեր։</w:t>
      </w:r>
    </w:p>
    <w:p w14:paraId="1B0B737E" w14:textId="50EAC7CD" w:rsidR="008844AE" w:rsidRPr="000E50CF" w:rsidRDefault="5C1823C8" w:rsidP="008844AE">
      <w:pPr>
        <w:rPr>
          <w:rFonts w:ascii="Sylfaen" w:hAnsi="Sylfaen"/>
        </w:rPr>
      </w:pPr>
      <w:r w:rsidRPr="2C6D7082">
        <w:rPr>
          <w:rFonts w:ascii="Sylfaen" w:hAnsi="Sylfaen"/>
        </w:rPr>
        <w:t>Առաջին հետազոտությունը</w:t>
      </w:r>
      <w:r w:rsidR="771D1F09" w:rsidRPr="2C6D7082">
        <w:rPr>
          <w:rFonts w:ascii="Sylfaen" w:hAnsi="Sylfaen"/>
        </w:rPr>
        <w:t xml:space="preserve"> (կարիքի գնահատում)</w:t>
      </w:r>
      <w:r w:rsidRPr="2C6D7082">
        <w:rPr>
          <w:rFonts w:ascii="Sylfaen" w:hAnsi="Sylfaen"/>
        </w:rPr>
        <w:t xml:space="preserve"> պետք է իրականացվի հետազոտական առաջարկի հաստատման, պայմանագրի կնքման պահից մինչև 2022 թվականի առաջին եռամսյակը ներառյալ (մարտի 20): Ընդ որում, հետազոտության սևագիր տարբերակը պետք է ՀԼԱ ներկայացված լինի մինչև փետրվարի 28-ը ներառյալ, որից հետո</w:t>
      </w:r>
      <w:r w:rsidR="1FD858A4" w:rsidRPr="2C6D7082">
        <w:rPr>
          <w:rFonts w:ascii="Sylfaen" w:hAnsi="Sylfaen"/>
        </w:rPr>
        <w:t>,</w:t>
      </w:r>
      <w:r w:rsidRPr="2C6D7082">
        <w:rPr>
          <w:rFonts w:ascii="Sylfaen" w:hAnsi="Sylfaen"/>
        </w:rPr>
        <w:t xml:space="preserve"> ըստ կատարված դիտարկումների</w:t>
      </w:r>
      <w:r w:rsidR="3CE4F865" w:rsidRPr="2C6D7082">
        <w:rPr>
          <w:rFonts w:ascii="Sylfaen" w:hAnsi="Sylfaen"/>
        </w:rPr>
        <w:t>,</w:t>
      </w:r>
      <w:r w:rsidRPr="2C6D7082">
        <w:rPr>
          <w:rFonts w:ascii="Sylfaen" w:hAnsi="Sylfaen"/>
        </w:rPr>
        <w:t xml:space="preserve"> վերջնական փաստաթուղթը պետք է ներկայացվի ՀԼԱ մինչև մարտի 20-ը ներառյալ։</w:t>
      </w:r>
      <w:r w:rsidR="1699E101" w:rsidRPr="2C6D7082">
        <w:rPr>
          <w:rFonts w:ascii="Sylfaen" w:hAnsi="Sylfaen"/>
        </w:rPr>
        <w:t xml:space="preserve"> Հետազոտության իրականացման ընդհանուր ժամկետը չորս ամիս է։</w:t>
      </w:r>
    </w:p>
    <w:p w14:paraId="215A6CF6" w14:textId="2FAFC9EE" w:rsidR="008844AE" w:rsidRPr="000E50CF" w:rsidRDefault="5C1823C8" w:rsidP="008844AE">
      <w:pPr>
        <w:rPr>
          <w:rFonts w:ascii="Sylfaen" w:hAnsi="Sylfaen"/>
        </w:rPr>
      </w:pPr>
      <w:r w:rsidRPr="2C6D7082">
        <w:rPr>
          <w:rFonts w:ascii="Sylfaen" w:hAnsi="Sylfaen"/>
        </w:rPr>
        <w:t>Երկրորդ հետազոտությունը</w:t>
      </w:r>
      <w:r w:rsidR="771D1F09" w:rsidRPr="2C6D7082">
        <w:rPr>
          <w:rFonts w:ascii="Sylfaen" w:hAnsi="Sylfaen"/>
        </w:rPr>
        <w:t xml:space="preserve"> </w:t>
      </w:r>
      <w:r w:rsidR="7439A2E1" w:rsidRPr="2C6D7082">
        <w:rPr>
          <w:rFonts w:ascii="Sylfaen" w:hAnsi="Sylfaen"/>
        </w:rPr>
        <w:t>(ապատեղեկատվական պատմույթներ)</w:t>
      </w:r>
      <w:r w:rsidRPr="2C6D7082">
        <w:rPr>
          <w:rFonts w:ascii="Sylfaen" w:hAnsi="Sylfaen"/>
        </w:rPr>
        <w:t xml:space="preserve"> պետք է իրականացվի պայմանագրի կնքման պահից (01.06.2022) մինչև 2022 թվականի սեպտեմբերի 15-ը ներառյալ։ Ընդ որում, հետազոտության սևագիր տարբերակը պետք է ՀԼԱ ներկայացված լինի մինչև օգոստոսի 31-ը ներառյալ, որից հետո</w:t>
      </w:r>
      <w:r w:rsidR="549D195B" w:rsidRPr="2C6D7082">
        <w:rPr>
          <w:rFonts w:ascii="Sylfaen" w:hAnsi="Sylfaen"/>
        </w:rPr>
        <w:t>,</w:t>
      </w:r>
      <w:r w:rsidRPr="2C6D7082">
        <w:rPr>
          <w:rFonts w:ascii="Sylfaen" w:hAnsi="Sylfaen"/>
        </w:rPr>
        <w:t xml:space="preserve"> ըստ կատարված դիտարկումների</w:t>
      </w:r>
      <w:r w:rsidR="474FB65F" w:rsidRPr="2C6D7082">
        <w:rPr>
          <w:rFonts w:ascii="Sylfaen" w:hAnsi="Sylfaen"/>
        </w:rPr>
        <w:t>,</w:t>
      </w:r>
      <w:r w:rsidRPr="2C6D7082">
        <w:rPr>
          <w:rFonts w:ascii="Sylfaen" w:hAnsi="Sylfaen"/>
        </w:rPr>
        <w:t xml:space="preserve"> վերջնական փաստաթուղթը պետք է ներկայացվի ՀԼԱ մինչև </w:t>
      </w:r>
      <w:r w:rsidR="1699E101" w:rsidRPr="2C6D7082">
        <w:rPr>
          <w:rFonts w:ascii="Sylfaen" w:hAnsi="Sylfaen"/>
        </w:rPr>
        <w:t>սեպտեմբերի 15</w:t>
      </w:r>
      <w:r w:rsidRPr="2C6D7082">
        <w:rPr>
          <w:rFonts w:ascii="Sylfaen" w:hAnsi="Sylfaen"/>
        </w:rPr>
        <w:t>-ը ներառյալ։</w:t>
      </w:r>
      <w:r w:rsidR="1699E101" w:rsidRPr="2C6D7082">
        <w:rPr>
          <w:rFonts w:ascii="Sylfaen" w:hAnsi="Sylfaen"/>
        </w:rPr>
        <w:t xml:space="preserve"> Հետազոտության իրականացման ընդհանուր ժամկետը չորս ամիս է։</w:t>
      </w:r>
    </w:p>
    <w:p w14:paraId="2512D816" w14:textId="77777777" w:rsidR="008844AE" w:rsidRPr="000E50CF" w:rsidRDefault="008844AE" w:rsidP="008844AE">
      <w:pPr>
        <w:rPr>
          <w:rFonts w:ascii="Sylfaen" w:hAnsi="Sylfaen"/>
        </w:rPr>
      </w:pPr>
      <w:r w:rsidRPr="000E50CF">
        <w:rPr>
          <w:rFonts w:ascii="Sylfaen" w:hAnsi="Sylfaen"/>
        </w:rPr>
        <w:t>Անհրաժեշտության դեպքում հետազոտող/ները պետք է համագործակցեն ՀԼԱ սույն ծրագրի աշխատանքային թիմի և տեխնոլոգիական լուծումը մշակող աշխատանքային թիմի հետ՝ լավագույն արդյունքի ապահովման նպատակով։</w:t>
      </w:r>
    </w:p>
    <w:p w14:paraId="5EF878BD" w14:textId="2E6380DE" w:rsidR="008844AE" w:rsidRPr="000E50CF" w:rsidRDefault="008844AE" w:rsidP="008844AE">
      <w:pPr>
        <w:rPr>
          <w:rFonts w:ascii="Sylfaen" w:hAnsi="Sylfaen"/>
        </w:rPr>
      </w:pPr>
      <w:r w:rsidRPr="000E50CF">
        <w:rPr>
          <w:rFonts w:ascii="Sylfaen" w:hAnsi="Sylfaen"/>
        </w:rPr>
        <w:t>Հետազոտության հաստատման պահից ՀԼԱ-ն հետազոտությունն իրականացնող կողմի հետ կկնքի ծառայությունների մատուցման պայմանագիր՝ պայմանագրին կցելով սույն հայտարարությունը, դիմորդի կողմից ներկայացված հայեցակարգը և տեխնիկական այլ մոտեցումներ՝ որպես հավելվածներ</w:t>
      </w:r>
      <w:r w:rsidR="000C195D">
        <w:rPr>
          <w:rFonts w:ascii="Sylfaen" w:hAnsi="Sylfaen"/>
        </w:rPr>
        <w:t xml:space="preserve"> և պայմանագրի անբաժանելի մաս</w:t>
      </w:r>
      <w:r w:rsidRPr="000E50CF">
        <w:rPr>
          <w:rFonts w:ascii="Sylfaen" w:hAnsi="Sylfaen"/>
        </w:rPr>
        <w:t>։</w:t>
      </w:r>
    </w:p>
    <w:p w14:paraId="7D3CE610" w14:textId="77777777" w:rsidR="008844AE" w:rsidRPr="000E50CF" w:rsidRDefault="008844AE" w:rsidP="008844AE">
      <w:pPr>
        <w:rPr>
          <w:rFonts w:ascii="Sylfaen" w:hAnsi="Sylfaen"/>
        </w:rPr>
      </w:pPr>
      <w:r w:rsidRPr="000E50CF">
        <w:rPr>
          <w:rFonts w:ascii="Sylfaen" w:hAnsi="Sylfaen"/>
        </w:rPr>
        <w:t>Անհրաժեշտության դեպքում ՀԼԱ-ն կարող է կապ հաստատել դիմորդ/ների հետ հավելյալ տեղեկատվության ստացման նպատակով։ Հաստատված հայեցակարգի վերաբերյալ ՀԼԱ-ն ազատ է կատարել դիտարկումներ և առաջարկել որոշակի փոփոխություններ, որոնք միտված կլինեն իրականացվող հետազոտության և ծրագրի կարիքներից բխող լավագույն արդյունքի ստացմանը։</w:t>
      </w:r>
    </w:p>
    <w:p w14:paraId="2452FA3C" w14:textId="77777777" w:rsidR="008844AE" w:rsidRPr="000E50CF" w:rsidRDefault="008844AE" w:rsidP="008844AE">
      <w:pPr>
        <w:rPr>
          <w:rFonts w:ascii="Sylfaen" w:hAnsi="Sylfaen"/>
        </w:rPr>
      </w:pPr>
      <w:r w:rsidRPr="000E50CF">
        <w:rPr>
          <w:rFonts w:ascii="Sylfaen" w:hAnsi="Sylfaen"/>
        </w:rPr>
        <w:t>Հետազոտական առաջարկների ներկայացման վերջնաժամկետը՝ ս</w:t>
      </w:r>
      <w:r w:rsidRPr="000E50CF">
        <w:rPr>
          <w:rFonts w:ascii="Times New Roman" w:hAnsi="Times New Roman" w:cs="Times New Roman"/>
        </w:rPr>
        <w:t>․</w:t>
      </w:r>
      <w:r w:rsidRPr="000E50CF">
        <w:rPr>
          <w:rFonts w:ascii="Sylfaen" w:hAnsi="Sylfaen"/>
        </w:rPr>
        <w:t>թ</w:t>
      </w:r>
      <w:r w:rsidRPr="000E50CF">
        <w:rPr>
          <w:rFonts w:ascii="Times New Roman" w:hAnsi="Times New Roman" w:cs="Times New Roman"/>
        </w:rPr>
        <w:t>․</w:t>
      </w:r>
      <w:r w:rsidRPr="000E50CF">
        <w:rPr>
          <w:rFonts w:ascii="Sylfaen" w:hAnsi="Sylfaen"/>
        </w:rPr>
        <w:t xml:space="preserve"> նոյեմբերի 26-ը ներառյալ։</w:t>
      </w:r>
    </w:p>
    <w:p w14:paraId="1E56A48B" w14:textId="77777777" w:rsidR="008844AE" w:rsidRPr="000E50CF" w:rsidRDefault="008844AE" w:rsidP="008844AE">
      <w:pPr>
        <w:rPr>
          <w:rFonts w:ascii="Sylfaen" w:hAnsi="Sylfaen"/>
        </w:rPr>
      </w:pPr>
      <w:r w:rsidRPr="000E50CF">
        <w:rPr>
          <w:rFonts w:ascii="Sylfaen" w:hAnsi="Sylfaen"/>
        </w:rPr>
        <w:t>Հետազոտական առաջարկները պետք է ներկայացվեն փաթեթով, որն իր մեջ պետք է ներառի՝</w:t>
      </w:r>
    </w:p>
    <w:p w14:paraId="7CF32CAD" w14:textId="77777777" w:rsidR="00F4327F" w:rsidRPr="000E50CF" w:rsidRDefault="00F4327F" w:rsidP="00F4327F">
      <w:pPr>
        <w:pStyle w:val="ListParagraph"/>
        <w:numPr>
          <w:ilvl w:val="0"/>
          <w:numId w:val="9"/>
        </w:numPr>
        <w:ind w:left="720" w:hanging="360"/>
        <w:rPr>
          <w:rFonts w:ascii="Sylfaen" w:hAnsi="Sylfaen"/>
        </w:rPr>
      </w:pPr>
      <w:r w:rsidRPr="000E50CF">
        <w:rPr>
          <w:rFonts w:ascii="Sylfaen" w:hAnsi="Sylfaen"/>
        </w:rPr>
        <w:lastRenderedPageBreak/>
        <w:t>Հայեցակարգ – «Հայաստանում, մասնավորապես ՀՀ մարզերում, մեդիա ոլորտում աշխատողների կարիքները՝ ապատեղեկատվության և կեղծ լուրերի հայտնաբերման, բացահայտման և դրանց ստուգման համատեքստում»։</w:t>
      </w:r>
    </w:p>
    <w:p w14:paraId="1805F44B" w14:textId="77777777" w:rsidR="008844AE" w:rsidRPr="000E50CF" w:rsidRDefault="008844AE" w:rsidP="00F4327F">
      <w:pPr>
        <w:pStyle w:val="ListParagraph"/>
        <w:numPr>
          <w:ilvl w:val="0"/>
          <w:numId w:val="9"/>
        </w:numPr>
        <w:ind w:left="720" w:hanging="360"/>
        <w:rPr>
          <w:rFonts w:ascii="Sylfaen" w:hAnsi="Sylfaen"/>
        </w:rPr>
      </w:pPr>
      <w:r w:rsidRPr="000E50CF">
        <w:rPr>
          <w:rFonts w:ascii="Sylfaen" w:hAnsi="Sylfaen"/>
        </w:rPr>
        <w:t xml:space="preserve">Հայեցակարգ – «Ապատեղեկատվության և կեղծ պատմույթների (նարատիվ) տարածումը Տիկ-Տոկ հարթակում»։ </w:t>
      </w:r>
    </w:p>
    <w:p w14:paraId="37799612" w14:textId="77777777" w:rsidR="008844AE" w:rsidRPr="000E50CF" w:rsidRDefault="008844AE" w:rsidP="00F4327F">
      <w:pPr>
        <w:pStyle w:val="ListParagraph"/>
        <w:numPr>
          <w:ilvl w:val="0"/>
          <w:numId w:val="9"/>
        </w:numPr>
        <w:ind w:left="720" w:hanging="360"/>
        <w:rPr>
          <w:rFonts w:ascii="Sylfaen" w:hAnsi="Sylfaen"/>
        </w:rPr>
      </w:pPr>
      <w:r w:rsidRPr="000E50CF">
        <w:rPr>
          <w:rFonts w:ascii="Sylfaen" w:hAnsi="Sylfaen"/>
        </w:rPr>
        <w:t>Հետազոտություն առաջարկողի փորձառությունը հաստատող հղումներ, կատարած աշխատանքների պորտֆոլիո, նախկին, առնվազն երեք պատվիրատուների կոնտակտային տվյալներ։</w:t>
      </w:r>
    </w:p>
    <w:p w14:paraId="4E7F0C8D" w14:textId="77777777" w:rsidR="008844AE" w:rsidRPr="000E50CF" w:rsidRDefault="008844AE" w:rsidP="00F4327F">
      <w:pPr>
        <w:pStyle w:val="ListParagraph"/>
        <w:numPr>
          <w:ilvl w:val="0"/>
          <w:numId w:val="9"/>
        </w:numPr>
        <w:ind w:left="720" w:hanging="360"/>
        <w:rPr>
          <w:rFonts w:ascii="Sylfaen" w:hAnsi="Sylfaen"/>
        </w:rPr>
      </w:pPr>
      <w:r w:rsidRPr="000E50CF">
        <w:rPr>
          <w:rFonts w:ascii="Sylfaen" w:hAnsi="Sylfaen"/>
        </w:rPr>
        <w:t>Հետազոտությունն առաջարկողի ինքնակենսագրական։</w:t>
      </w:r>
    </w:p>
    <w:p w14:paraId="7B115928" w14:textId="77777777" w:rsidR="008844AE" w:rsidRPr="000E50CF" w:rsidRDefault="008844AE" w:rsidP="008844AE">
      <w:pPr>
        <w:rPr>
          <w:rFonts w:ascii="Sylfaen" w:hAnsi="Sylfaen"/>
        </w:rPr>
      </w:pPr>
      <w:r w:rsidRPr="000E50CF">
        <w:rPr>
          <w:rFonts w:ascii="Sylfaen" w:hAnsi="Sylfaen"/>
        </w:rPr>
        <w:t>Վերոգրյալ բոլոր փաստաթղթերը պետք է լինեն PDF ձևաչափով՝ առանց խմբագրման հնարավորության։ Հետազոտական աշխատանքների հայեցակարգերը պետք է պատասխանեն այս հայտարարության ներքևում զետեղված հարցաշարին։</w:t>
      </w:r>
    </w:p>
    <w:p w14:paraId="63964EDD" w14:textId="77777777" w:rsidR="008844AE" w:rsidRPr="000E50CF" w:rsidRDefault="008844AE" w:rsidP="008844AE">
      <w:pPr>
        <w:rPr>
          <w:rFonts w:ascii="Sylfaen" w:hAnsi="Sylfaen"/>
        </w:rPr>
      </w:pPr>
      <w:r w:rsidRPr="000E50CF">
        <w:rPr>
          <w:rFonts w:ascii="Sylfaen" w:hAnsi="Sylfaen"/>
        </w:rPr>
        <w:t xml:space="preserve">Հետազոտությունների իրականացման փաթեթը հարկավոր է ուղարկել ՀԼԱ ծրագրերի ղեկավար, Ալեքսանդր Մարտիրոսյանին՝ </w:t>
      </w:r>
      <w:hyperlink r:id="rId12" w:history="1">
        <w:r w:rsidR="00F4327F" w:rsidRPr="000E50CF">
          <w:rPr>
            <w:rStyle w:val="Hyperlink"/>
            <w:rFonts w:ascii="Sylfaen" w:hAnsi="Sylfaen"/>
          </w:rPr>
          <w:t>amartirosyan@publicjournalism.am</w:t>
        </w:r>
      </w:hyperlink>
      <w:r w:rsidR="00F4327F" w:rsidRPr="000E50CF">
        <w:rPr>
          <w:rFonts w:ascii="Sylfaen" w:hAnsi="Sylfaen"/>
        </w:rPr>
        <w:t xml:space="preserve"> </w:t>
      </w:r>
      <w:r w:rsidRPr="000E50CF">
        <w:rPr>
          <w:rFonts w:ascii="Sylfaen" w:hAnsi="Sylfaen"/>
        </w:rPr>
        <w:t>էլ</w:t>
      </w:r>
      <w:r w:rsidR="00F4327F" w:rsidRPr="000E50CF">
        <w:rPr>
          <w:rFonts w:ascii="Times New Roman" w:hAnsi="Times New Roman" w:cs="Times New Roman"/>
        </w:rPr>
        <w:t>․</w:t>
      </w:r>
      <w:r w:rsidRPr="000E50CF">
        <w:rPr>
          <w:rFonts w:ascii="Sylfaen" w:hAnsi="Sylfaen"/>
        </w:rPr>
        <w:t xml:space="preserve"> փոստի միջոցով, թեմա դաշտում նշելով՝ «MILA_Research_Concept_Application </w:t>
      </w:r>
      <w:r w:rsidRPr="000E50CF">
        <w:rPr>
          <w:rFonts w:ascii="Sylfaen" w:hAnsi="Sylfaen"/>
          <w:highlight w:val="yellow"/>
        </w:rPr>
        <w:t>NAME_SURNAME/ORGANISATION</w:t>
      </w:r>
      <w:r w:rsidRPr="000E50CF">
        <w:rPr>
          <w:rFonts w:ascii="Sylfaen" w:hAnsi="Sylfaen"/>
        </w:rPr>
        <w:t>»:</w:t>
      </w:r>
    </w:p>
    <w:p w14:paraId="185C4D87" w14:textId="77777777" w:rsidR="008844AE" w:rsidRPr="000E50CF" w:rsidRDefault="008844AE" w:rsidP="008844AE">
      <w:pPr>
        <w:rPr>
          <w:rFonts w:ascii="Sylfaen" w:hAnsi="Sylfaen"/>
        </w:rPr>
      </w:pPr>
      <w:r w:rsidRPr="000E50CF">
        <w:rPr>
          <w:rFonts w:ascii="Sylfaen" w:hAnsi="Sylfaen"/>
        </w:rPr>
        <w:t>Սահմանված վերջնաժամկետից</w:t>
      </w:r>
      <w:r w:rsidR="00F4327F" w:rsidRPr="000E50CF">
        <w:rPr>
          <w:rFonts w:ascii="Sylfaen" w:hAnsi="Sylfaen"/>
        </w:rPr>
        <w:t xml:space="preserve"> ուշ</w:t>
      </w:r>
      <w:r w:rsidRPr="000E50CF">
        <w:rPr>
          <w:rFonts w:ascii="Sylfaen" w:hAnsi="Sylfaen"/>
        </w:rPr>
        <w:t xml:space="preserve">, </w:t>
      </w:r>
      <w:r w:rsidR="00F4327F" w:rsidRPr="000E50CF">
        <w:rPr>
          <w:rFonts w:ascii="Sylfaen" w:hAnsi="Sylfaen"/>
        </w:rPr>
        <w:t xml:space="preserve">թերի </w:t>
      </w:r>
      <w:r w:rsidRPr="000E50CF">
        <w:rPr>
          <w:rFonts w:ascii="Sylfaen" w:hAnsi="Sylfaen"/>
        </w:rPr>
        <w:t>փաստաթղթերով և ներկայացված պահանջներին չբավարարող հայտերը չեն դիտարկվելու։</w:t>
      </w:r>
    </w:p>
    <w:p w14:paraId="2816F455" w14:textId="0C20798F" w:rsidR="008844AE" w:rsidRPr="000E50CF" w:rsidRDefault="5C1823C8" w:rsidP="008844AE">
      <w:pPr>
        <w:rPr>
          <w:rFonts w:ascii="Sylfaen" w:hAnsi="Sylfaen"/>
        </w:rPr>
      </w:pPr>
      <w:r w:rsidRPr="2C6D7082">
        <w:rPr>
          <w:rFonts w:ascii="Sylfaen" w:hAnsi="Sylfaen"/>
        </w:rPr>
        <w:t>Հետազոտությունների հետ կապված բովանդակային և տեխնի</w:t>
      </w:r>
      <w:r w:rsidR="6A56747A" w:rsidRPr="2C6D7082">
        <w:rPr>
          <w:rFonts w:ascii="Sylfaen" w:hAnsi="Sylfaen"/>
        </w:rPr>
        <w:t>կ</w:t>
      </w:r>
      <w:r w:rsidRPr="2C6D7082">
        <w:rPr>
          <w:rFonts w:ascii="Sylfaen" w:hAnsi="Sylfaen"/>
        </w:rPr>
        <w:t xml:space="preserve">ական հարցերով կարող եք դիմել ՀԼԱ ծրագրերի ղեկավար, Ալեքսանդր Մարտիրոսյանին՝ </w:t>
      </w:r>
      <w:hyperlink r:id="rId13">
        <w:r w:rsidR="1699E101" w:rsidRPr="2C6D7082">
          <w:rPr>
            <w:rStyle w:val="Hyperlink"/>
            <w:rFonts w:ascii="Sylfaen" w:hAnsi="Sylfaen"/>
          </w:rPr>
          <w:t>amartirosyan@publicjournalism.am</w:t>
        </w:r>
      </w:hyperlink>
      <w:r w:rsidR="1699E101" w:rsidRPr="2C6D7082">
        <w:rPr>
          <w:rFonts w:ascii="Sylfaen" w:hAnsi="Sylfaen"/>
        </w:rPr>
        <w:t xml:space="preserve"> </w:t>
      </w:r>
      <w:r w:rsidRPr="2C6D7082">
        <w:rPr>
          <w:rFonts w:ascii="Sylfaen" w:hAnsi="Sylfaen"/>
        </w:rPr>
        <w:t>էլ</w:t>
      </w:r>
      <w:r w:rsidR="1699E101" w:rsidRPr="2C6D7082">
        <w:rPr>
          <w:rFonts w:ascii="Times New Roman" w:hAnsi="Times New Roman" w:cs="Times New Roman"/>
        </w:rPr>
        <w:t>․</w:t>
      </w:r>
      <w:r w:rsidRPr="2C6D7082">
        <w:rPr>
          <w:rFonts w:ascii="Sylfaen" w:hAnsi="Sylfaen"/>
        </w:rPr>
        <w:t xml:space="preserve"> փոստի միջոցով, թեմա դաշտում նշելով՝ «MILA_Research_Concept_Questions</w:t>
      </w:r>
      <w:r w:rsidR="1699E101" w:rsidRPr="2C6D7082">
        <w:rPr>
          <w:rFonts w:ascii="Sylfaen" w:hAnsi="Sylfaen"/>
        </w:rPr>
        <w:t xml:space="preserve"> </w:t>
      </w:r>
      <w:r w:rsidRPr="2C6D7082">
        <w:rPr>
          <w:rFonts w:ascii="Sylfaen" w:hAnsi="Sylfaen"/>
          <w:highlight w:val="yellow"/>
        </w:rPr>
        <w:t>NAME_SURNAME/ORGANISATION</w:t>
      </w:r>
      <w:r w:rsidRPr="2C6D7082">
        <w:rPr>
          <w:rFonts w:ascii="Sylfaen" w:hAnsi="Sylfaen"/>
        </w:rPr>
        <w:t>»:</w:t>
      </w:r>
    </w:p>
    <w:p w14:paraId="13A834E0" w14:textId="77777777" w:rsidR="008844AE" w:rsidRPr="000E50CF" w:rsidRDefault="008844AE" w:rsidP="008844AE">
      <w:pPr>
        <w:rPr>
          <w:rFonts w:ascii="Sylfaen" w:hAnsi="Sylfaen"/>
        </w:rPr>
      </w:pPr>
    </w:p>
    <w:p w14:paraId="3701409B" w14:textId="77777777" w:rsidR="008844AE" w:rsidRPr="000E50CF" w:rsidRDefault="008844AE" w:rsidP="008844AE">
      <w:pPr>
        <w:rPr>
          <w:rFonts w:ascii="Sylfaen" w:hAnsi="Sylfaen"/>
        </w:rPr>
      </w:pPr>
      <w:r w:rsidRPr="000E50CF">
        <w:rPr>
          <w:rFonts w:ascii="Sylfaen" w:hAnsi="Sylfaen"/>
        </w:rPr>
        <w:t>——————————————————</w:t>
      </w:r>
    </w:p>
    <w:p w14:paraId="46183BDF" w14:textId="77777777" w:rsidR="008844AE" w:rsidRPr="000E50CF" w:rsidRDefault="008844AE" w:rsidP="00F4327F">
      <w:pPr>
        <w:jc w:val="center"/>
        <w:rPr>
          <w:rFonts w:ascii="Sylfaen" w:hAnsi="Sylfaen"/>
          <w:b/>
          <w:bCs/>
        </w:rPr>
      </w:pPr>
      <w:r w:rsidRPr="000E50CF">
        <w:rPr>
          <w:rFonts w:ascii="Sylfaen" w:hAnsi="Sylfaen"/>
          <w:b/>
          <w:bCs/>
        </w:rPr>
        <w:t>Հետազոտությունների իրականացման հայեցակարգի հարցաշար</w:t>
      </w:r>
    </w:p>
    <w:p w14:paraId="2ABDB161" w14:textId="77777777" w:rsidR="0043472C" w:rsidRPr="000E50CF" w:rsidRDefault="008844AE" w:rsidP="008844AE">
      <w:pPr>
        <w:rPr>
          <w:rFonts w:ascii="Sylfaen" w:hAnsi="Sylfaen"/>
        </w:rPr>
      </w:pPr>
      <w:r w:rsidRPr="000E50CF">
        <w:rPr>
          <w:rFonts w:ascii="Sylfaen" w:hAnsi="Sylfaen"/>
        </w:rPr>
        <w:t>Յուրաքանչյուր թեմայով հետազոտության իրականացման հայեցակարգը չպետք է գերազանցի 3 էջը։</w:t>
      </w:r>
    </w:p>
    <w:p w14:paraId="4A4AA822" w14:textId="77777777" w:rsidR="00F4327F" w:rsidRPr="000E50CF" w:rsidRDefault="00F4327F" w:rsidP="00F4327F">
      <w:pPr>
        <w:rPr>
          <w:rFonts w:ascii="Sylfaen" w:hAnsi="Sylfaen"/>
          <w:i/>
          <w:iCs/>
          <w:u w:val="single"/>
        </w:rPr>
      </w:pPr>
      <w:r w:rsidRPr="000E50CF">
        <w:rPr>
          <w:rFonts w:ascii="Sylfaen" w:hAnsi="Sylfaen"/>
          <w:i/>
          <w:iCs/>
          <w:u w:val="single"/>
        </w:rPr>
        <w:t>1. Հայաստանում, մասնավորապես ՀՀ մարզերում, մեդիա ոլորտում աշխատողների կարիքները՝ ապատեղեկատվության և կեղծ լուրերի հայտնաբերման, բացահայտման և դրանց ստուգման համատեքստում։</w:t>
      </w:r>
    </w:p>
    <w:p w14:paraId="2D210EA6" w14:textId="77777777" w:rsidR="00F4327F" w:rsidRPr="000E50CF" w:rsidRDefault="00F4327F" w:rsidP="00F4327F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Sylfaen" w:eastAsia="Merriweather" w:hAnsi="Sylfaen" w:cs="Merriweather"/>
          <w:color w:val="000000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4327F" w:rsidRPr="000E50CF" w14:paraId="5615167F" w14:textId="77777777" w:rsidTr="00030711">
        <w:tc>
          <w:tcPr>
            <w:tcW w:w="9016" w:type="dxa"/>
          </w:tcPr>
          <w:p w14:paraId="683BB82A" w14:textId="77777777" w:rsidR="00F4327F" w:rsidRPr="000E50CF" w:rsidRDefault="00474B41" w:rsidP="0003071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eastAsia="Merriweather" w:hAnsi="Sylfaen" w:cs="Merriweather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71"/>
                <w:id w:val="-153451700"/>
              </w:sdtPr>
              <w:sdtEndPr/>
              <w:sdtContent>
                <w:r w:rsidR="00F4327F" w:rsidRPr="000E50CF">
                  <w:rPr>
                    <w:rFonts w:ascii="Sylfaen" w:eastAsia="Tahoma" w:hAnsi="Sylfaen" w:cs="Tahoma"/>
                    <w:b/>
                    <w:color w:val="000000"/>
                  </w:rPr>
                  <w:t>Հետազոտություն իրականացնող կողմի կոնտակտային տվյալներ։</w:t>
                </w:r>
              </w:sdtContent>
            </w:sdt>
          </w:p>
        </w:tc>
      </w:tr>
      <w:tr w:rsidR="00F4327F" w:rsidRPr="000E50CF" w14:paraId="27E94834" w14:textId="77777777" w:rsidTr="00030711">
        <w:tc>
          <w:tcPr>
            <w:tcW w:w="9016" w:type="dxa"/>
          </w:tcPr>
          <w:p w14:paraId="020CEDEB" w14:textId="77777777" w:rsidR="00F4327F" w:rsidRPr="000E50CF" w:rsidRDefault="00F4327F" w:rsidP="00030711">
            <w:pPr>
              <w:rPr>
                <w:rFonts w:ascii="Sylfaen" w:eastAsia="Merriweather" w:hAnsi="Sylfaen" w:cs="Merriweather"/>
              </w:rPr>
            </w:pPr>
          </w:p>
          <w:p w14:paraId="450FF370" w14:textId="77777777" w:rsidR="00F4327F" w:rsidRPr="000E50CF" w:rsidRDefault="00F4327F" w:rsidP="00030711">
            <w:pPr>
              <w:rPr>
                <w:rFonts w:ascii="Sylfaen" w:eastAsia="Merriweather" w:hAnsi="Sylfaen" w:cs="Merriweather"/>
              </w:rPr>
            </w:pPr>
          </w:p>
          <w:p w14:paraId="0FFAE9D5" w14:textId="77777777" w:rsidR="00F4327F" w:rsidRPr="000E50CF" w:rsidRDefault="00F4327F" w:rsidP="00030711">
            <w:pPr>
              <w:rPr>
                <w:rFonts w:ascii="Sylfaen" w:eastAsia="Merriweather" w:hAnsi="Sylfaen" w:cs="Merriweather"/>
              </w:rPr>
            </w:pPr>
          </w:p>
        </w:tc>
      </w:tr>
    </w:tbl>
    <w:p w14:paraId="3B83B2BB" w14:textId="77777777" w:rsidR="00F4327F" w:rsidRPr="000E50CF" w:rsidRDefault="00F4327F" w:rsidP="00F4327F">
      <w:pPr>
        <w:rPr>
          <w:rFonts w:ascii="Sylfaen" w:eastAsia="Merriweather" w:hAnsi="Sylfaen" w:cs="Merriweather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4327F" w:rsidRPr="000E50CF" w14:paraId="4B89D2A3" w14:textId="77777777" w:rsidTr="00030711">
        <w:tc>
          <w:tcPr>
            <w:tcW w:w="9016" w:type="dxa"/>
          </w:tcPr>
          <w:p w14:paraId="466C807B" w14:textId="77777777" w:rsidR="00F4327F" w:rsidRPr="000E50CF" w:rsidRDefault="00474B41" w:rsidP="0003071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eastAsia="Merriweather" w:hAnsi="Sylfaen" w:cs="Merriweather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72"/>
                <w:id w:val="-661012839"/>
              </w:sdtPr>
              <w:sdtEndPr/>
              <w:sdtContent>
                <w:r w:rsidR="00F4327F" w:rsidRPr="000E50CF">
                  <w:rPr>
                    <w:rFonts w:ascii="Sylfaen" w:eastAsia="Tahoma" w:hAnsi="Sylfaen" w:cs="Tahoma"/>
                    <w:b/>
                    <w:color w:val="000000"/>
                  </w:rPr>
                  <w:t>Հետազոտության նպատակ։</w:t>
                </w:r>
              </w:sdtContent>
            </w:sdt>
          </w:p>
        </w:tc>
      </w:tr>
      <w:tr w:rsidR="00F4327F" w:rsidRPr="000E50CF" w14:paraId="1E108C61" w14:textId="77777777" w:rsidTr="00030711">
        <w:tc>
          <w:tcPr>
            <w:tcW w:w="9016" w:type="dxa"/>
          </w:tcPr>
          <w:p w14:paraId="01629CE6" w14:textId="77777777" w:rsidR="00F4327F" w:rsidRPr="000E50CF" w:rsidRDefault="00F4327F" w:rsidP="00030711">
            <w:pPr>
              <w:rPr>
                <w:rFonts w:ascii="Sylfaen" w:eastAsia="Merriweather" w:hAnsi="Sylfaen" w:cs="Merriweather"/>
              </w:rPr>
            </w:pPr>
          </w:p>
          <w:p w14:paraId="3F29C353" w14:textId="77777777" w:rsidR="00F4327F" w:rsidRPr="000E50CF" w:rsidRDefault="00F4327F" w:rsidP="00030711">
            <w:pPr>
              <w:rPr>
                <w:rFonts w:ascii="Sylfaen" w:eastAsia="Merriweather" w:hAnsi="Sylfaen" w:cs="Merriweather"/>
              </w:rPr>
            </w:pPr>
          </w:p>
          <w:p w14:paraId="40372198" w14:textId="77777777" w:rsidR="00F4327F" w:rsidRPr="000E50CF" w:rsidRDefault="00F4327F" w:rsidP="00030711">
            <w:pPr>
              <w:rPr>
                <w:rFonts w:ascii="Sylfaen" w:eastAsia="Merriweather" w:hAnsi="Sylfaen" w:cs="Merriweather"/>
              </w:rPr>
            </w:pPr>
          </w:p>
        </w:tc>
      </w:tr>
    </w:tbl>
    <w:p w14:paraId="7BE615A3" w14:textId="77777777" w:rsidR="00F4327F" w:rsidRPr="000E50CF" w:rsidRDefault="00F4327F" w:rsidP="00F4327F">
      <w:pPr>
        <w:rPr>
          <w:rFonts w:ascii="Sylfaen" w:eastAsia="Merriweather" w:hAnsi="Sylfaen" w:cs="Merriweather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4327F" w:rsidRPr="000E50CF" w14:paraId="57FF1A1D" w14:textId="77777777" w:rsidTr="00030711">
        <w:tc>
          <w:tcPr>
            <w:tcW w:w="9016" w:type="dxa"/>
          </w:tcPr>
          <w:p w14:paraId="44D91B74" w14:textId="77777777" w:rsidR="00F4327F" w:rsidRPr="000E50CF" w:rsidRDefault="00474B41" w:rsidP="0003071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eastAsia="Merriweather" w:hAnsi="Sylfaen" w:cs="Merriweather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73"/>
                <w:id w:val="1955980757"/>
              </w:sdtPr>
              <w:sdtEndPr/>
              <w:sdtContent>
                <w:r w:rsidR="00F4327F" w:rsidRPr="000E50CF">
                  <w:rPr>
                    <w:rFonts w:ascii="Sylfaen" w:eastAsia="Tahoma" w:hAnsi="Sylfaen" w:cs="Tahoma"/>
                    <w:b/>
                    <w:color w:val="000000"/>
                  </w:rPr>
                  <w:t>Հետազոտության խնդիրներ։</w:t>
                </w:r>
              </w:sdtContent>
            </w:sdt>
          </w:p>
        </w:tc>
      </w:tr>
      <w:tr w:rsidR="00F4327F" w:rsidRPr="000E50CF" w14:paraId="34C41306" w14:textId="77777777" w:rsidTr="00030711">
        <w:tc>
          <w:tcPr>
            <w:tcW w:w="9016" w:type="dxa"/>
          </w:tcPr>
          <w:p w14:paraId="7099B6BB" w14:textId="77777777" w:rsidR="00F4327F" w:rsidRPr="000E50CF" w:rsidRDefault="00F4327F" w:rsidP="00030711">
            <w:pPr>
              <w:rPr>
                <w:rFonts w:ascii="Sylfaen" w:eastAsia="Merriweather" w:hAnsi="Sylfaen" w:cs="Merriweather"/>
              </w:rPr>
            </w:pPr>
          </w:p>
          <w:p w14:paraId="540408DC" w14:textId="77777777" w:rsidR="00F4327F" w:rsidRPr="000E50CF" w:rsidRDefault="00F4327F" w:rsidP="00030711">
            <w:pPr>
              <w:rPr>
                <w:rFonts w:ascii="Sylfaen" w:eastAsia="Merriweather" w:hAnsi="Sylfaen" w:cs="Merriweather"/>
              </w:rPr>
            </w:pPr>
          </w:p>
          <w:p w14:paraId="39D4D389" w14:textId="77777777" w:rsidR="00F4327F" w:rsidRPr="000E50CF" w:rsidRDefault="00F4327F" w:rsidP="00030711">
            <w:pPr>
              <w:rPr>
                <w:rFonts w:ascii="Sylfaen" w:eastAsia="Merriweather" w:hAnsi="Sylfaen" w:cs="Merriweather"/>
              </w:rPr>
            </w:pPr>
          </w:p>
        </w:tc>
      </w:tr>
    </w:tbl>
    <w:p w14:paraId="611AA85E" w14:textId="77777777" w:rsidR="00F4327F" w:rsidRPr="000E50CF" w:rsidRDefault="00F4327F" w:rsidP="00F4327F">
      <w:pPr>
        <w:rPr>
          <w:rFonts w:ascii="Sylfaen" w:eastAsia="Merriweather" w:hAnsi="Sylfaen" w:cs="Merriweather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4327F" w:rsidRPr="000E50CF" w14:paraId="37BED2D5" w14:textId="77777777" w:rsidTr="00030711">
        <w:tc>
          <w:tcPr>
            <w:tcW w:w="9016" w:type="dxa"/>
          </w:tcPr>
          <w:p w14:paraId="56B9FA29" w14:textId="77777777" w:rsidR="00F4327F" w:rsidRPr="000E50CF" w:rsidRDefault="00474B41" w:rsidP="0003071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eastAsia="Merriweather" w:hAnsi="Sylfaen" w:cs="Merriweather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74"/>
                <w:id w:val="-1592841551"/>
              </w:sdtPr>
              <w:sdtEndPr/>
              <w:sdtContent>
                <w:r w:rsidR="00F4327F" w:rsidRPr="000E50CF">
                  <w:rPr>
                    <w:rFonts w:ascii="Sylfaen" w:eastAsia="Tahoma" w:hAnsi="Sylfaen" w:cs="Tahoma"/>
                    <w:b/>
                    <w:color w:val="000000"/>
                  </w:rPr>
                  <w:t>Հետազոտական մոտեցումներ։</w:t>
                </w:r>
              </w:sdtContent>
            </w:sdt>
          </w:p>
        </w:tc>
      </w:tr>
      <w:tr w:rsidR="00F4327F" w:rsidRPr="000E50CF" w14:paraId="382FEA84" w14:textId="77777777" w:rsidTr="00030711">
        <w:tc>
          <w:tcPr>
            <w:tcW w:w="9016" w:type="dxa"/>
          </w:tcPr>
          <w:p w14:paraId="2EAB0A59" w14:textId="77777777" w:rsidR="00F4327F" w:rsidRPr="000E50CF" w:rsidRDefault="00F4327F" w:rsidP="00030711">
            <w:pPr>
              <w:rPr>
                <w:rFonts w:ascii="Sylfaen" w:eastAsia="Merriweather" w:hAnsi="Sylfaen" w:cs="Merriweather"/>
              </w:rPr>
            </w:pPr>
          </w:p>
          <w:p w14:paraId="72B8D16B" w14:textId="77777777" w:rsidR="00F4327F" w:rsidRPr="000E50CF" w:rsidRDefault="00F4327F" w:rsidP="00030711">
            <w:pPr>
              <w:rPr>
                <w:rFonts w:ascii="Sylfaen" w:eastAsia="Merriweather" w:hAnsi="Sylfaen" w:cs="Merriweather"/>
              </w:rPr>
            </w:pPr>
          </w:p>
          <w:p w14:paraId="3746F4F3" w14:textId="77777777" w:rsidR="00F4327F" w:rsidRPr="000E50CF" w:rsidRDefault="00F4327F" w:rsidP="00030711">
            <w:pPr>
              <w:rPr>
                <w:rFonts w:ascii="Sylfaen" w:eastAsia="Merriweather" w:hAnsi="Sylfaen" w:cs="Merriweather"/>
              </w:rPr>
            </w:pPr>
          </w:p>
        </w:tc>
      </w:tr>
    </w:tbl>
    <w:p w14:paraId="2144946F" w14:textId="77777777" w:rsidR="00F4327F" w:rsidRPr="000E50CF" w:rsidRDefault="00F4327F" w:rsidP="00F4327F">
      <w:pPr>
        <w:rPr>
          <w:rFonts w:ascii="Sylfaen" w:eastAsia="Merriweather" w:hAnsi="Sylfaen" w:cs="Merriweather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4327F" w:rsidRPr="000E50CF" w14:paraId="7EB83AAC" w14:textId="77777777" w:rsidTr="00030711">
        <w:tc>
          <w:tcPr>
            <w:tcW w:w="9016" w:type="dxa"/>
          </w:tcPr>
          <w:p w14:paraId="5EFF2EEE" w14:textId="77777777" w:rsidR="00F4327F" w:rsidRPr="000E50CF" w:rsidRDefault="00474B41" w:rsidP="0003071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eastAsia="Merriweather" w:hAnsi="Sylfaen" w:cs="Merriweather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75"/>
                <w:id w:val="-1670402175"/>
              </w:sdtPr>
              <w:sdtEndPr/>
              <w:sdtContent>
                <w:r w:rsidR="00F4327F" w:rsidRPr="000E50CF">
                  <w:rPr>
                    <w:rFonts w:ascii="Sylfaen" w:eastAsia="Tahoma" w:hAnsi="Sylfaen" w:cs="Tahoma"/>
                    <w:b/>
                    <w:color w:val="000000"/>
                  </w:rPr>
                  <w:t>Հետազոտությունների իրականացման շրջանակ։</w:t>
                </w:r>
              </w:sdtContent>
            </w:sdt>
          </w:p>
        </w:tc>
      </w:tr>
      <w:tr w:rsidR="00F4327F" w:rsidRPr="000E50CF" w14:paraId="6BBE613D" w14:textId="77777777" w:rsidTr="00030711">
        <w:tc>
          <w:tcPr>
            <w:tcW w:w="9016" w:type="dxa"/>
          </w:tcPr>
          <w:p w14:paraId="7CAFCCFF" w14:textId="77777777" w:rsidR="00F4327F" w:rsidRPr="000E50CF" w:rsidRDefault="00F4327F" w:rsidP="00030711">
            <w:pPr>
              <w:rPr>
                <w:rFonts w:ascii="Sylfaen" w:eastAsia="Merriweather" w:hAnsi="Sylfaen" w:cs="Merriweather"/>
              </w:rPr>
            </w:pPr>
          </w:p>
          <w:p w14:paraId="7F583DDB" w14:textId="77777777" w:rsidR="00F4327F" w:rsidRPr="000E50CF" w:rsidRDefault="00F4327F" w:rsidP="00030711">
            <w:pPr>
              <w:rPr>
                <w:rFonts w:ascii="Sylfaen" w:eastAsia="Merriweather" w:hAnsi="Sylfaen" w:cs="Merriweather"/>
              </w:rPr>
            </w:pPr>
          </w:p>
          <w:p w14:paraId="7749F80F" w14:textId="77777777" w:rsidR="00F4327F" w:rsidRPr="000E50CF" w:rsidRDefault="00F4327F" w:rsidP="00030711">
            <w:pPr>
              <w:rPr>
                <w:rFonts w:ascii="Sylfaen" w:eastAsia="Merriweather" w:hAnsi="Sylfaen" w:cs="Merriweather"/>
              </w:rPr>
            </w:pPr>
          </w:p>
        </w:tc>
      </w:tr>
    </w:tbl>
    <w:p w14:paraId="01A562DD" w14:textId="77777777" w:rsidR="00F4327F" w:rsidRPr="000E50CF" w:rsidRDefault="00F4327F" w:rsidP="00F4327F">
      <w:pPr>
        <w:rPr>
          <w:rFonts w:ascii="Sylfaen" w:eastAsia="Merriweather" w:hAnsi="Sylfaen" w:cs="Merriweather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4327F" w:rsidRPr="000E50CF" w14:paraId="4C75CD94" w14:textId="77777777" w:rsidTr="00030711">
        <w:tc>
          <w:tcPr>
            <w:tcW w:w="9016" w:type="dxa"/>
          </w:tcPr>
          <w:p w14:paraId="40CE7BF2" w14:textId="77777777" w:rsidR="00F4327F" w:rsidRPr="000E50CF" w:rsidRDefault="00474B41" w:rsidP="0003071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eastAsia="Merriweather" w:hAnsi="Sylfaen" w:cs="Merriweather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76"/>
                <w:id w:val="1610553944"/>
              </w:sdtPr>
              <w:sdtEndPr/>
              <w:sdtContent>
                <w:r w:rsidR="00F4327F" w:rsidRPr="000E50CF">
                  <w:rPr>
                    <w:rFonts w:ascii="Sylfaen" w:eastAsia="Tahoma" w:hAnsi="Sylfaen" w:cs="Tahoma"/>
                    <w:b/>
                    <w:color w:val="000000"/>
                  </w:rPr>
                  <w:t>Գործողությունների հակիրճ նկարագրություն և ժամանակացույց։</w:t>
                </w:r>
              </w:sdtContent>
            </w:sdt>
          </w:p>
        </w:tc>
      </w:tr>
      <w:tr w:rsidR="00F4327F" w:rsidRPr="000E50CF" w14:paraId="44074F59" w14:textId="77777777" w:rsidTr="00030711">
        <w:tc>
          <w:tcPr>
            <w:tcW w:w="9016" w:type="dxa"/>
          </w:tcPr>
          <w:p w14:paraId="5E5C83D3" w14:textId="77777777" w:rsidR="00F4327F" w:rsidRPr="000E50CF" w:rsidRDefault="00F4327F" w:rsidP="00030711">
            <w:pPr>
              <w:rPr>
                <w:rFonts w:ascii="Sylfaen" w:eastAsia="Merriweather" w:hAnsi="Sylfaen" w:cs="Merriweather"/>
              </w:rPr>
            </w:pPr>
          </w:p>
          <w:p w14:paraId="1E3A266C" w14:textId="77777777" w:rsidR="00F4327F" w:rsidRPr="000E50CF" w:rsidRDefault="00F4327F" w:rsidP="00030711">
            <w:pPr>
              <w:rPr>
                <w:rFonts w:ascii="Sylfaen" w:eastAsia="Merriweather" w:hAnsi="Sylfaen" w:cs="Merriweather"/>
              </w:rPr>
            </w:pPr>
          </w:p>
          <w:p w14:paraId="37E0BEDF" w14:textId="77777777" w:rsidR="00F4327F" w:rsidRPr="000E50CF" w:rsidRDefault="00F4327F" w:rsidP="00030711">
            <w:pPr>
              <w:rPr>
                <w:rFonts w:ascii="Sylfaen" w:eastAsia="Merriweather" w:hAnsi="Sylfaen" w:cs="Merriweather"/>
              </w:rPr>
            </w:pPr>
          </w:p>
        </w:tc>
      </w:tr>
    </w:tbl>
    <w:p w14:paraId="677BD71B" w14:textId="77777777" w:rsidR="00F4327F" w:rsidRPr="000E50CF" w:rsidRDefault="00F4327F" w:rsidP="00F4327F">
      <w:pPr>
        <w:rPr>
          <w:rFonts w:ascii="Sylfaen" w:eastAsia="Merriweather" w:hAnsi="Sylfaen" w:cs="Merriweather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4327F" w:rsidRPr="000E50CF" w14:paraId="0C5CCE07" w14:textId="77777777" w:rsidTr="2C6D7082">
        <w:tc>
          <w:tcPr>
            <w:tcW w:w="9016" w:type="dxa"/>
          </w:tcPr>
          <w:p w14:paraId="14F8157B" w14:textId="6DA9BA5A" w:rsidR="00F4327F" w:rsidRPr="000E50CF" w:rsidRDefault="00474B41" w:rsidP="2C6D708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eastAsia="Merriweather" w:hAnsi="Sylfaen" w:cs="Merriweather"/>
                <w:b/>
                <w:bCs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77"/>
                <w:id w:val="1515897658"/>
                <w:placeholder>
                  <w:docPart w:val="DefaultPlaceholder_1081868574"/>
                </w:placeholder>
              </w:sdtPr>
              <w:sdtEndPr/>
              <w:sdtContent>
                <w:r w:rsidR="1699E101" w:rsidRPr="2C6D7082">
                  <w:rPr>
                    <w:rFonts w:ascii="Sylfaen" w:eastAsia="Tahoma" w:hAnsi="Sylfaen" w:cs="Tahoma"/>
                    <w:b/>
                    <w:bCs/>
                    <w:color w:val="000000" w:themeColor="text1"/>
                  </w:rPr>
                  <w:t>Հետազոտության իրականացման համար նախատեսված բյուջե և բյուջեի բացված</w:t>
                </w:r>
                <w:r w:rsidR="6778066A" w:rsidRPr="2C6D7082">
                  <w:rPr>
                    <w:rFonts w:ascii="Sylfaen" w:eastAsia="Tahoma" w:hAnsi="Sylfaen" w:cs="Tahoma"/>
                    <w:b/>
                    <w:bCs/>
                    <w:color w:val="000000" w:themeColor="text1"/>
                  </w:rPr>
                  <w:t>ք</w:t>
                </w:r>
                <w:r w:rsidR="009052F9" w:rsidRPr="2C6D7082">
                  <w:rPr>
                    <w:rFonts w:ascii="Sylfaen" w:eastAsia="Tahoma" w:hAnsi="Sylfaen" w:cs="Tahoma"/>
                    <w:b/>
                    <w:bCs/>
                    <w:color w:val="000000" w:themeColor="text1"/>
                  </w:rPr>
                  <w:t>ն</w:t>
                </w:r>
                <w:r w:rsidR="1699E101" w:rsidRPr="2C6D7082">
                  <w:rPr>
                    <w:rFonts w:ascii="Sylfaen" w:eastAsia="Tahoma" w:hAnsi="Sylfaen" w:cs="Tahoma"/>
                    <w:b/>
                    <w:bCs/>
                    <w:color w:val="000000" w:themeColor="text1"/>
                  </w:rPr>
                  <w:t xml:space="preserve"> ըստ </w:t>
                </w:r>
                <w:r w:rsidR="0318E57A" w:rsidRPr="2C6D7082">
                  <w:rPr>
                    <w:rFonts w:ascii="Sylfaen" w:eastAsia="Tahoma" w:hAnsi="Sylfaen" w:cs="Tahoma"/>
                    <w:b/>
                    <w:bCs/>
                    <w:color w:val="000000" w:themeColor="text1"/>
                  </w:rPr>
                  <w:t>հոդվածների</w:t>
                </w:r>
                <w:r w:rsidR="1699E101" w:rsidRPr="2C6D7082">
                  <w:rPr>
                    <w:rFonts w:ascii="Sylfaen" w:eastAsia="Tahoma" w:hAnsi="Sylfaen" w:cs="Tahoma"/>
                    <w:b/>
                    <w:bCs/>
                    <w:color w:val="000000" w:themeColor="text1"/>
                  </w:rPr>
                  <w:t xml:space="preserve"> (ոչ՝ տողերի)։</w:t>
                </w:r>
              </w:sdtContent>
            </w:sdt>
          </w:p>
        </w:tc>
      </w:tr>
      <w:tr w:rsidR="00F4327F" w:rsidRPr="000E50CF" w14:paraId="1D4F1EAD" w14:textId="77777777" w:rsidTr="2C6D7082">
        <w:tc>
          <w:tcPr>
            <w:tcW w:w="9016" w:type="dxa"/>
          </w:tcPr>
          <w:p w14:paraId="5F589AD0" w14:textId="77777777" w:rsidR="00F4327F" w:rsidRPr="000E50CF" w:rsidRDefault="00F4327F" w:rsidP="00030711">
            <w:pPr>
              <w:rPr>
                <w:rFonts w:ascii="Sylfaen" w:eastAsia="Merriweather" w:hAnsi="Sylfaen" w:cs="Merriweather"/>
              </w:rPr>
            </w:pPr>
          </w:p>
          <w:p w14:paraId="65380736" w14:textId="77777777" w:rsidR="00F4327F" w:rsidRPr="000E50CF" w:rsidRDefault="00F4327F" w:rsidP="00030711">
            <w:pPr>
              <w:rPr>
                <w:rFonts w:ascii="Sylfaen" w:eastAsia="Merriweather" w:hAnsi="Sylfaen" w:cs="Merriweather"/>
              </w:rPr>
            </w:pPr>
          </w:p>
          <w:p w14:paraId="317980CE" w14:textId="77777777" w:rsidR="00F4327F" w:rsidRPr="000E50CF" w:rsidRDefault="00F4327F" w:rsidP="00030711">
            <w:pPr>
              <w:rPr>
                <w:rFonts w:ascii="Sylfaen" w:eastAsia="Merriweather" w:hAnsi="Sylfaen" w:cs="Merriweather"/>
              </w:rPr>
            </w:pPr>
          </w:p>
        </w:tc>
      </w:tr>
    </w:tbl>
    <w:p w14:paraId="7F58A364" w14:textId="77777777" w:rsidR="00F4327F" w:rsidRPr="000E50CF" w:rsidRDefault="00F4327F" w:rsidP="00F4327F">
      <w:pPr>
        <w:rPr>
          <w:rFonts w:ascii="Sylfaen" w:eastAsia="Merriweather" w:hAnsi="Sylfaen" w:cs="Merriweather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4327F" w:rsidRPr="000E50CF" w14:paraId="2726C8C5" w14:textId="77777777" w:rsidTr="00030711">
        <w:tc>
          <w:tcPr>
            <w:tcW w:w="9016" w:type="dxa"/>
          </w:tcPr>
          <w:p w14:paraId="06813DA6" w14:textId="77777777" w:rsidR="00F4327F" w:rsidRPr="000E50CF" w:rsidRDefault="00474B41" w:rsidP="0003071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eastAsia="Merriweather" w:hAnsi="Sylfaen" w:cs="Merriweather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78"/>
                <w:id w:val="1092810568"/>
              </w:sdtPr>
              <w:sdtEndPr/>
              <w:sdtContent>
                <w:r w:rsidR="00F4327F" w:rsidRPr="000E50CF">
                  <w:rPr>
                    <w:rFonts w:ascii="Sylfaen" w:eastAsia="Tahoma" w:hAnsi="Sylfaen" w:cs="Tahoma"/>
                    <w:b/>
                    <w:color w:val="000000"/>
                  </w:rPr>
                  <w:t>Հետազոտությունն իրականացնողի/թիմի ցանկն ըստ պատասխանատվության շրջանակի։</w:t>
                </w:r>
              </w:sdtContent>
            </w:sdt>
          </w:p>
        </w:tc>
      </w:tr>
      <w:tr w:rsidR="00F4327F" w:rsidRPr="000E50CF" w14:paraId="0E6F8106" w14:textId="77777777" w:rsidTr="00030711">
        <w:tc>
          <w:tcPr>
            <w:tcW w:w="9016" w:type="dxa"/>
          </w:tcPr>
          <w:p w14:paraId="15F101A4" w14:textId="77777777" w:rsidR="00F4327F" w:rsidRPr="000E50CF" w:rsidRDefault="00F4327F" w:rsidP="00030711">
            <w:pPr>
              <w:rPr>
                <w:rFonts w:ascii="Sylfaen" w:eastAsia="Merriweather" w:hAnsi="Sylfaen" w:cs="Merriweather"/>
              </w:rPr>
            </w:pPr>
          </w:p>
          <w:p w14:paraId="59D89C69" w14:textId="77777777" w:rsidR="00F4327F" w:rsidRPr="000E50CF" w:rsidRDefault="00F4327F" w:rsidP="00030711">
            <w:pPr>
              <w:rPr>
                <w:rFonts w:ascii="Sylfaen" w:eastAsia="Merriweather" w:hAnsi="Sylfaen" w:cs="Merriweather"/>
              </w:rPr>
            </w:pPr>
          </w:p>
          <w:p w14:paraId="65F54BF2" w14:textId="77777777" w:rsidR="00F4327F" w:rsidRPr="000E50CF" w:rsidRDefault="00F4327F" w:rsidP="00030711">
            <w:pPr>
              <w:rPr>
                <w:rFonts w:ascii="Sylfaen" w:eastAsia="Merriweather" w:hAnsi="Sylfaen" w:cs="Merriweather"/>
              </w:rPr>
            </w:pPr>
          </w:p>
        </w:tc>
      </w:tr>
    </w:tbl>
    <w:p w14:paraId="66B56B30" w14:textId="77777777" w:rsidR="00F4327F" w:rsidRPr="000E50CF" w:rsidRDefault="00F4327F" w:rsidP="008844AE">
      <w:pPr>
        <w:rPr>
          <w:rFonts w:ascii="Sylfaen" w:hAnsi="Sylfaen"/>
        </w:rPr>
      </w:pPr>
    </w:p>
    <w:p w14:paraId="58DE107D" w14:textId="77777777" w:rsidR="006D5820" w:rsidRPr="000E50CF" w:rsidRDefault="006D5820" w:rsidP="008844AE">
      <w:pPr>
        <w:rPr>
          <w:rFonts w:ascii="Sylfaen" w:hAnsi="Sylfaen"/>
        </w:rPr>
      </w:pPr>
    </w:p>
    <w:p w14:paraId="5A2B7582" w14:textId="77777777" w:rsidR="006D5820" w:rsidRPr="000E50CF" w:rsidRDefault="006D5820" w:rsidP="006D5820">
      <w:pPr>
        <w:pBdr>
          <w:top w:val="nil"/>
          <w:left w:val="nil"/>
          <w:bottom w:val="nil"/>
          <w:right w:val="nil"/>
          <w:between w:val="nil"/>
        </w:pBdr>
        <w:rPr>
          <w:rFonts w:ascii="Sylfaen" w:eastAsia="Merriweather" w:hAnsi="Sylfaen" w:cs="Merriweather"/>
          <w:i/>
          <w:iCs/>
          <w:color w:val="000000"/>
          <w:u w:val="single"/>
        </w:rPr>
      </w:pPr>
      <w:r w:rsidRPr="000E50CF">
        <w:rPr>
          <w:rFonts w:ascii="Sylfaen" w:eastAsia="Merriweather" w:hAnsi="Sylfaen" w:cs="Merriweather"/>
          <w:i/>
          <w:iCs/>
          <w:color w:val="000000"/>
          <w:u w:val="single"/>
        </w:rPr>
        <w:t>1. Ապատեղեկատվության և կեղծ պատմույթների (նարատիվ) տարածումը Տիկ-Տոկ հարթակում։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6D5820" w:rsidRPr="000E50CF" w14:paraId="70170E65" w14:textId="77777777" w:rsidTr="00030711">
        <w:tc>
          <w:tcPr>
            <w:tcW w:w="9016" w:type="dxa"/>
          </w:tcPr>
          <w:p w14:paraId="5047DDDC" w14:textId="77777777" w:rsidR="006D5820" w:rsidRPr="000E50CF" w:rsidRDefault="00474B41" w:rsidP="006D582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eastAsia="Merriweather" w:hAnsi="Sylfaen" w:cs="Merriweather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62"/>
                <w:id w:val="1636988427"/>
              </w:sdtPr>
              <w:sdtEndPr/>
              <w:sdtContent>
                <w:r w:rsidR="006D5820" w:rsidRPr="000E50CF">
                  <w:rPr>
                    <w:rFonts w:ascii="Sylfaen" w:eastAsia="Tahoma" w:hAnsi="Sylfaen" w:cs="Tahoma"/>
                    <w:b/>
                    <w:color w:val="000000"/>
                  </w:rPr>
                  <w:t>Հետազոտություն իրականացնող կողմի կոնտակտային տվյալներ։</w:t>
                </w:r>
              </w:sdtContent>
            </w:sdt>
          </w:p>
        </w:tc>
      </w:tr>
      <w:tr w:rsidR="006D5820" w:rsidRPr="000E50CF" w14:paraId="197136E8" w14:textId="77777777" w:rsidTr="00030711">
        <w:tc>
          <w:tcPr>
            <w:tcW w:w="9016" w:type="dxa"/>
          </w:tcPr>
          <w:p w14:paraId="3F9031DA" w14:textId="77777777" w:rsidR="006D5820" w:rsidRPr="000E50CF" w:rsidRDefault="006D5820" w:rsidP="00030711">
            <w:pPr>
              <w:rPr>
                <w:rFonts w:ascii="Sylfaen" w:eastAsia="Merriweather" w:hAnsi="Sylfaen" w:cs="Merriweather"/>
              </w:rPr>
            </w:pPr>
          </w:p>
          <w:p w14:paraId="19D54719" w14:textId="77777777" w:rsidR="006D5820" w:rsidRPr="000E50CF" w:rsidRDefault="006D5820" w:rsidP="00030711">
            <w:pPr>
              <w:rPr>
                <w:rFonts w:ascii="Sylfaen" w:eastAsia="Merriweather" w:hAnsi="Sylfaen" w:cs="Merriweather"/>
              </w:rPr>
            </w:pPr>
          </w:p>
          <w:p w14:paraId="261547D3" w14:textId="77777777" w:rsidR="006D5820" w:rsidRPr="000E50CF" w:rsidRDefault="006D5820" w:rsidP="00030711">
            <w:pPr>
              <w:rPr>
                <w:rFonts w:ascii="Sylfaen" w:eastAsia="Merriweather" w:hAnsi="Sylfaen" w:cs="Merriweather"/>
              </w:rPr>
            </w:pPr>
          </w:p>
        </w:tc>
      </w:tr>
    </w:tbl>
    <w:p w14:paraId="2754202D" w14:textId="77777777" w:rsidR="006D5820" w:rsidRPr="000E50CF" w:rsidRDefault="006D5820" w:rsidP="006D5820">
      <w:pPr>
        <w:rPr>
          <w:rFonts w:ascii="Sylfaen" w:eastAsia="Merriweather" w:hAnsi="Sylfaen" w:cs="Merriweather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6D5820" w:rsidRPr="000E50CF" w14:paraId="30E35AFF" w14:textId="77777777" w:rsidTr="00030711">
        <w:tc>
          <w:tcPr>
            <w:tcW w:w="9016" w:type="dxa"/>
          </w:tcPr>
          <w:p w14:paraId="6163132C" w14:textId="77777777" w:rsidR="006D5820" w:rsidRPr="000E50CF" w:rsidRDefault="00474B41" w:rsidP="006D582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eastAsia="Merriweather" w:hAnsi="Sylfaen" w:cs="Merriweather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63"/>
                <w:id w:val="-1796442303"/>
              </w:sdtPr>
              <w:sdtEndPr/>
              <w:sdtContent>
                <w:r w:rsidR="006D5820" w:rsidRPr="000E50CF">
                  <w:rPr>
                    <w:rFonts w:ascii="Sylfaen" w:eastAsia="Tahoma" w:hAnsi="Sylfaen" w:cs="Tahoma"/>
                    <w:b/>
                    <w:color w:val="000000"/>
                  </w:rPr>
                  <w:t>Հետազոտության նպատակ։</w:t>
                </w:r>
              </w:sdtContent>
            </w:sdt>
          </w:p>
        </w:tc>
      </w:tr>
      <w:tr w:rsidR="006D5820" w:rsidRPr="000E50CF" w14:paraId="0EC51DBD" w14:textId="77777777" w:rsidTr="00030711">
        <w:tc>
          <w:tcPr>
            <w:tcW w:w="9016" w:type="dxa"/>
          </w:tcPr>
          <w:p w14:paraId="1D26C494" w14:textId="77777777" w:rsidR="006D5820" w:rsidRPr="000E50CF" w:rsidRDefault="006D5820" w:rsidP="00030711">
            <w:pPr>
              <w:rPr>
                <w:rFonts w:ascii="Sylfaen" w:eastAsia="Merriweather" w:hAnsi="Sylfaen" w:cs="Merriweather"/>
              </w:rPr>
            </w:pPr>
          </w:p>
          <w:p w14:paraId="7350105E" w14:textId="77777777" w:rsidR="006D5820" w:rsidRPr="000E50CF" w:rsidRDefault="006D5820" w:rsidP="00030711">
            <w:pPr>
              <w:rPr>
                <w:rFonts w:ascii="Sylfaen" w:eastAsia="Merriweather" w:hAnsi="Sylfaen" w:cs="Merriweather"/>
              </w:rPr>
            </w:pPr>
          </w:p>
          <w:p w14:paraId="6190E59A" w14:textId="77777777" w:rsidR="006D5820" w:rsidRPr="000E50CF" w:rsidRDefault="006D5820" w:rsidP="00030711">
            <w:pPr>
              <w:rPr>
                <w:rFonts w:ascii="Sylfaen" w:eastAsia="Merriweather" w:hAnsi="Sylfaen" w:cs="Merriweather"/>
              </w:rPr>
            </w:pPr>
          </w:p>
        </w:tc>
      </w:tr>
    </w:tbl>
    <w:p w14:paraId="3B129881" w14:textId="77777777" w:rsidR="006D5820" w:rsidRPr="000E50CF" w:rsidRDefault="006D5820" w:rsidP="006D5820">
      <w:pPr>
        <w:rPr>
          <w:rFonts w:ascii="Sylfaen" w:eastAsia="Merriweather" w:hAnsi="Sylfaen" w:cs="Merriweather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6D5820" w:rsidRPr="000E50CF" w14:paraId="3D927AB0" w14:textId="77777777" w:rsidTr="00030711">
        <w:tc>
          <w:tcPr>
            <w:tcW w:w="9016" w:type="dxa"/>
          </w:tcPr>
          <w:p w14:paraId="53715338" w14:textId="77777777" w:rsidR="006D5820" w:rsidRPr="000E50CF" w:rsidRDefault="00474B41" w:rsidP="006D582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eastAsia="Merriweather" w:hAnsi="Sylfaen" w:cs="Merriweather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64"/>
                <w:id w:val="171155584"/>
              </w:sdtPr>
              <w:sdtEndPr/>
              <w:sdtContent>
                <w:r w:rsidR="006D5820" w:rsidRPr="000E50CF">
                  <w:rPr>
                    <w:rFonts w:ascii="Sylfaen" w:eastAsia="Tahoma" w:hAnsi="Sylfaen" w:cs="Tahoma"/>
                    <w:b/>
                    <w:color w:val="000000"/>
                  </w:rPr>
                  <w:t>Հետազոտության խնդիրներ։</w:t>
                </w:r>
              </w:sdtContent>
            </w:sdt>
          </w:p>
        </w:tc>
      </w:tr>
      <w:tr w:rsidR="006D5820" w:rsidRPr="000E50CF" w14:paraId="5F4045F8" w14:textId="77777777" w:rsidTr="00030711">
        <w:tc>
          <w:tcPr>
            <w:tcW w:w="9016" w:type="dxa"/>
          </w:tcPr>
          <w:p w14:paraId="377988A1" w14:textId="77777777" w:rsidR="006D5820" w:rsidRPr="000E50CF" w:rsidRDefault="006D5820" w:rsidP="00030711">
            <w:pPr>
              <w:rPr>
                <w:rFonts w:ascii="Sylfaen" w:eastAsia="Merriweather" w:hAnsi="Sylfaen" w:cs="Merriweather"/>
              </w:rPr>
            </w:pPr>
          </w:p>
          <w:p w14:paraId="4C7B6865" w14:textId="77777777" w:rsidR="006D5820" w:rsidRPr="000E50CF" w:rsidRDefault="006D5820" w:rsidP="00030711">
            <w:pPr>
              <w:rPr>
                <w:rFonts w:ascii="Sylfaen" w:eastAsia="Merriweather" w:hAnsi="Sylfaen" w:cs="Merriweather"/>
              </w:rPr>
            </w:pPr>
          </w:p>
          <w:p w14:paraId="3560D7B7" w14:textId="77777777" w:rsidR="006D5820" w:rsidRPr="000E50CF" w:rsidRDefault="006D5820" w:rsidP="00030711">
            <w:pPr>
              <w:rPr>
                <w:rFonts w:ascii="Sylfaen" w:eastAsia="Merriweather" w:hAnsi="Sylfaen" w:cs="Merriweather"/>
              </w:rPr>
            </w:pPr>
          </w:p>
        </w:tc>
      </w:tr>
    </w:tbl>
    <w:p w14:paraId="3FC927AA" w14:textId="77777777" w:rsidR="006D5820" w:rsidRPr="000E50CF" w:rsidRDefault="006D5820" w:rsidP="006D5820">
      <w:pPr>
        <w:rPr>
          <w:rFonts w:ascii="Sylfaen" w:eastAsia="Merriweather" w:hAnsi="Sylfaen" w:cs="Merriweather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6D5820" w:rsidRPr="000E50CF" w14:paraId="593ED831" w14:textId="77777777" w:rsidTr="00030711">
        <w:tc>
          <w:tcPr>
            <w:tcW w:w="9016" w:type="dxa"/>
          </w:tcPr>
          <w:p w14:paraId="2303862B" w14:textId="77777777" w:rsidR="006D5820" w:rsidRPr="000E50CF" w:rsidRDefault="00474B41" w:rsidP="006D582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eastAsia="Merriweather" w:hAnsi="Sylfaen" w:cs="Merriweather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65"/>
                <w:id w:val="-894734311"/>
              </w:sdtPr>
              <w:sdtEndPr/>
              <w:sdtContent>
                <w:r w:rsidR="006D5820" w:rsidRPr="000E50CF">
                  <w:rPr>
                    <w:rFonts w:ascii="Sylfaen" w:eastAsia="Tahoma" w:hAnsi="Sylfaen" w:cs="Tahoma"/>
                    <w:b/>
                    <w:color w:val="000000"/>
                  </w:rPr>
                  <w:t>Հետազոտական մոտեցումներ։</w:t>
                </w:r>
              </w:sdtContent>
            </w:sdt>
          </w:p>
        </w:tc>
      </w:tr>
      <w:tr w:rsidR="006D5820" w:rsidRPr="000E50CF" w14:paraId="4DE6EA33" w14:textId="77777777" w:rsidTr="00030711">
        <w:tc>
          <w:tcPr>
            <w:tcW w:w="9016" w:type="dxa"/>
          </w:tcPr>
          <w:p w14:paraId="5AF8AEF5" w14:textId="77777777" w:rsidR="006D5820" w:rsidRPr="000E50CF" w:rsidRDefault="006D5820" w:rsidP="00030711">
            <w:pPr>
              <w:rPr>
                <w:rFonts w:ascii="Sylfaen" w:eastAsia="Merriweather" w:hAnsi="Sylfaen" w:cs="Merriweather"/>
              </w:rPr>
            </w:pPr>
          </w:p>
          <w:p w14:paraId="115CE112" w14:textId="77777777" w:rsidR="006D5820" w:rsidRPr="000E50CF" w:rsidRDefault="006D5820" w:rsidP="00030711">
            <w:pPr>
              <w:rPr>
                <w:rFonts w:ascii="Sylfaen" w:eastAsia="Merriweather" w:hAnsi="Sylfaen" w:cs="Merriweather"/>
              </w:rPr>
            </w:pPr>
          </w:p>
          <w:p w14:paraId="333330E1" w14:textId="77777777" w:rsidR="006D5820" w:rsidRPr="000E50CF" w:rsidRDefault="006D5820" w:rsidP="00030711">
            <w:pPr>
              <w:rPr>
                <w:rFonts w:ascii="Sylfaen" w:eastAsia="Merriweather" w:hAnsi="Sylfaen" w:cs="Merriweather"/>
              </w:rPr>
            </w:pPr>
          </w:p>
        </w:tc>
      </w:tr>
    </w:tbl>
    <w:p w14:paraId="2EB384CA" w14:textId="77777777" w:rsidR="006D5820" w:rsidRPr="000E50CF" w:rsidRDefault="006D5820" w:rsidP="006D5820">
      <w:pPr>
        <w:rPr>
          <w:rFonts w:ascii="Sylfaen" w:eastAsia="Merriweather" w:hAnsi="Sylfaen" w:cs="Merriweather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6D5820" w:rsidRPr="000E50CF" w14:paraId="0CE6243B" w14:textId="77777777" w:rsidTr="00030711">
        <w:tc>
          <w:tcPr>
            <w:tcW w:w="9016" w:type="dxa"/>
          </w:tcPr>
          <w:p w14:paraId="37FA0031" w14:textId="77777777" w:rsidR="006D5820" w:rsidRPr="000E50CF" w:rsidRDefault="00474B41" w:rsidP="006D582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eastAsia="Merriweather" w:hAnsi="Sylfaen" w:cs="Merriweather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66"/>
                <w:id w:val="1298184586"/>
              </w:sdtPr>
              <w:sdtEndPr/>
              <w:sdtContent>
                <w:r w:rsidR="006D5820" w:rsidRPr="000E50CF">
                  <w:rPr>
                    <w:rFonts w:ascii="Sylfaen" w:eastAsia="Tahoma" w:hAnsi="Sylfaen" w:cs="Tahoma"/>
                    <w:b/>
                    <w:color w:val="000000"/>
                  </w:rPr>
                  <w:t>Հետազոտությունների իրականացման շրջանակ։</w:t>
                </w:r>
              </w:sdtContent>
            </w:sdt>
          </w:p>
        </w:tc>
      </w:tr>
      <w:tr w:rsidR="006D5820" w:rsidRPr="000E50CF" w14:paraId="0A4AFA48" w14:textId="77777777" w:rsidTr="00030711">
        <w:tc>
          <w:tcPr>
            <w:tcW w:w="9016" w:type="dxa"/>
          </w:tcPr>
          <w:p w14:paraId="7408A965" w14:textId="77777777" w:rsidR="006D5820" w:rsidRPr="000E50CF" w:rsidRDefault="006D5820" w:rsidP="00030711">
            <w:pPr>
              <w:rPr>
                <w:rFonts w:ascii="Sylfaen" w:eastAsia="Merriweather" w:hAnsi="Sylfaen" w:cs="Merriweather"/>
              </w:rPr>
            </w:pPr>
          </w:p>
          <w:p w14:paraId="0B579037" w14:textId="77777777" w:rsidR="006D5820" w:rsidRPr="000E50CF" w:rsidRDefault="006D5820" w:rsidP="00030711">
            <w:pPr>
              <w:rPr>
                <w:rFonts w:ascii="Sylfaen" w:eastAsia="Merriweather" w:hAnsi="Sylfaen" w:cs="Merriweather"/>
              </w:rPr>
            </w:pPr>
          </w:p>
          <w:p w14:paraId="39443FA9" w14:textId="77777777" w:rsidR="006D5820" w:rsidRPr="000E50CF" w:rsidRDefault="006D5820" w:rsidP="00030711">
            <w:pPr>
              <w:rPr>
                <w:rFonts w:ascii="Sylfaen" w:eastAsia="Merriweather" w:hAnsi="Sylfaen" w:cs="Merriweather"/>
              </w:rPr>
            </w:pPr>
          </w:p>
        </w:tc>
      </w:tr>
    </w:tbl>
    <w:p w14:paraId="7970655C" w14:textId="77777777" w:rsidR="006D5820" w:rsidRPr="000E50CF" w:rsidRDefault="006D5820" w:rsidP="006D5820">
      <w:pPr>
        <w:rPr>
          <w:rFonts w:ascii="Sylfaen" w:eastAsia="Merriweather" w:hAnsi="Sylfaen" w:cs="Merriweather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6D5820" w:rsidRPr="000E50CF" w14:paraId="196FA15D" w14:textId="77777777" w:rsidTr="00030711">
        <w:tc>
          <w:tcPr>
            <w:tcW w:w="9016" w:type="dxa"/>
          </w:tcPr>
          <w:p w14:paraId="67ED6604" w14:textId="77777777" w:rsidR="006D5820" w:rsidRPr="000E50CF" w:rsidRDefault="00474B41" w:rsidP="006D582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eastAsia="Merriweather" w:hAnsi="Sylfaen" w:cs="Merriweather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67"/>
                <w:id w:val="-1555610775"/>
              </w:sdtPr>
              <w:sdtEndPr/>
              <w:sdtContent>
                <w:r w:rsidR="006D5820" w:rsidRPr="000E50CF">
                  <w:rPr>
                    <w:rFonts w:ascii="Sylfaen" w:eastAsia="Tahoma" w:hAnsi="Sylfaen" w:cs="Tahoma"/>
                    <w:b/>
                    <w:color w:val="000000"/>
                  </w:rPr>
                  <w:t>Գործողությունների հակիրճ նկարագրություն և ժամանակացույց։</w:t>
                </w:r>
              </w:sdtContent>
            </w:sdt>
          </w:p>
        </w:tc>
      </w:tr>
      <w:tr w:rsidR="006D5820" w:rsidRPr="000E50CF" w14:paraId="2D2A1BDC" w14:textId="77777777" w:rsidTr="00030711">
        <w:tc>
          <w:tcPr>
            <w:tcW w:w="9016" w:type="dxa"/>
          </w:tcPr>
          <w:p w14:paraId="6A8E3490" w14:textId="77777777" w:rsidR="006D5820" w:rsidRPr="000E50CF" w:rsidRDefault="006D5820" w:rsidP="00030711">
            <w:pPr>
              <w:rPr>
                <w:rFonts w:ascii="Sylfaen" w:eastAsia="Merriweather" w:hAnsi="Sylfaen" w:cs="Merriweather"/>
              </w:rPr>
            </w:pPr>
          </w:p>
          <w:p w14:paraId="6C8378F6" w14:textId="77777777" w:rsidR="006D5820" w:rsidRPr="000E50CF" w:rsidRDefault="006D5820" w:rsidP="00030711">
            <w:pPr>
              <w:rPr>
                <w:rFonts w:ascii="Sylfaen" w:eastAsia="Merriweather" w:hAnsi="Sylfaen" w:cs="Merriweather"/>
              </w:rPr>
            </w:pPr>
          </w:p>
          <w:p w14:paraId="0AC470DA" w14:textId="77777777" w:rsidR="006D5820" w:rsidRPr="000E50CF" w:rsidRDefault="006D5820" w:rsidP="00030711">
            <w:pPr>
              <w:rPr>
                <w:rFonts w:ascii="Sylfaen" w:eastAsia="Merriweather" w:hAnsi="Sylfaen" w:cs="Merriweather"/>
              </w:rPr>
            </w:pPr>
          </w:p>
        </w:tc>
      </w:tr>
    </w:tbl>
    <w:p w14:paraId="437B9765" w14:textId="77777777" w:rsidR="006D5820" w:rsidRPr="000E50CF" w:rsidRDefault="006D5820" w:rsidP="006D5820">
      <w:pPr>
        <w:rPr>
          <w:rFonts w:ascii="Sylfaen" w:eastAsia="Merriweather" w:hAnsi="Sylfaen" w:cs="Merriweather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6D5820" w:rsidRPr="000E50CF" w14:paraId="7FB108A5" w14:textId="77777777" w:rsidTr="2C6D7082">
        <w:tc>
          <w:tcPr>
            <w:tcW w:w="9016" w:type="dxa"/>
          </w:tcPr>
          <w:p w14:paraId="776BDAAD" w14:textId="73D1BBE7" w:rsidR="006D5820" w:rsidRPr="000E50CF" w:rsidRDefault="00474B41" w:rsidP="2C6D708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eastAsia="Merriweather" w:hAnsi="Sylfaen" w:cs="Merriweather"/>
                <w:b/>
                <w:bCs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68"/>
                <w:id w:val="138941939"/>
                <w:placeholder>
                  <w:docPart w:val="DefaultPlaceholder_1081868574"/>
                </w:placeholder>
              </w:sdtPr>
              <w:sdtEndPr/>
              <w:sdtContent>
                <w:r w:rsidR="20BC54E6" w:rsidRPr="2C6D7082">
                  <w:rPr>
                    <w:rFonts w:ascii="Sylfaen" w:eastAsia="Tahoma" w:hAnsi="Sylfaen" w:cs="Tahoma"/>
                    <w:b/>
                    <w:bCs/>
                    <w:color w:val="000000" w:themeColor="text1"/>
                  </w:rPr>
                  <w:t>Հետազոտության իրականացման համար նախատեսված բյուջե և բյուջեի բացված</w:t>
                </w:r>
                <w:r w:rsidR="7742A771" w:rsidRPr="2C6D7082">
                  <w:rPr>
                    <w:rFonts w:ascii="Sylfaen" w:eastAsia="Tahoma" w:hAnsi="Sylfaen" w:cs="Tahoma"/>
                    <w:b/>
                    <w:bCs/>
                    <w:color w:val="000000" w:themeColor="text1"/>
                  </w:rPr>
                  <w:t>ք</w:t>
                </w:r>
                <w:r w:rsidR="20BC54E6" w:rsidRPr="2C6D7082">
                  <w:rPr>
                    <w:rFonts w:ascii="Sylfaen" w:eastAsia="Tahoma" w:hAnsi="Sylfaen" w:cs="Tahoma"/>
                    <w:b/>
                    <w:bCs/>
                    <w:color w:val="000000" w:themeColor="text1"/>
                  </w:rPr>
                  <w:t xml:space="preserve"> ըստ </w:t>
                </w:r>
                <w:r w:rsidR="29BC874A" w:rsidRPr="2C6D7082">
                  <w:rPr>
                    <w:rFonts w:ascii="Sylfaen" w:eastAsia="Tahoma" w:hAnsi="Sylfaen" w:cs="Tahoma"/>
                    <w:b/>
                    <w:bCs/>
                    <w:color w:val="000000" w:themeColor="text1"/>
                  </w:rPr>
                  <w:t>հոդվածների</w:t>
                </w:r>
                <w:r w:rsidR="20BC54E6" w:rsidRPr="2C6D7082">
                  <w:rPr>
                    <w:rFonts w:ascii="Sylfaen" w:eastAsia="Tahoma" w:hAnsi="Sylfaen" w:cs="Tahoma"/>
                    <w:b/>
                    <w:bCs/>
                    <w:color w:val="000000" w:themeColor="text1"/>
                  </w:rPr>
                  <w:t xml:space="preserve"> (ոչ՝ տողերի)։</w:t>
                </w:r>
              </w:sdtContent>
            </w:sdt>
          </w:p>
        </w:tc>
      </w:tr>
      <w:tr w:rsidR="006D5820" w:rsidRPr="000E50CF" w14:paraId="73F7C205" w14:textId="77777777" w:rsidTr="2C6D7082">
        <w:tc>
          <w:tcPr>
            <w:tcW w:w="9016" w:type="dxa"/>
          </w:tcPr>
          <w:p w14:paraId="45A58E10" w14:textId="77777777" w:rsidR="006D5820" w:rsidRPr="000E50CF" w:rsidRDefault="006D5820" w:rsidP="00030711">
            <w:pPr>
              <w:rPr>
                <w:rFonts w:ascii="Sylfaen" w:eastAsia="Merriweather" w:hAnsi="Sylfaen" w:cs="Merriweather"/>
              </w:rPr>
            </w:pPr>
          </w:p>
          <w:p w14:paraId="7B47D9D8" w14:textId="77777777" w:rsidR="006D5820" w:rsidRPr="000E50CF" w:rsidRDefault="006D5820" w:rsidP="00030711">
            <w:pPr>
              <w:rPr>
                <w:rFonts w:ascii="Sylfaen" w:eastAsia="Merriweather" w:hAnsi="Sylfaen" w:cs="Merriweather"/>
              </w:rPr>
            </w:pPr>
          </w:p>
          <w:p w14:paraId="0E7D321A" w14:textId="77777777" w:rsidR="006D5820" w:rsidRPr="000E50CF" w:rsidRDefault="006D5820" w:rsidP="00030711">
            <w:pPr>
              <w:rPr>
                <w:rFonts w:ascii="Sylfaen" w:eastAsia="Merriweather" w:hAnsi="Sylfaen" w:cs="Merriweather"/>
              </w:rPr>
            </w:pPr>
          </w:p>
        </w:tc>
      </w:tr>
    </w:tbl>
    <w:p w14:paraId="02DB2AF6" w14:textId="77777777" w:rsidR="006D5820" w:rsidRPr="000E50CF" w:rsidRDefault="006D5820" w:rsidP="006D5820">
      <w:pPr>
        <w:rPr>
          <w:rFonts w:ascii="Sylfaen" w:eastAsia="Merriweather" w:hAnsi="Sylfaen" w:cs="Merriweather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6D5820" w:rsidRPr="000E50CF" w14:paraId="3B426785" w14:textId="77777777" w:rsidTr="00030711">
        <w:tc>
          <w:tcPr>
            <w:tcW w:w="9016" w:type="dxa"/>
          </w:tcPr>
          <w:p w14:paraId="2D0BDDA2" w14:textId="77777777" w:rsidR="006D5820" w:rsidRPr="000E50CF" w:rsidRDefault="00474B41" w:rsidP="006D582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eastAsia="Merriweather" w:hAnsi="Sylfaen" w:cs="Merriweather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69"/>
                <w:id w:val="-1636636758"/>
              </w:sdtPr>
              <w:sdtEndPr/>
              <w:sdtContent>
                <w:r w:rsidR="006D5820" w:rsidRPr="000E50CF">
                  <w:rPr>
                    <w:rFonts w:ascii="Sylfaen" w:eastAsia="Tahoma" w:hAnsi="Sylfaen" w:cs="Tahoma"/>
                    <w:b/>
                    <w:color w:val="000000"/>
                  </w:rPr>
                  <w:t>Հետազոտությունն իրականացնողի/թիմի ցանկն ըստ պատասխանատվության շրջանակի։</w:t>
                </w:r>
              </w:sdtContent>
            </w:sdt>
          </w:p>
        </w:tc>
      </w:tr>
      <w:tr w:rsidR="006D5820" w:rsidRPr="000E50CF" w14:paraId="150177A0" w14:textId="77777777" w:rsidTr="00030711">
        <w:tc>
          <w:tcPr>
            <w:tcW w:w="9016" w:type="dxa"/>
          </w:tcPr>
          <w:p w14:paraId="7D8A37B9" w14:textId="77777777" w:rsidR="006D5820" w:rsidRPr="000E50CF" w:rsidRDefault="006D5820" w:rsidP="00030711">
            <w:pPr>
              <w:rPr>
                <w:rFonts w:ascii="Sylfaen" w:eastAsia="Merriweather" w:hAnsi="Sylfaen" w:cs="Merriweather"/>
              </w:rPr>
            </w:pPr>
          </w:p>
          <w:p w14:paraId="3A88AF51" w14:textId="77777777" w:rsidR="006D5820" w:rsidRPr="000E50CF" w:rsidRDefault="006D5820" w:rsidP="00030711">
            <w:pPr>
              <w:rPr>
                <w:rFonts w:ascii="Sylfaen" w:eastAsia="Merriweather" w:hAnsi="Sylfaen" w:cs="Merriweather"/>
              </w:rPr>
            </w:pPr>
          </w:p>
          <w:p w14:paraId="28BA7AB0" w14:textId="77777777" w:rsidR="006D5820" w:rsidRPr="000E50CF" w:rsidRDefault="006D5820" w:rsidP="00030711">
            <w:pPr>
              <w:rPr>
                <w:rFonts w:ascii="Sylfaen" w:eastAsia="Merriweather" w:hAnsi="Sylfaen" w:cs="Merriweather"/>
              </w:rPr>
            </w:pPr>
          </w:p>
        </w:tc>
      </w:tr>
    </w:tbl>
    <w:p w14:paraId="7456E5C0" w14:textId="77777777" w:rsidR="006D5820" w:rsidRPr="000E50CF" w:rsidRDefault="006D5820" w:rsidP="008844AE">
      <w:pPr>
        <w:rPr>
          <w:rFonts w:ascii="Sylfaen" w:hAnsi="Sylfaen"/>
        </w:rPr>
      </w:pPr>
    </w:p>
    <w:sectPr w:rsidR="006D5820" w:rsidRPr="000E50CF">
      <w:headerReference w:type="default" r:id="rId14"/>
      <w:footerReference w:type="default" r:id="rId15"/>
      <w:pgSz w:w="11906" w:h="16838"/>
      <w:pgMar w:top="1710" w:right="1440" w:bottom="225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FB0DE" w14:textId="77777777" w:rsidR="00474B41" w:rsidRDefault="00474B41">
      <w:pPr>
        <w:spacing w:after="0" w:line="240" w:lineRule="auto"/>
      </w:pPr>
      <w:r>
        <w:separator/>
      </w:r>
    </w:p>
  </w:endnote>
  <w:endnote w:type="continuationSeparator" w:id="0">
    <w:p w14:paraId="6CAC61BB" w14:textId="77777777" w:rsidR="00474B41" w:rsidRDefault="00474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C27CE" w14:textId="77777777" w:rsidR="0043472C" w:rsidRDefault="00474B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both"/>
      <w:rPr>
        <w:rFonts w:ascii="Merriweather" w:eastAsia="Merriweather" w:hAnsi="Merriweather" w:cs="Merriweather"/>
        <w:i/>
        <w:color w:val="000000"/>
        <w:sz w:val="18"/>
        <w:szCs w:val="18"/>
      </w:rPr>
    </w:pPr>
    <w:sdt>
      <w:sdtPr>
        <w:tag w:val="goog_rdk_79"/>
        <w:id w:val="-1571114178"/>
      </w:sdtPr>
      <w:sdtEndPr/>
      <w:sdtContent>
        <w:r w:rsidR="0067768B">
          <w:rPr>
            <w:rFonts w:ascii="Tahoma" w:eastAsia="Tahoma" w:hAnsi="Tahoma" w:cs="Tahoma"/>
            <w:i/>
            <w:color w:val="000000"/>
            <w:sz w:val="18"/>
            <w:szCs w:val="18"/>
          </w:rPr>
          <w:t>«Մեդիա և տեղեկատվական գրագիտության աքսելերատոր» ծրագիրն իրականացվում է Հանրային լրագրության ակումբի (ՀԼԱ) կողմից Հայաստանում Ամերիկայի միացյալ նահանգների դեսպանատան (ԱՄՆ Պետդեպ) աջակցությամբ։</w:t>
        </w:r>
      </w:sdtContent>
    </w:sdt>
  </w:p>
  <w:p w14:paraId="74AFB764" w14:textId="77777777" w:rsidR="0043472C" w:rsidRDefault="006776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844AE">
      <w:rPr>
        <w:noProof/>
        <w:color w:val="000000"/>
      </w:rPr>
      <w:t>1</w:t>
    </w:r>
    <w:r>
      <w:rPr>
        <w:color w:val="000000"/>
      </w:rPr>
      <w:fldChar w:fldCharType="end"/>
    </w:r>
  </w:p>
  <w:p w14:paraId="141B61F4" w14:textId="77777777" w:rsidR="0043472C" w:rsidRDefault="004347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7CD37" w14:textId="77777777" w:rsidR="00474B41" w:rsidRDefault="00474B41">
      <w:pPr>
        <w:spacing w:after="0" w:line="240" w:lineRule="auto"/>
      </w:pPr>
      <w:r>
        <w:separator/>
      </w:r>
    </w:p>
  </w:footnote>
  <w:footnote w:type="continuationSeparator" w:id="0">
    <w:p w14:paraId="6D76F950" w14:textId="77777777" w:rsidR="00474B41" w:rsidRDefault="00474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AB520" w14:textId="77777777" w:rsidR="0043472C" w:rsidRDefault="006776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D9D00E6" wp14:editId="1B386268">
          <wp:simplePos x="0" y="0"/>
          <wp:positionH relativeFrom="column">
            <wp:posOffset>1508760</wp:posOffset>
          </wp:positionH>
          <wp:positionV relativeFrom="paragraph">
            <wp:posOffset>-312419</wp:posOffset>
          </wp:positionV>
          <wp:extent cx="1569720" cy="575310"/>
          <wp:effectExtent l="0" t="0" r="0" b="0"/>
          <wp:wrapNone/>
          <wp:docPr id="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9720" cy="575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D23E401" wp14:editId="44EEEB5B">
          <wp:simplePos x="0" y="0"/>
          <wp:positionH relativeFrom="column">
            <wp:posOffset>1</wp:posOffset>
          </wp:positionH>
          <wp:positionV relativeFrom="paragraph">
            <wp:posOffset>-274319</wp:posOffset>
          </wp:positionV>
          <wp:extent cx="823595" cy="563880"/>
          <wp:effectExtent l="0" t="0" r="0" b="0"/>
          <wp:wrapNone/>
          <wp:docPr id="3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3595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CC7D89A" wp14:editId="39CD5DEB">
              <wp:simplePos x="0" y="0"/>
              <wp:positionH relativeFrom="column">
                <wp:posOffset>3454400</wp:posOffset>
              </wp:positionH>
              <wp:positionV relativeFrom="paragraph">
                <wp:posOffset>-266699</wp:posOffset>
              </wp:positionV>
              <wp:extent cx="2486025" cy="596265"/>
              <wp:effectExtent l="0" t="0" r="0" b="0"/>
              <wp:wrapNone/>
              <wp:docPr id="36" name="Rectang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07750" y="3486630"/>
                        <a:ext cx="2476500" cy="58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98CF46" w14:textId="77777777" w:rsidR="0043472C" w:rsidRDefault="0067768B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Merriweather" w:eastAsia="Merriweather" w:hAnsi="Merriweather" w:cs="Merriweather"/>
                              <w:b/>
                              <w:color w:val="000000"/>
                            </w:rPr>
                            <w:t>Մեդիա և տեղեկատվական գրագիտության աքսելերատոր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C7D89A" id="Rectangle 36" o:spid="_x0000_s1026" style="position:absolute;margin-left:272pt;margin-top:-21pt;width:195.75pt;height:46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" filled="f" stroked="f">
              <v:textbox inset="2.53958mm,1.2694mm,2.53958mm,1.2694mm">
                <w:txbxContent>
                  <w:p w14:paraId="1698CF46" w14:textId="77777777" w:rsidR="0043472C" w:rsidRDefault="0067768B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Merriweather" w:eastAsia="Merriweather" w:hAnsi="Merriweather" w:cs="Merriweather"/>
                        <w:b/>
                        <w:color w:val="000000"/>
                      </w:rPr>
                      <w:t>Մեդիա և տեղեկատվական գրագիտության աքսելերատոր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E7ED4"/>
    <w:multiLevelType w:val="multilevel"/>
    <w:tmpl w:val="AB964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205B4"/>
    <w:multiLevelType w:val="hybridMultilevel"/>
    <w:tmpl w:val="44D868FE"/>
    <w:lvl w:ilvl="0" w:tplc="3A763C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D2AAF"/>
    <w:multiLevelType w:val="multilevel"/>
    <w:tmpl w:val="71F65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F2352"/>
    <w:multiLevelType w:val="multilevel"/>
    <w:tmpl w:val="91C486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54873"/>
    <w:multiLevelType w:val="multilevel"/>
    <w:tmpl w:val="6BF898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741BE"/>
    <w:multiLevelType w:val="hybridMultilevel"/>
    <w:tmpl w:val="C742E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3601E"/>
    <w:multiLevelType w:val="hybridMultilevel"/>
    <w:tmpl w:val="4998BB06"/>
    <w:lvl w:ilvl="0" w:tplc="3A763C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3179C"/>
    <w:multiLevelType w:val="hybridMultilevel"/>
    <w:tmpl w:val="8C1A48D0"/>
    <w:lvl w:ilvl="0" w:tplc="3A763C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33277"/>
    <w:multiLevelType w:val="multilevel"/>
    <w:tmpl w:val="91C486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A17BB"/>
    <w:multiLevelType w:val="hybridMultilevel"/>
    <w:tmpl w:val="44D868FE"/>
    <w:lvl w:ilvl="0" w:tplc="3A763C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E438A"/>
    <w:multiLevelType w:val="hybridMultilevel"/>
    <w:tmpl w:val="44D868FE"/>
    <w:lvl w:ilvl="0" w:tplc="3A763C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F4410"/>
    <w:multiLevelType w:val="hybridMultilevel"/>
    <w:tmpl w:val="9AD0CD6E"/>
    <w:lvl w:ilvl="0" w:tplc="3A763C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10"/>
  </w:num>
  <w:num w:numId="7">
    <w:abstractNumId w:val="6"/>
  </w:num>
  <w:num w:numId="8">
    <w:abstractNumId w:val="7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72C"/>
    <w:rsid w:val="000C195D"/>
    <w:rsid w:val="000E50CF"/>
    <w:rsid w:val="0043472C"/>
    <w:rsid w:val="00474B41"/>
    <w:rsid w:val="0067768B"/>
    <w:rsid w:val="006D5820"/>
    <w:rsid w:val="008844AE"/>
    <w:rsid w:val="009052F9"/>
    <w:rsid w:val="00AE66EA"/>
    <w:rsid w:val="00CB3677"/>
    <w:rsid w:val="00F4327F"/>
    <w:rsid w:val="0318E57A"/>
    <w:rsid w:val="0D1EDF85"/>
    <w:rsid w:val="1043793C"/>
    <w:rsid w:val="1699E101"/>
    <w:rsid w:val="1AD47693"/>
    <w:rsid w:val="1FD858A4"/>
    <w:rsid w:val="20BC54E6"/>
    <w:rsid w:val="20FAAB08"/>
    <w:rsid w:val="29BC874A"/>
    <w:rsid w:val="2C6D7082"/>
    <w:rsid w:val="2D5BBA6D"/>
    <w:rsid w:val="3CE4F865"/>
    <w:rsid w:val="4235A81A"/>
    <w:rsid w:val="474FB65F"/>
    <w:rsid w:val="489567A5"/>
    <w:rsid w:val="4F9ABF01"/>
    <w:rsid w:val="549D195B"/>
    <w:rsid w:val="5C1823C8"/>
    <w:rsid w:val="603A2E18"/>
    <w:rsid w:val="65BA5AA0"/>
    <w:rsid w:val="66F9CD97"/>
    <w:rsid w:val="6778066A"/>
    <w:rsid w:val="6A56747A"/>
    <w:rsid w:val="6C0E2EC9"/>
    <w:rsid w:val="6CDAB5B6"/>
    <w:rsid w:val="6D3E8A2C"/>
    <w:rsid w:val="7439A2E1"/>
    <w:rsid w:val="771D1F09"/>
    <w:rsid w:val="7742A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23AC8"/>
  <w15:docId w15:val="{787C258C-FF86-4E4B-B35E-0AEBB55C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35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38B"/>
  </w:style>
  <w:style w:type="paragraph" w:styleId="Footer">
    <w:name w:val="footer"/>
    <w:basedOn w:val="Normal"/>
    <w:link w:val="FooterChar"/>
    <w:uiPriority w:val="99"/>
    <w:unhideWhenUsed/>
    <w:rsid w:val="00A35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38B"/>
  </w:style>
  <w:style w:type="character" w:styleId="Hyperlink">
    <w:name w:val="Hyperlink"/>
    <w:basedOn w:val="DefaultParagraphFont"/>
    <w:uiPriority w:val="99"/>
    <w:unhideWhenUsed/>
    <w:rsid w:val="00D476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6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E1D86"/>
    <w:pPr>
      <w:ind w:left="720"/>
      <w:contextualSpacing/>
    </w:pPr>
  </w:style>
  <w:style w:type="table" w:styleId="TableGrid">
    <w:name w:val="Table Grid"/>
    <w:basedOn w:val="TableNormal"/>
    <w:uiPriority w:val="39"/>
    <w:rsid w:val="00CA1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4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jc.am/" TargetMode="External"/><Relationship Id="rId13" Type="http://schemas.openxmlformats.org/officeDocument/2006/relationships/hyperlink" Target="mailto:amartirosyan@publicjournalism.a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martirosyan@publicjournalism.am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jc.am/portfolio/mediainfoaccelarato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jc.am/portfolio/mediainfoaccelarato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217655292672/photos/a.449408302672/10159728660632673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2CF45-973A-4FD2-B86A-6AB0B327306F}"/>
      </w:docPartPr>
      <w:docPartBody>
        <w:p w:rsidR="0082494E" w:rsidRDefault="0082494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94E"/>
    <w:rsid w:val="0082494E"/>
    <w:rsid w:val="00A4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UXpHEcXoh1F6z5oLGM6DuXT1FQ==">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1657</Words>
  <Characters>9448</Characters>
  <Application>Microsoft Office Word</Application>
  <DocSecurity>0</DocSecurity>
  <Lines>78</Lines>
  <Paragraphs>22</Paragraphs>
  <ScaleCrop>false</ScaleCrop>
  <Company/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Martirosyan</dc:creator>
  <cp:lastModifiedBy>Alexander Martirosyan</cp:lastModifiedBy>
  <cp:revision>8</cp:revision>
  <dcterms:created xsi:type="dcterms:W3CDTF">2021-11-08T21:03:00Z</dcterms:created>
  <dcterms:modified xsi:type="dcterms:W3CDTF">2021-11-11T16:51:00Z</dcterms:modified>
</cp:coreProperties>
</file>