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3825" w14:textId="77777777" w:rsidR="003D114D" w:rsidRDefault="003D114D" w:rsidP="003D114D">
      <w:pPr>
        <w:spacing w:line="276" w:lineRule="auto"/>
        <w:jc w:val="center"/>
        <w:rPr>
          <w:rFonts w:ascii="Sylfaen" w:hAnsi="Sylfaen"/>
          <w:b/>
          <w:bCs/>
          <w:lang w:val="hy-AM"/>
        </w:rPr>
      </w:pPr>
    </w:p>
    <w:p w14:paraId="7E0E51DF" w14:textId="41925C99" w:rsidR="00244443" w:rsidRPr="00244443" w:rsidRDefault="00244443" w:rsidP="003D114D">
      <w:pPr>
        <w:spacing w:line="276" w:lineRule="auto"/>
        <w:jc w:val="center"/>
        <w:rPr>
          <w:rFonts w:ascii="Sylfaen" w:hAnsi="Sylfaen"/>
          <w:b/>
          <w:bCs/>
          <w:lang w:val="hy-AM"/>
        </w:rPr>
      </w:pPr>
      <w:r w:rsidRPr="00244443">
        <w:rPr>
          <w:rFonts w:ascii="Sylfaen" w:hAnsi="Sylfaen"/>
          <w:b/>
          <w:bCs/>
          <w:lang w:val="hy-AM"/>
        </w:rPr>
        <w:t>«Մարդն ու արդարադատությունը»</w:t>
      </w:r>
      <w:r w:rsidRPr="00244443">
        <w:rPr>
          <w:rFonts w:ascii="Times New Roman" w:hAnsi="Times New Roman" w:cs="Times New Roman"/>
          <w:b/>
          <w:bCs/>
          <w:lang w:val="hy-AM"/>
        </w:rPr>
        <w:t>․</w:t>
      </w:r>
      <w:r w:rsidRPr="003D114D">
        <w:rPr>
          <w:rFonts w:ascii="Sylfaen" w:hAnsi="Sylfaen"/>
          <w:lang w:val="hy-AM"/>
        </w:rPr>
        <w:br/>
      </w:r>
      <w:r w:rsidRPr="00244443">
        <w:rPr>
          <w:rFonts w:ascii="Sylfaen" w:hAnsi="Sylfaen"/>
          <w:b/>
          <w:bCs/>
          <w:lang w:val="hy-AM"/>
        </w:rPr>
        <w:t>վավերագրական ֆիլմերի և մուլտիմեդիա նյութերի մրցույթ</w:t>
      </w:r>
    </w:p>
    <w:p w14:paraId="17047FD7" w14:textId="75319FC1" w:rsidR="00244443" w:rsidRPr="00244443" w:rsidRDefault="00244443" w:rsidP="003D114D">
      <w:pPr>
        <w:spacing w:line="276" w:lineRule="auto"/>
        <w:jc w:val="both"/>
        <w:rPr>
          <w:rFonts w:ascii="Sylfaen" w:hAnsi="Sylfaen"/>
          <w:lang w:val="hy-AM"/>
        </w:rPr>
      </w:pPr>
      <w:r w:rsidRPr="00244443">
        <w:rPr>
          <w:rFonts w:ascii="Sylfaen" w:hAnsi="Sylfaen"/>
          <w:lang w:val="hy-AM"/>
        </w:rPr>
        <w:t>Հանրային լրագրության ակումբը</w:t>
      </w:r>
      <w:r w:rsidR="003D114D" w:rsidRPr="003D114D">
        <w:rPr>
          <w:rFonts w:ascii="Sylfaen" w:hAnsi="Sylfaen"/>
          <w:lang w:val="hy-AM"/>
        </w:rPr>
        <w:t>,</w:t>
      </w:r>
      <w:r w:rsidRPr="00244443">
        <w:rPr>
          <w:rFonts w:ascii="Sylfaen" w:hAnsi="Sylfaen"/>
          <w:lang w:val="hy-AM"/>
        </w:rPr>
        <w:t xml:space="preserve"> </w:t>
      </w:r>
      <w:r w:rsidRPr="00244443">
        <w:rPr>
          <w:rFonts w:ascii="Sylfaen" w:hAnsi="Sylfaen"/>
          <w:b/>
          <w:bCs/>
          <w:lang w:val="hy-AM"/>
        </w:rPr>
        <w:t>«Արդարացի դատաիրավական բարեփոխումներ»</w:t>
      </w:r>
      <w:r w:rsidRPr="00244443">
        <w:rPr>
          <w:rFonts w:ascii="Sylfaen" w:hAnsi="Sylfaen"/>
          <w:lang w:val="hy-AM"/>
        </w:rPr>
        <w:t xml:space="preserve"> ծրագրի շրջանակում հայտարարում է կարճամետրաժ վավերագրական ֆիլմերի, լոնգրիդ ձևաչափի և մուլտիմեդիա նյութերի (այսուհետ՝ Նախագիծ) պատրաստման բաց մրցույթ: </w:t>
      </w:r>
    </w:p>
    <w:p w14:paraId="0D63670E" w14:textId="7AD516F4" w:rsidR="007F4D1D" w:rsidRPr="003D114D" w:rsidRDefault="007F4D1D" w:rsidP="003D114D">
      <w:pPr>
        <w:spacing w:line="276" w:lineRule="auto"/>
        <w:jc w:val="both"/>
        <w:rPr>
          <w:rFonts w:ascii="Sylfaen" w:hAnsi="Sylfaen"/>
          <w:lang w:val="hy-AM"/>
        </w:rPr>
      </w:pPr>
      <w:r w:rsidRPr="00244443">
        <w:rPr>
          <w:rFonts w:ascii="Sylfaen" w:hAnsi="Sylfaen"/>
          <w:lang w:val="hy-AM"/>
        </w:rPr>
        <w:t>Այս հայտադիմումին կից հարկավոր է ներառել ձեր</w:t>
      </w:r>
      <w:r w:rsidR="00244443" w:rsidRPr="00244443">
        <w:rPr>
          <w:rFonts w:ascii="Sylfaen" w:hAnsi="Sylfaen"/>
          <w:lang w:val="hy-AM"/>
        </w:rPr>
        <w:t>/թիմի</w:t>
      </w:r>
      <w:r w:rsidRPr="00244443">
        <w:rPr>
          <w:rFonts w:ascii="Sylfaen" w:hAnsi="Sylfaen"/>
          <w:lang w:val="hy-AM"/>
        </w:rPr>
        <w:t xml:space="preserve"> ինքնակենսագրականը և ուղարկել </w:t>
      </w:r>
      <w:hyperlink r:id="rId7" w:history="1">
        <w:r w:rsidR="003D114D" w:rsidRPr="008C64FB">
          <w:rPr>
            <w:rStyle w:val="Hyperlink"/>
            <w:rFonts w:ascii="Sylfaen" w:hAnsi="Sylfaen"/>
            <w:lang w:val="hy-AM"/>
          </w:rPr>
          <w:t>justice@publicjournalis</w:t>
        </w:r>
        <w:r w:rsidR="003D114D" w:rsidRPr="003D114D">
          <w:rPr>
            <w:rStyle w:val="Hyperlink"/>
            <w:rFonts w:ascii="Sylfaen" w:hAnsi="Sylfaen"/>
            <w:lang w:val="hy-AM"/>
          </w:rPr>
          <w:t>m</w:t>
        </w:r>
        <w:r w:rsidR="003D114D" w:rsidRPr="008C64FB">
          <w:rPr>
            <w:rStyle w:val="Hyperlink"/>
            <w:rFonts w:ascii="Sylfaen" w:hAnsi="Sylfaen"/>
            <w:lang w:val="hy-AM"/>
          </w:rPr>
          <w:t>.am</w:t>
        </w:r>
      </w:hyperlink>
      <w:r w:rsidRPr="00244443">
        <w:rPr>
          <w:rFonts w:ascii="Sylfaen" w:hAnsi="Sylfaen"/>
          <w:lang w:val="hy-AM"/>
        </w:rPr>
        <w:t xml:space="preserve"> էլեկտրոնային փոստին</w:t>
      </w:r>
      <w:r w:rsidR="003D114D" w:rsidRPr="003D114D">
        <w:rPr>
          <w:rFonts w:ascii="Sylfaen" w:hAnsi="Sylfaen"/>
          <w:lang w:val="hy-AM"/>
        </w:rPr>
        <w:t>`</w:t>
      </w:r>
      <w:r w:rsidRPr="00244443">
        <w:rPr>
          <w:rFonts w:ascii="Sylfaen" w:hAnsi="Sylfaen"/>
          <w:lang w:val="hy-AM"/>
        </w:rPr>
        <w:t xml:space="preserve"> </w:t>
      </w:r>
      <w:bookmarkStart w:id="0" w:name="_Hlk99526992"/>
      <w:r w:rsidRPr="00244443">
        <w:rPr>
          <w:rFonts w:ascii="Sylfaen" w:hAnsi="Sylfaen"/>
          <w:lang w:val="hy-AM"/>
        </w:rPr>
        <w:t>թեմա դաշտում նշելով</w:t>
      </w:r>
      <w:r w:rsidR="003D114D" w:rsidRPr="003D114D">
        <w:rPr>
          <w:rFonts w:ascii="Sylfaen" w:hAnsi="Sylfaen"/>
          <w:lang w:val="hy-AM"/>
        </w:rPr>
        <w:t xml:space="preserve"> </w:t>
      </w:r>
      <w:r w:rsidRPr="00244443">
        <w:rPr>
          <w:rFonts w:ascii="Sylfaen" w:hAnsi="Sylfaen"/>
          <w:lang w:val="hy-AM"/>
        </w:rPr>
        <w:t>«Justice_Reforms_Documentary-</w:t>
      </w:r>
      <w:r w:rsidRPr="00244443">
        <w:rPr>
          <w:rFonts w:ascii="Sylfaen" w:hAnsi="Sylfaen"/>
          <w:i/>
          <w:iCs/>
          <w:lang w:val="hy-AM"/>
        </w:rPr>
        <w:t>YOUR_NAME_SURNAME</w:t>
      </w:r>
      <w:r w:rsidRPr="00244443">
        <w:rPr>
          <w:rFonts w:ascii="Sylfaen" w:hAnsi="Sylfaen"/>
          <w:lang w:val="hy-AM"/>
        </w:rPr>
        <w:t>»</w:t>
      </w:r>
      <w:bookmarkEnd w:id="0"/>
      <w:r w:rsidR="003D114D" w:rsidRPr="003D114D">
        <w:rPr>
          <w:rFonts w:ascii="Sylfaen" w:hAnsi="Sylfaen"/>
          <w:lang w:val="hy-AM"/>
        </w:rPr>
        <w:t xml:space="preserve">: </w:t>
      </w:r>
    </w:p>
    <w:p w14:paraId="62964D53" w14:textId="363C6324" w:rsidR="007F4D1D" w:rsidRPr="00244443" w:rsidRDefault="007F4D1D" w:rsidP="003D114D">
      <w:pPr>
        <w:spacing w:line="276" w:lineRule="auto"/>
        <w:jc w:val="both"/>
        <w:rPr>
          <w:rFonts w:ascii="Sylfaen" w:hAnsi="Sylfaen"/>
          <w:lang w:val="hy-AM"/>
        </w:rPr>
      </w:pPr>
      <w:r w:rsidRPr="00244443">
        <w:rPr>
          <w:rFonts w:ascii="Sylfaen" w:hAnsi="Sylfaen"/>
          <w:lang w:val="hy-AM"/>
        </w:rPr>
        <w:t>Մրցույթի հետ կապված և հայտադիմումի բովանդակային հարցերով կարող եք կապ</w:t>
      </w:r>
      <w:r w:rsidR="003D114D" w:rsidRPr="003D114D">
        <w:rPr>
          <w:rFonts w:ascii="Sylfaen" w:hAnsi="Sylfaen"/>
          <w:lang w:val="hy-AM"/>
        </w:rPr>
        <w:t xml:space="preserve"> </w:t>
      </w:r>
      <w:r w:rsidR="003D114D">
        <w:rPr>
          <w:rFonts w:ascii="Sylfaen" w:hAnsi="Sylfaen"/>
          <w:lang w:val="hy-AM"/>
        </w:rPr>
        <w:t xml:space="preserve">հաստատել </w:t>
      </w:r>
      <w:r w:rsidRPr="00244443">
        <w:rPr>
          <w:rFonts w:ascii="Sylfaen" w:hAnsi="Sylfaen"/>
          <w:lang w:val="hy-AM"/>
        </w:rPr>
        <w:t xml:space="preserve">Հանրային լրագրության ակումբի </w:t>
      </w:r>
      <w:r w:rsidR="003D114D">
        <w:rPr>
          <w:rFonts w:ascii="Sylfaen" w:hAnsi="Sylfaen"/>
          <w:lang w:val="hy-AM"/>
        </w:rPr>
        <w:t>Ծ</w:t>
      </w:r>
      <w:r w:rsidRPr="00244443">
        <w:rPr>
          <w:rFonts w:ascii="Sylfaen" w:hAnsi="Sylfaen"/>
          <w:lang w:val="hy-AM"/>
        </w:rPr>
        <w:t xml:space="preserve">րագրերի ղեկավար Ալեքսանդր Մարտիրոսյանի հետ՝ </w:t>
      </w:r>
      <w:hyperlink r:id="rId8" w:history="1">
        <w:r w:rsidRPr="00244443">
          <w:rPr>
            <w:rStyle w:val="Hyperlink"/>
            <w:rFonts w:ascii="Sylfaen" w:hAnsi="Sylfaen"/>
            <w:lang w:val="hy-AM"/>
          </w:rPr>
          <w:t>amartirosyan@publicjournalism.am</w:t>
        </w:r>
      </w:hyperlink>
      <w:r w:rsidRPr="00244443">
        <w:rPr>
          <w:rFonts w:ascii="Sylfaen" w:hAnsi="Sylfaen"/>
          <w:lang w:val="hy-AM"/>
        </w:rPr>
        <w:t xml:space="preserve"> էլեկտրոնային փոստի միջոցով։</w:t>
      </w:r>
    </w:p>
    <w:p w14:paraId="0A8BE581" w14:textId="121E88F8" w:rsidR="00244443" w:rsidRPr="00244443" w:rsidRDefault="00244443" w:rsidP="003D114D">
      <w:pPr>
        <w:spacing w:line="276" w:lineRule="auto"/>
        <w:jc w:val="both"/>
        <w:rPr>
          <w:rFonts w:ascii="Sylfaen" w:hAnsi="Sylfaen" w:cs="Times New Roman"/>
          <w:lang w:val="hy-AM"/>
        </w:rPr>
      </w:pPr>
      <w:r w:rsidRPr="00244443">
        <w:rPr>
          <w:rFonts w:ascii="Sylfaen" w:hAnsi="Sylfaen"/>
          <w:lang w:val="hy-AM"/>
        </w:rPr>
        <w:t>Առաջարկվող Նախագծերը պետք է համապատասխանեն հետևյալ ձևաչափերից որևէ մեկին</w:t>
      </w:r>
      <w:r w:rsidRPr="00244443">
        <w:rPr>
          <w:rFonts w:ascii="Times New Roman" w:hAnsi="Times New Roman" w:cs="Times New Roman"/>
          <w:lang w:val="hy-AM"/>
        </w:rPr>
        <w:t>․</w:t>
      </w:r>
    </w:p>
    <w:p w14:paraId="1F6BDE87" w14:textId="78BA3972" w:rsidR="00244443" w:rsidRPr="00244443" w:rsidRDefault="00244443" w:rsidP="003D114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i/>
          <w:iCs/>
          <w:lang w:val="hy-AM"/>
        </w:rPr>
      </w:pPr>
      <w:r w:rsidRPr="00244443">
        <w:rPr>
          <w:rFonts w:ascii="Sylfaen" w:hAnsi="Sylfaen"/>
          <w:lang w:val="hy-AM"/>
        </w:rPr>
        <w:t>Վավերագրական կարճամետրաժ ֆիլմեր</w:t>
      </w:r>
      <w:r w:rsidR="003D114D">
        <w:rPr>
          <w:rFonts w:ascii="Sylfaen" w:hAnsi="Sylfaen"/>
          <w:lang w:val="hy-AM"/>
        </w:rPr>
        <w:t>՝</w:t>
      </w:r>
      <w:r w:rsidRPr="00244443">
        <w:rPr>
          <w:rFonts w:ascii="Sylfaen" w:hAnsi="Sylfaen"/>
          <w:lang w:val="hy-AM"/>
        </w:rPr>
        <w:t xml:space="preserve"> մինչև 15 րոպե</w:t>
      </w:r>
      <w:r w:rsidR="003D114D">
        <w:rPr>
          <w:rFonts w:ascii="Sylfaen" w:hAnsi="Sylfaen"/>
          <w:lang w:val="hy-AM"/>
        </w:rPr>
        <w:t xml:space="preserve"> </w:t>
      </w:r>
      <w:r w:rsidRPr="00244443">
        <w:rPr>
          <w:rFonts w:ascii="Sylfaen" w:hAnsi="Sylfaen"/>
          <w:lang w:val="hy-AM"/>
        </w:rPr>
        <w:t>տևողությամբ։</w:t>
      </w:r>
    </w:p>
    <w:p w14:paraId="08449CFD" w14:textId="77777777" w:rsidR="00244443" w:rsidRPr="00244443" w:rsidRDefault="00244443" w:rsidP="003D114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i/>
          <w:iCs/>
          <w:lang w:val="hy-AM"/>
        </w:rPr>
      </w:pPr>
      <w:r w:rsidRPr="00244443">
        <w:rPr>
          <w:rFonts w:ascii="Sylfaen" w:hAnsi="Sylfaen"/>
          <w:lang w:val="hy-AM"/>
        </w:rPr>
        <w:t>Լոնգրիդ ձևաչափի մուլտիմեդիա նյութեր, որոնք կպարունակեն տեքստեր, տեսանյութեր, լուսանկարներ։</w:t>
      </w:r>
    </w:p>
    <w:p w14:paraId="24DEB73E" w14:textId="5110D550" w:rsidR="00244443" w:rsidRPr="00244443" w:rsidRDefault="00244443" w:rsidP="003D114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i/>
          <w:iCs/>
          <w:lang w:val="hy-AM"/>
        </w:rPr>
      </w:pPr>
      <w:r w:rsidRPr="00244443">
        <w:rPr>
          <w:rFonts w:ascii="Sylfaen" w:hAnsi="Sylfaen"/>
          <w:lang w:val="hy-AM"/>
        </w:rPr>
        <w:t>Ֆոտոպատմություն</w:t>
      </w:r>
      <w:r w:rsidR="003D114D">
        <w:rPr>
          <w:rFonts w:ascii="Sylfaen" w:hAnsi="Sylfaen"/>
          <w:lang w:val="hy-AM"/>
        </w:rPr>
        <w:t>՝</w:t>
      </w:r>
      <w:r w:rsidRPr="00244443">
        <w:rPr>
          <w:rFonts w:ascii="Sylfaen" w:hAnsi="Sylfaen"/>
          <w:lang w:val="hy-AM"/>
        </w:rPr>
        <w:t xml:space="preserve"> բաղկացած առնվազն 15 բարձրորակ, արժեքավոր</w:t>
      </w:r>
      <w:r w:rsidR="003D114D">
        <w:rPr>
          <w:rFonts w:ascii="Sylfaen" w:hAnsi="Sylfaen"/>
          <w:lang w:val="hy-AM"/>
        </w:rPr>
        <w:t xml:space="preserve"> </w:t>
      </w:r>
      <w:r w:rsidRPr="00244443">
        <w:rPr>
          <w:rFonts w:ascii="Sylfaen" w:hAnsi="Sylfaen"/>
          <w:lang w:val="hy-AM"/>
        </w:rPr>
        <w:t>լուսանկարից և դրանց զուգորդվող պատմությունից։</w:t>
      </w:r>
    </w:p>
    <w:p w14:paraId="2601D89B" w14:textId="60CDB53C" w:rsidR="007F4D1D" w:rsidRPr="00244443" w:rsidRDefault="007F4D1D" w:rsidP="003D114D">
      <w:pPr>
        <w:spacing w:line="276" w:lineRule="auto"/>
        <w:jc w:val="both"/>
        <w:rPr>
          <w:rFonts w:ascii="Sylfaen" w:hAnsi="Sylfaen" w:cs="Times New Roman"/>
          <w:lang w:val="hy-AM"/>
        </w:rPr>
      </w:pPr>
      <w:r w:rsidRPr="00244443">
        <w:rPr>
          <w:rFonts w:ascii="Sylfaen" w:hAnsi="Sylfaen" w:cs="Times New Roman"/>
          <w:lang w:val="hy-AM"/>
        </w:rPr>
        <w:t>Հայտերի գնահատման չափանիշները թվարկված են ստորև</w:t>
      </w:r>
      <w:r w:rsidRPr="00244443">
        <w:rPr>
          <w:rFonts w:ascii="Times New Roman" w:hAnsi="Times New Roman" w:cs="Times New Roman"/>
          <w:lang w:val="hy-AM"/>
        </w:rPr>
        <w:t>․</w:t>
      </w:r>
    </w:p>
    <w:p w14:paraId="2FDF8721" w14:textId="0EFF2B96" w:rsidR="007F4D1D" w:rsidRPr="00244443" w:rsidRDefault="007F4D1D" w:rsidP="003D114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ylfaen" w:hAnsi="Sylfaen" w:cs="Times New Roman"/>
          <w:lang w:val="hy-AM"/>
        </w:rPr>
      </w:pPr>
      <w:r w:rsidRPr="00244443">
        <w:rPr>
          <w:rFonts w:ascii="Sylfaen" w:hAnsi="Sylfaen" w:cs="Times New Roman"/>
          <w:lang w:val="hy-AM"/>
        </w:rPr>
        <w:t>Հայտադիմումով առաջ</w:t>
      </w:r>
      <w:r w:rsidR="003D114D">
        <w:rPr>
          <w:rFonts w:ascii="Sylfaen" w:hAnsi="Sylfaen" w:cs="Times New Roman"/>
          <w:lang w:val="hy-AM"/>
        </w:rPr>
        <w:t>ա</w:t>
      </w:r>
      <w:r w:rsidRPr="00244443">
        <w:rPr>
          <w:rFonts w:ascii="Sylfaen" w:hAnsi="Sylfaen" w:cs="Times New Roman"/>
          <w:lang w:val="hy-AM"/>
        </w:rPr>
        <w:t>րկվող բովանդակության համապատասխանությունը մրցույթի պայմաններին (5 միավոր)։</w:t>
      </w:r>
    </w:p>
    <w:p w14:paraId="2D4FC825" w14:textId="77777777" w:rsidR="007F4D1D" w:rsidRPr="00244443" w:rsidRDefault="007F4D1D" w:rsidP="003D114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ylfaen" w:hAnsi="Sylfaen" w:cs="Times New Roman"/>
          <w:lang w:val="hy-AM"/>
        </w:rPr>
      </w:pPr>
      <w:r w:rsidRPr="00244443">
        <w:rPr>
          <w:rFonts w:ascii="Sylfaen" w:hAnsi="Sylfaen" w:cs="Times New Roman"/>
          <w:lang w:val="hy-AM"/>
        </w:rPr>
        <w:t>Հայտադիմումով առաջարկվող բյուջեի համապատասխանությունը ներկայացված նախագծին (5 միավոր)։</w:t>
      </w:r>
    </w:p>
    <w:p w14:paraId="68BDEE08" w14:textId="77777777" w:rsidR="007F4D1D" w:rsidRPr="00244443" w:rsidRDefault="007F4D1D" w:rsidP="003D114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ylfaen" w:hAnsi="Sylfaen" w:cs="Times New Roman"/>
          <w:lang w:val="hy-AM"/>
        </w:rPr>
      </w:pPr>
      <w:r w:rsidRPr="00244443">
        <w:rPr>
          <w:rFonts w:ascii="Sylfaen" w:hAnsi="Sylfaen" w:cs="Times New Roman"/>
          <w:lang w:val="hy-AM"/>
        </w:rPr>
        <w:t>Հայտատու/ների կոմպետենտությունը և կենսագրական համապատասխանությունը (5 միավոր)։</w:t>
      </w:r>
    </w:p>
    <w:p w14:paraId="5961AAC1" w14:textId="49D6D71E" w:rsidR="007F4D1D" w:rsidRPr="00244443" w:rsidRDefault="007F4D1D" w:rsidP="003D114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ylfaen" w:hAnsi="Sylfaen" w:cs="Times New Roman"/>
          <w:lang w:val="hy-AM"/>
        </w:rPr>
      </w:pPr>
      <w:r w:rsidRPr="00244443">
        <w:rPr>
          <w:rFonts w:ascii="Sylfaen" w:hAnsi="Sylfaen" w:cs="Times New Roman"/>
          <w:lang w:val="hy-AM"/>
        </w:rPr>
        <w:t>Հայտատու/ների պորտֆոլիոն՝ համանման աշխատանքների կատարման փորձառությունը (5 միավոր)։</w:t>
      </w:r>
    </w:p>
    <w:p w14:paraId="520788B7" w14:textId="41CB084C" w:rsidR="00244443" w:rsidRDefault="00244443" w:rsidP="003D114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ylfaen" w:hAnsi="Sylfaen" w:cs="Times New Roman"/>
          <w:lang w:val="hy-AM"/>
        </w:rPr>
      </w:pPr>
      <w:r w:rsidRPr="00244443">
        <w:rPr>
          <w:rFonts w:ascii="Sylfaen" w:hAnsi="Sylfaen" w:cs="Times New Roman"/>
          <w:lang w:val="hy-AM"/>
        </w:rPr>
        <w:t>Նախագծի ձևաչափը (ֆիլմ, լոնգրիդ, ֆոտոպատմություն)՝ ներկայացված խնդիրը լավագույնս լուսաբանելու տեսանկյունից (3 միավոր)։</w:t>
      </w:r>
    </w:p>
    <w:p w14:paraId="250A162A" w14:textId="61D8AB9F" w:rsidR="008F0493" w:rsidRPr="003D114D" w:rsidRDefault="008F0493" w:rsidP="003D114D">
      <w:pPr>
        <w:spacing w:line="276" w:lineRule="auto"/>
        <w:jc w:val="both"/>
        <w:rPr>
          <w:rFonts w:ascii="Sylfaen" w:hAnsi="Sylfaen" w:cs="Times New Roman"/>
          <w:color w:val="FF0000"/>
          <w:lang w:val="hy-AM"/>
        </w:rPr>
      </w:pPr>
      <w:r w:rsidRPr="008F0493">
        <w:rPr>
          <w:rFonts w:ascii="Sylfaen" w:hAnsi="Sylfaen" w:cs="Times New Roman"/>
          <w:color w:val="FF0000"/>
          <w:lang w:val="hy-AM"/>
        </w:rPr>
        <w:t xml:space="preserve">Հայտերի ներկայացման վերջնաժամկետը՝ </w:t>
      </w:r>
      <w:r w:rsidRPr="003D114D">
        <w:rPr>
          <w:rFonts w:ascii="Sylfaen" w:hAnsi="Sylfaen" w:cs="Times New Roman"/>
          <w:color w:val="FF0000"/>
          <w:lang w:val="hy-AM"/>
        </w:rPr>
        <w:t>19.02.2023</w:t>
      </w:r>
    </w:p>
    <w:p w14:paraId="583A4B74" w14:textId="3E37B299" w:rsidR="00AD0929" w:rsidRPr="00244443" w:rsidRDefault="007F4D1D" w:rsidP="003D114D">
      <w:pPr>
        <w:spacing w:line="276" w:lineRule="auto"/>
        <w:jc w:val="both"/>
        <w:rPr>
          <w:rFonts w:ascii="Sylfaen" w:hAnsi="Sylfaen" w:cs="Times New Roman"/>
          <w:lang w:val="hy-AM"/>
        </w:rPr>
      </w:pPr>
      <w:r w:rsidRPr="00244443">
        <w:rPr>
          <w:rFonts w:ascii="Sylfaen" w:hAnsi="Sylfaen"/>
          <w:lang w:val="hy-AM"/>
        </w:rPr>
        <w:t>Մրցույթի հայտադիմումը՝ ստորև</w:t>
      </w:r>
      <w:r w:rsidRPr="00244443">
        <w:rPr>
          <w:rFonts w:ascii="Times New Roman" w:hAnsi="Times New Roman" w:cs="Times New Roman"/>
          <w:lang w:val="hy-AM"/>
        </w:rPr>
        <w:t>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151"/>
      </w:tblGrid>
      <w:tr w:rsidR="007F4D1D" w:rsidRPr="00244443" w14:paraId="64F998ED" w14:textId="77777777" w:rsidTr="007D71EA">
        <w:tc>
          <w:tcPr>
            <w:tcW w:w="9016" w:type="dxa"/>
            <w:gridSpan w:val="2"/>
          </w:tcPr>
          <w:p w14:paraId="4B1AFA1A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b/>
                <w:bCs/>
                <w:lang w:val="hy-AM"/>
              </w:rPr>
            </w:pPr>
            <w:r w:rsidRPr="00244443">
              <w:rPr>
                <w:rFonts w:ascii="Sylfaen" w:hAnsi="Sylfaen" w:cs="Times New Roman"/>
                <w:b/>
                <w:bCs/>
                <w:lang w:val="hy-AM"/>
              </w:rPr>
              <w:t>Հայտատուի մասին</w:t>
            </w:r>
          </w:p>
        </w:tc>
      </w:tr>
      <w:tr w:rsidR="007F4D1D" w:rsidRPr="00244443" w14:paraId="44210EB5" w14:textId="77777777" w:rsidTr="007D71EA">
        <w:tc>
          <w:tcPr>
            <w:tcW w:w="3865" w:type="dxa"/>
          </w:tcPr>
          <w:p w14:paraId="566CA200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>Անուն, ազգանուն</w:t>
            </w:r>
          </w:p>
        </w:tc>
        <w:tc>
          <w:tcPr>
            <w:tcW w:w="5151" w:type="dxa"/>
          </w:tcPr>
          <w:p w14:paraId="208FB50A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  <w:tr w:rsidR="007F4D1D" w:rsidRPr="00244443" w14:paraId="19427730" w14:textId="77777777" w:rsidTr="007D71EA">
        <w:tc>
          <w:tcPr>
            <w:tcW w:w="3865" w:type="dxa"/>
          </w:tcPr>
          <w:p w14:paraId="433E19EF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>Դիմումի ձևը</w:t>
            </w:r>
          </w:p>
          <w:p w14:paraId="4075BA0B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i/>
                <w:iCs/>
                <w:lang w:val="hy-AM"/>
              </w:rPr>
            </w:pPr>
            <w:r w:rsidRPr="00244443">
              <w:rPr>
                <w:rFonts w:ascii="Sylfaen" w:hAnsi="Sylfaen" w:cs="Times New Roman"/>
                <w:i/>
                <w:iCs/>
                <w:lang w:val="hy-AM"/>
              </w:rPr>
              <w:t>Օրինակ՝</w:t>
            </w:r>
          </w:p>
          <w:p w14:paraId="7F6F1820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i/>
                <w:iCs/>
                <w:lang w:val="hy-AM"/>
              </w:rPr>
            </w:pPr>
            <w:r w:rsidRPr="00244443">
              <w:rPr>
                <w:rFonts w:ascii="Sylfaen" w:hAnsi="Sylfaen" w:cs="Times New Roman"/>
                <w:i/>
                <w:iCs/>
                <w:lang w:val="hy-AM"/>
              </w:rPr>
              <w:lastRenderedPageBreak/>
              <w:t>Անհատ լրագրող</w:t>
            </w:r>
          </w:p>
          <w:p w14:paraId="63FD858C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i/>
                <w:iCs/>
                <w:lang w:val="hy-AM"/>
              </w:rPr>
            </w:pPr>
            <w:r w:rsidRPr="00244443">
              <w:rPr>
                <w:rFonts w:ascii="Sylfaen" w:hAnsi="Sylfaen" w:cs="Times New Roman"/>
                <w:i/>
                <w:iCs/>
                <w:lang w:val="hy-AM"/>
              </w:rPr>
              <w:t>Լրագրողների խումբ</w:t>
            </w:r>
          </w:p>
          <w:p w14:paraId="0FF94ADE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i/>
                <w:iCs/>
                <w:lang w:val="hy-AM"/>
              </w:rPr>
              <w:t>Խմբագրություն</w:t>
            </w:r>
          </w:p>
        </w:tc>
        <w:tc>
          <w:tcPr>
            <w:tcW w:w="5151" w:type="dxa"/>
          </w:tcPr>
          <w:p w14:paraId="69B9D58D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  <w:tr w:rsidR="007F4D1D" w:rsidRPr="00244443" w14:paraId="777EF150" w14:textId="77777777" w:rsidTr="007D71EA">
        <w:tc>
          <w:tcPr>
            <w:tcW w:w="3865" w:type="dxa"/>
          </w:tcPr>
          <w:p w14:paraId="25E334AC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>Որտե՞ղ եք աշխատում/ կազմակերպություն</w:t>
            </w:r>
          </w:p>
        </w:tc>
        <w:tc>
          <w:tcPr>
            <w:tcW w:w="5151" w:type="dxa"/>
          </w:tcPr>
          <w:p w14:paraId="186861DC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  <w:tr w:rsidR="007F4D1D" w:rsidRPr="00244443" w14:paraId="2DC59D98" w14:textId="77777777" w:rsidTr="007D71EA">
        <w:tc>
          <w:tcPr>
            <w:tcW w:w="3865" w:type="dxa"/>
          </w:tcPr>
          <w:p w14:paraId="5BFC7356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>Ձեր պաշտոնը կազմակերպությունում</w:t>
            </w:r>
          </w:p>
        </w:tc>
        <w:tc>
          <w:tcPr>
            <w:tcW w:w="5151" w:type="dxa"/>
          </w:tcPr>
          <w:p w14:paraId="7EE18C05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  <w:tr w:rsidR="007F4D1D" w:rsidRPr="00244443" w14:paraId="364EC3F5" w14:textId="77777777" w:rsidTr="007D71EA">
        <w:tc>
          <w:tcPr>
            <w:tcW w:w="3865" w:type="dxa"/>
          </w:tcPr>
          <w:p w14:paraId="113B9AC7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>Հեռախոսահամար</w:t>
            </w:r>
          </w:p>
        </w:tc>
        <w:tc>
          <w:tcPr>
            <w:tcW w:w="5151" w:type="dxa"/>
          </w:tcPr>
          <w:p w14:paraId="36AD6D81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  <w:tr w:rsidR="007F4D1D" w:rsidRPr="00244443" w14:paraId="563017FA" w14:textId="77777777" w:rsidTr="007D71EA">
        <w:tc>
          <w:tcPr>
            <w:tcW w:w="3865" w:type="dxa"/>
          </w:tcPr>
          <w:p w14:paraId="06C05C88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>Էլեկտրոնային փոստի հասցե</w:t>
            </w:r>
          </w:p>
        </w:tc>
        <w:tc>
          <w:tcPr>
            <w:tcW w:w="5151" w:type="dxa"/>
          </w:tcPr>
          <w:p w14:paraId="1CAA8EAC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  <w:tr w:rsidR="007F4D1D" w:rsidRPr="003D114D" w14:paraId="223D411A" w14:textId="77777777" w:rsidTr="007D71EA">
        <w:tc>
          <w:tcPr>
            <w:tcW w:w="3865" w:type="dxa"/>
          </w:tcPr>
          <w:p w14:paraId="0E14B434" w14:textId="231507A7" w:rsidR="007F4D1D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>ՊՈՐՏՖՈԼԻՈ</w:t>
            </w:r>
            <w:r w:rsidRPr="00244443">
              <w:rPr>
                <w:rFonts w:ascii="Times New Roman" w:hAnsi="Times New Roman" w:cs="Times New Roman"/>
                <w:lang w:val="hy-AM"/>
              </w:rPr>
              <w:t>․</w:t>
            </w:r>
            <w:r w:rsidRPr="00244443">
              <w:rPr>
                <w:rFonts w:ascii="Sylfaen" w:hAnsi="Sylfaen" w:cs="Times New Roman"/>
                <w:lang w:val="hy-AM"/>
              </w:rPr>
              <w:t xml:space="preserve"> խ</w:t>
            </w:r>
            <w:r w:rsidR="007F4D1D" w:rsidRPr="00244443">
              <w:rPr>
                <w:rFonts w:ascii="Sylfaen" w:hAnsi="Sylfaen" w:cs="Times New Roman"/>
                <w:lang w:val="hy-AM"/>
              </w:rPr>
              <w:t xml:space="preserve">նդրում ենք տեղադրել ձեր կողմից պատրաստված նյութերի հղումներ (առնվազն 2), եթե դրանք առկա են </w:t>
            </w:r>
            <w:r w:rsidRPr="00244443">
              <w:rPr>
                <w:rFonts w:ascii="Sylfaen" w:hAnsi="Sylfaen" w:cs="Times New Roman"/>
                <w:lang w:val="hy-AM"/>
              </w:rPr>
              <w:t>առցանց</w:t>
            </w:r>
            <w:r w:rsidR="007F4D1D" w:rsidRPr="00244443">
              <w:rPr>
                <w:rFonts w:ascii="Sylfaen" w:hAnsi="Sylfaen" w:cs="Times New Roman"/>
                <w:lang w:val="hy-AM"/>
              </w:rPr>
              <w:t>։</w:t>
            </w:r>
            <w:r w:rsidR="00244443" w:rsidRPr="00244443">
              <w:rPr>
                <w:rFonts w:ascii="Sylfaen" w:hAnsi="Sylfaen" w:cs="Times New Roman"/>
                <w:lang w:val="hy-AM"/>
              </w:rPr>
              <w:t xml:space="preserve"> Առցանց չլինելու դեպքում հարկավոր է նյութերը կցել հայտադիմումին՝ որպես հավելվածներ։</w:t>
            </w:r>
          </w:p>
        </w:tc>
        <w:tc>
          <w:tcPr>
            <w:tcW w:w="5151" w:type="dxa"/>
          </w:tcPr>
          <w:p w14:paraId="4B51F553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</w:tbl>
    <w:p w14:paraId="7E86BC30" w14:textId="730EE569" w:rsidR="00DD55B9" w:rsidRPr="00244443" w:rsidRDefault="00DD55B9" w:rsidP="003D114D">
      <w:pPr>
        <w:spacing w:line="276" w:lineRule="auto"/>
        <w:jc w:val="both"/>
        <w:rPr>
          <w:rFonts w:ascii="Sylfaen" w:hAnsi="Sylfaen"/>
          <w:lang w:val="hy-AM"/>
        </w:rPr>
      </w:pPr>
    </w:p>
    <w:p w14:paraId="1D83F358" w14:textId="6A1B36BB" w:rsidR="007F4D1D" w:rsidRPr="00244443" w:rsidRDefault="007F4D1D" w:rsidP="003D114D">
      <w:pPr>
        <w:spacing w:line="276" w:lineRule="auto"/>
        <w:jc w:val="both"/>
        <w:rPr>
          <w:rFonts w:ascii="Sylfaen" w:hAnsi="Sylfaen"/>
          <w:lang w:val="hy-AM"/>
        </w:rPr>
      </w:pPr>
    </w:p>
    <w:p w14:paraId="310F93E1" w14:textId="77777777" w:rsidR="007F4D1D" w:rsidRPr="00244443" w:rsidRDefault="007F4D1D" w:rsidP="003D114D">
      <w:pPr>
        <w:spacing w:line="276" w:lineRule="auto"/>
        <w:jc w:val="both"/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D1D" w:rsidRPr="00244443" w14:paraId="0A53FCBD" w14:textId="77777777" w:rsidTr="007D71EA">
        <w:tc>
          <w:tcPr>
            <w:tcW w:w="9016" w:type="dxa"/>
          </w:tcPr>
          <w:p w14:paraId="2F37CA2D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b/>
                <w:bCs/>
                <w:lang w:val="hy-AM"/>
              </w:rPr>
            </w:pPr>
            <w:r w:rsidRPr="00244443">
              <w:rPr>
                <w:rFonts w:ascii="Sylfaen" w:hAnsi="Sylfaen" w:cs="Times New Roman"/>
                <w:b/>
                <w:bCs/>
                <w:lang w:val="hy-AM"/>
              </w:rPr>
              <w:t>Հայտ</w:t>
            </w:r>
          </w:p>
        </w:tc>
      </w:tr>
    </w:tbl>
    <w:p w14:paraId="531390B6" w14:textId="77777777" w:rsidR="007F4D1D" w:rsidRPr="00244443" w:rsidRDefault="007F4D1D" w:rsidP="003D114D">
      <w:pPr>
        <w:spacing w:line="276" w:lineRule="auto"/>
        <w:jc w:val="both"/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48B" w:rsidRPr="003D114D" w14:paraId="0AF9456F" w14:textId="77777777" w:rsidTr="007D71EA">
        <w:tc>
          <w:tcPr>
            <w:tcW w:w="9016" w:type="dxa"/>
          </w:tcPr>
          <w:p w14:paraId="30A37CD8" w14:textId="4D2B0191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 xml:space="preserve">Խնդրում ենք </w:t>
            </w:r>
            <w:r w:rsidR="00244443" w:rsidRPr="00244443">
              <w:rPr>
                <w:rFonts w:ascii="Sylfaen" w:hAnsi="Sylfaen" w:cs="Times New Roman"/>
                <w:lang w:val="hy-AM"/>
              </w:rPr>
              <w:t xml:space="preserve">նշել, թե մրցույթով հայտարարված որ ձևաչափն է </w:t>
            </w:r>
            <w:r w:rsidR="00244443" w:rsidRPr="00244443">
              <w:rPr>
                <w:rFonts w:ascii="Sylfaen" w:hAnsi="Sylfaen" w:cs="Times New Roman"/>
              </w:rPr>
              <w:t>(</w:t>
            </w:r>
            <w:r w:rsidR="00244443" w:rsidRPr="00244443">
              <w:rPr>
                <w:rFonts w:ascii="Sylfaen" w:hAnsi="Sylfaen" w:cs="Times New Roman"/>
                <w:lang w:val="hy-AM"/>
              </w:rPr>
              <w:t>ֆիլմ, լոնգրիդ, ֆոտոպատմություն</w:t>
            </w:r>
            <w:r w:rsidR="00244443" w:rsidRPr="00244443">
              <w:rPr>
                <w:rFonts w:ascii="Sylfaen" w:hAnsi="Sylfaen" w:cs="Times New Roman"/>
              </w:rPr>
              <w:t>)</w:t>
            </w:r>
            <w:r w:rsidR="00244443" w:rsidRPr="00244443">
              <w:rPr>
                <w:rFonts w:ascii="Sylfaen" w:hAnsi="Sylfaen" w:cs="Times New Roman"/>
                <w:lang w:val="hy-AM"/>
              </w:rPr>
              <w:t xml:space="preserve"> կիրառվելու Նախագծում։ Խնդրում ենք հ</w:t>
            </w:r>
            <w:r w:rsidRPr="00244443">
              <w:rPr>
                <w:rFonts w:ascii="Sylfaen" w:hAnsi="Sylfaen" w:cs="Times New Roman"/>
                <w:lang w:val="hy-AM"/>
              </w:rPr>
              <w:t xml:space="preserve">ակիրճ նկարագրել </w:t>
            </w:r>
            <w:r w:rsidR="00244443" w:rsidRPr="00244443">
              <w:rPr>
                <w:rFonts w:ascii="Sylfaen" w:hAnsi="Sylfaen" w:cs="Times New Roman"/>
                <w:lang w:val="hy-AM"/>
              </w:rPr>
              <w:t>Նախագծի</w:t>
            </w:r>
            <w:r w:rsidRPr="00244443">
              <w:rPr>
                <w:rFonts w:ascii="Sylfaen" w:hAnsi="Sylfaen" w:cs="Times New Roman"/>
                <w:lang w:val="hy-AM"/>
              </w:rPr>
              <w:t xml:space="preserve"> բովանդակությունը և թե ինչ հարցերի է այն անդրադառնալու (մինչև 400 բառ)։</w:t>
            </w:r>
          </w:p>
        </w:tc>
      </w:tr>
      <w:tr w:rsidR="00C2548B" w:rsidRPr="003D114D" w14:paraId="6E4700A5" w14:textId="77777777" w:rsidTr="007D71EA">
        <w:tc>
          <w:tcPr>
            <w:tcW w:w="9016" w:type="dxa"/>
          </w:tcPr>
          <w:p w14:paraId="17E97A6F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730AB642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7CFEFC2E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5D1D7ACD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4EFD01AF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5B36700A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527504D3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</w:tbl>
    <w:p w14:paraId="34F0ACA8" w14:textId="77777777" w:rsidR="007F4D1D" w:rsidRPr="00244443" w:rsidRDefault="007F4D1D" w:rsidP="003D114D">
      <w:pPr>
        <w:spacing w:line="276" w:lineRule="auto"/>
        <w:jc w:val="both"/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48B" w:rsidRPr="003D114D" w14:paraId="315F707A" w14:textId="77777777" w:rsidTr="007D71EA">
        <w:tc>
          <w:tcPr>
            <w:tcW w:w="9016" w:type="dxa"/>
          </w:tcPr>
          <w:p w14:paraId="101C8678" w14:textId="11190FE0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 xml:space="preserve">Խնդրում ենք նկարագրել առաջարկվող </w:t>
            </w:r>
            <w:r w:rsidR="00244443" w:rsidRPr="00244443">
              <w:rPr>
                <w:rFonts w:ascii="Sylfaen" w:hAnsi="Sylfaen" w:cs="Times New Roman"/>
                <w:lang w:val="hy-AM"/>
              </w:rPr>
              <w:t>Նախագծի</w:t>
            </w:r>
            <w:r w:rsidRPr="00244443">
              <w:rPr>
                <w:rFonts w:ascii="Sylfaen" w:hAnsi="Sylfaen" w:cs="Times New Roman"/>
                <w:lang w:val="hy-AM"/>
              </w:rPr>
              <w:t xml:space="preserve"> կառուցվածքը (մինչև 100 բառ)։</w:t>
            </w:r>
          </w:p>
        </w:tc>
      </w:tr>
      <w:tr w:rsidR="00C2548B" w:rsidRPr="003D114D" w14:paraId="20C9FA62" w14:textId="77777777" w:rsidTr="007D71EA">
        <w:tc>
          <w:tcPr>
            <w:tcW w:w="9016" w:type="dxa"/>
          </w:tcPr>
          <w:p w14:paraId="356ACBB7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5D160BB0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31CB4178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5D9B6CF6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2EB00770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321A2702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305750F8" w14:textId="77777777" w:rsidR="00C2548B" w:rsidRPr="00244443" w:rsidRDefault="00C2548B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</w:tbl>
    <w:p w14:paraId="7F975598" w14:textId="77777777" w:rsidR="007F4D1D" w:rsidRPr="00244443" w:rsidRDefault="007F4D1D" w:rsidP="003D114D">
      <w:pPr>
        <w:spacing w:line="276" w:lineRule="auto"/>
        <w:jc w:val="both"/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D1D" w:rsidRPr="003D114D" w14:paraId="7F2F762F" w14:textId="77777777" w:rsidTr="007D71EA">
        <w:tc>
          <w:tcPr>
            <w:tcW w:w="9016" w:type="dxa"/>
          </w:tcPr>
          <w:p w14:paraId="555A2AF9" w14:textId="3598B3F4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>Խնդրում ենք ներկայացնել այն փորձագետներին</w:t>
            </w:r>
            <w:r w:rsidR="00244443" w:rsidRPr="00244443">
              <w:rPr>
                <w:rFonts w:ascii="Sylfaen" w:hAnsi="Sylfaen" w:cs="Times New Roman"/>
                <w:lang w:val="hy-AM"/>
              </w:rPr>
              <w:t xml:space="preserve"> (առնվազն մեկ ներկայացուցիչ պետք է լինի Կոնսորցիումի անդամ կառույցներից որևէ մեկի աշխատակիցը</w:t>
            </w:r>
            <w:r w:rsidR="00244443" w:rsidRPr="00244443">
              <w:rPr>
                <w:rFonts w:ascii="Times New Roman" w:hAnsi="Times New Roman" w:cs="Times New Roman"/>
                <w:lang w:val="hy-AM"/>
              </w:rPr>
              <w:t>․</w:t>
            </w:r>
            <w:r w:rsidR="00244443" w:rsidRPr="00244443">
              <w:rPr>
                <w:rFonts w:ascii="Sylfaen" w:hAnsi="Sylfaen" w:cs="Times New Roman"/>
                <w:lang w:val="hy-AM"/>
              </w:rPr>
              <w:t xml:space="preserve"> ԲՀՀ – Հայաստան, ՀՔԱՎ, ԻՊԱՍ)</w:t>
            </w:r>
            <w:r w:rsidRPr="00244443">
              <w:rPr>
                <w:rFonts w:ascii="Sylfaen" w:hAnsi="Sylfaen" w:cs="Times New Roman"/>
                <w:lang w:val="hy-AM"/>
              </w:rPr>
              <w:t xml:space="preserve">, որոնց հետ նախատեսում եք զրուցել թեմայի վերաբերյալ և այն ներառել </w:t>
            </w:r>
            <w:r w:rsidR="00244443" w:rsidRPr="00244443">
              <w:rPr>
                <w:rFonts w:ascii="Sylfaen" w:hAnsi="Sylfaen" w:cs="Times New Roman"/>
                <w:lang w:val="hy-AM"/>
              </w:rPr>
              <w:t>Նախագծում</w:t>
            </w:r>
            <w:r w:rsidRPr="00244443">
              <w:rPr>
                <w:rFonts w:ascii="Sylfaen" w:hAnsi="Sylfaen" w:cs="Times New Roman"/>
                <w:lang w:val="hy-AM"/>
              </w:rPr>
              <w:t xml:space="preserve"> (մինչև 400 բառ)։</w:t>
            </w:r>
          </w:p>
        </w:tc>
      </w:tr>
      <w:tr w:rsidR="007F4D1D" w:rsidRPr="003D114D" w14:paraId="4EB9FDFE" w14:textId="77777777" w:rsidTr="007D71EA">
        <w:tc>
          <w:tcPr>
            <w:tcW w:w="9016" w:type="dxa"/>
          </w:tcPr>
          <w:p w14:paraId="5AD5E035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5A074A43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64B8D397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219A2D3C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32C6276C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76E31ECA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0221334F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</w:tbl>
    <w:p w14:paraId="5051DE21" w14:textId="77777777" w:rsidR="007F4D1D" w:rsidRPr="00244443" w:rsidRDefault="007F4D1D" w:rsidP="003D114D">
      <w:pPr>
        <w:spacing w:line="276" w:lineRule="auto"/>
        <w:jc w:val="both"/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D1D" w:rsidRPr="003D114D" w14:paraId="3873FDDE" w14:textId="77777777" w:rsidTr="007D71EA">
        <w:tc>
          <w:tcPr>
            <w:tcW w:w="9016" w:type="dxa"/>
          </w:tcPr>
          <w:p w14:paraId="6FC37532" w14:textId="37A1B58D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 xml:space="preserve">Խնդրում ենք ներկայացնել մի քանի աղբյուր, որոնցից պատրաստվում եք օգտվել </w:t>
            </w:r>
            <w:r w:rsidR="00244443" w:rsidRPr="00244443">
              <w:rPr>
                <w:rFonts w:ascii="Sylfaen" w:hAnsi="Sylfaen" w:cs="Times New Roman"/>
                <w:lang w:val="hy-AM"/>
              </w:rPr>
              <w:t>Նախագծում</w:t>
            </w:r>
            <w:r w:rsidRPr="00244443">
              <w:rPr>
                <w:rFonts w:ascii="Sylfaen" w:hAnsi="Sylfaen" w:cs="Times New Roman"/>
                <w:lang w:val="hy-AM"/>
              </w:rPr>
              <w:t xml:space="preserve"> թեմայի վերաբերյալ բացատրական տեղեկատվություն ներառելու համար (մինչև 200 բառ)։</w:t>
            </w:r>
          </w:p>
        </w:tc>
      </w:tr>
      <w:tr w:rsidR="007F4D1D" w:rsidRPr="003D114D" w14:paraId="571CC1DD" w14:textId="77777777" w:rsidTr="007D71EA">
        <w:tc>
          <w:tcPr>
            <w:tcW w:w="9016" w:type="dxa"/>
          </w:tcPr>
          <w:p w14:paraId="54DF0D7B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0C150DBD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1EBCCE46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4C421943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1ED00445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2D40983E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221D5FD0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5BF16782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</w:tbl>
    <w:p w14:paraId="05461ABF" w14:textId="77777777" w:rsidR="007F4D1D" w:rsidRPr="00244443" w:rsidRDefault="007F4D1D" w:rsidP="003D114D">
      <w:pPr>
        <w:spacing w:line="276" w:lineRule="auto"/>
        <w:jc w:val="both"/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D1D" w:rsidRPr="003D114D" w14:paraId="68F4C8CC" w14:textId="77777777" w:rsidTr="007D71EA">
        <w:tc>
          <w:tcPr>
            <w:tcW w:w="9016" w:type="dxa"/>
          </w:tcPr>
          <w:p w14:paraId="6D7CD498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>Խնդրում ենք հակիրճ ներկայացնել ձեր գործողությունները և դրանց կատարման ժամկետները (մինչև 500 բառ)։</w:t>
            </w:r>
          </w:p>
        </w:tc>
      </w:tr>
      <w:tr w:rsidR="007F4D1D" w:rsidRPr="003D114D" w14:paraId="3A04D3C6" w14:textId="77777777" w:rsidTr="007D71EA">
        <w:tc>
          <w:tcPr>
            <w:tcW w:w="9016" w:type="dxa"/>
          </w:tcPr>
          <w:p w14:paraId="11C82470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462A867F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68769D9C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298963F5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16CC7244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3C486063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3FA68CF5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  <w:p w14:paraId="737A686B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</w:p>
        </w:tc>
      </w:tr>
    </w:tbl>
    <w:p w14:paraId="663D12FE" w14:textId="77777777" w:rsidR="007F4D1D" w:rsidRPr="00244443" w:rsidRDefault="007F4D1D" w:rsidP="003D114D">
      <w:pPr>
        <w:spacing w:line="276" w:lineRule="auto"/>
        <w:jc w:val="both"/>
        <w:rPr>
          <w:rFonts w:ascii="Sylfaen" w:hAnsi="Sylfaen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4D1D" w:rsidRPr="003D114D" w14:paraId="5746DA29" w14:textId="77777777" w:rsidTr="007D71EA">
        <w:tc>
          <w:tcPr>
            <w:tcW w:w="9016" w:type="dxa"/>
          </w:tcPr>
          <w:p w14:paraId="500E7FBA" w14:textId="77777777" w:rsidR="007F4D1D" w:rsidRPr="00244443" w:rsidRDefault="007F4D1D" w:rsidP="003D114D">
            <w:pPr>
              <w:spacing w:line="276" w:lineRule="auto"/>
              <w:jc w:val="both"/>
              <w:rPr>
                <w:rFonts w:ascii="Sylfaen" w:hAnsi="Sylfaen" w:cs="Times New Roman"/>
                <w:lang w:val="hy-AM"/>
              </w:rPr>
            </w:pPr>
            <w:r w:rsidRPr="00244443">
              <w:rPr>
                <w:rFonts w:ascii="Sylfaen" w:hAnsi="Sylfaen" w:cs="Times New Roman"/>
                <w:lang w:val="hy-AM"/>
              </w:rPr>
              <w:t>Խնդրում ենք լրացնել ստորև բերված բյուջեի ձևանմուշը։</w:t>
            </w:r>
          </w:p>
        </w:tc>
      </w:tr>
    </w:tbl>
    <w:p w14:paraId="435279D0" w14:textId="63CDD885" w:rsidR="007F4D1D" w:rsidRPr="00244443" w:rsidRDefault="007F4D1D" w:rsidP="003D114D">
      <w:pPr>
        <w:spacing w:line="276" w:lineRule="auto"/>
        <w:jc w:val="both"/>
        <w:rPr>
          <w:rFonts w:ascii="Sylfaen" w:hAnsi="Sylfaen" w:cs="Times New Roman"/>
          <w:lang w:val="hy-AM"/>
        </w:rPr>
      </w:pP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546"/>
        <w:gridCol w:w="1977"/>
        <w:gridCol w:w="1053"/>
        <w:gridCol w:w="900"/>
        <w:gridCol w:w="1300"/>
        <w:gridCol w:w="1246"/>
        <w:gridCol w:w="3073"/>
      </w:tblGrid>
      <w:tr w:rsidR="007F4D1D" w:rsidRPr="003D114D" w14:paraId="417E0119" w14:textId="77777777" w:rsidTr="007D71EA">
        <w:trPr>
          <w:trHeight w:val="744"/>
          <w:jc w:val="center"/>
        </w:trPr>
        <w:tc>
          <w:tcPr>
            <w:tcW w:w="10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254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  <w:lang w:val="hy-AM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  <w:lang w:val="hy-AM"/>
              </w:rPr>
              <w:t>***Բյուջեում կարմիրով լրացվածը օրինակ է համարվում, որպեսզի լրացնողը կարողանա հեշտորեն կողմնորոշվել, թե որ սյունակում՝ ինչ տվյալ է պետք մուտքագրել։</w:t>
            </w:r>
          </w:p>
        </w:tc>
      </w:tr>
      <w:tr w:rsidR="007F4D1D" w:rsidRPr="00244443" w14:paraId="4F0F69A0" w14:textId="77777777" w:rsidTr="007D71EA">
        <w:trPr>
          <w:trHeight w:val="288"/>
          <w:jc w:val="center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9FCFB18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Նախագծի անունը 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877C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7F4D1D" w:rsidRPr="00244443" w14:paraId="471CF909" w14:textId="77777777" w:rsidTr="007D71EA">
        <w:trPr>
          <w:trHeight w:val="288"/>
          <w:jc w:val="center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D540734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Հեղինակի անունը 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4D5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</w:tr>
      <w:tr w:rsidR="007F4D1D" w:rsidRPr="00244443" w14:paraId="152DCC30" w14:textId="77777777" w:rsidTr="007D71EA">
        <w:trPr>
          <w:trHeight w:val="55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96F3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Տող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977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Նկարագրություն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DE5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Չափման միավոր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5B7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Քանակ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A0E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Արժեք ($)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4D5A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Ընդհանուր գումար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4FAF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Հիմնավորում/նկարագրություն</w:t>
            </w:r>
          </w:p>
        </w:tc>
      </w:tr>
      <w:tr w:rsidR="007F4D1D" w:rsidRPr="00244443" w14:paraId="427A17F5" w14:textId="77777777" w:rsidTr="007D71EA">
        <w:trPr>
          <w:trHeight w:val="165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839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1AF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Նախագծի ղեկավար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B4A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ամիս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B8A6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CF0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B7F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450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579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color w:val="FF0000"/>
                <w:sz w:val="20"/>
                <w:szCs w:val="20"/>
              </w:rPr>
              <w:t>Ծրագրի ղեկավարը պատասխանատու է նյութի պատրաստման, հաղորդակցության և հաշվետվությունների ներկայացման համար։</w:t>
            </w:r>
          </w:p>
        </w:tc>
      </w:tr>
      <w:tr w:rsidR="007F4D1D" w:rsidRPr="00244443" w14:paraId="53C1E205" w14:textId="77777777" w:rsidTr="007D71EA">
        <w:trPr>
          <w:trHeight w:val="276"/>
          <w:jc w:val="center"/>
        </w:trPr>
        <w:tc>
          <w:tcPr>
            <w:tcW w:w="10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5E0E7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1. Մարդկային ռեսուրսներ</w:t>
            </w:r>
          </w:p>
        </w:tc>
      </w:tr>
      <w:tr w:rsidR="007F4D1D" w:rsidRPr="00244443" w14:paraId="39C8F71B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D6E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1.1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D936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E2C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C3B6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D9A8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93E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8FD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08228AFD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E70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1.2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166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B9DB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D83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B51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E84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5A7F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618FE0D7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F03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1.3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AB48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727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BF84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EAD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946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27E3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1BA3B3A7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CD7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1.4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429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CA2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E1E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8BC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D75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4055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7173CA18" w14:textId="77777777" w:rsidTr="007D71EA">
        <w:trPr>
          <w:trHeight w:val="276"/>
          <w:jc w:val="center"/>
        </w:trPr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DF0A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Հանրագումար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6683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8E5F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2C3D8835" w14:textId="77777777" w:rsidTr="007D71EA">
        <w:trPr>
          <w:trHeight w:val="276"/>
          <w:jc w:val="center"/>
        </w:trPr>
        <w:tc>
          <w:tcPr>
            <w:tcW w:w="10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F707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2. Տեխնիկական, տրանսպորտային և այլ ռեսուրսներ</w:t>
            </w:r>
          </w:p>
        </w:tc>
      </w:tr>
      <w:tr w:rsidR="007F4D1D" w:rsidRPr="00244443" w14:paraId="59FEC667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9BB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2.1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B890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6AF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E29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26B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D33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EE90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60F06B9E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12F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2.2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3E7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7DC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60C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F68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27A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6EA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70772991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79B9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2.3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6235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6758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E83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85BB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795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EAAF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0CD17279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265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2.4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3C3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9D16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288A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DE9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44C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3CCE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38BDCC18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1F2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2.5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EE46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D9B6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CC45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2E5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279C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E6F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37F4AB37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167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2.6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0B5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5FF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41A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277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1D7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A15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4363AD13" w14:textId="77777777" w:rsidTr="007D71EA">
        <w:trPr>
          <w:trHeight w:val="276"/>
          <w:jc w:val="center"/>
        </w:trPr>
        <w:tc>
          <w:tcPr>
            <w:tcW w:w="5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30AD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Հանրագումար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3291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B6B8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</w:tr>
      <w:tr w:rsidR="007F4D1D" w:rsidRPr="00244443" w14:paraId="630FA9AF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391E2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7F17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7616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16F1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7D312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4A3B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9A78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7F4D1D" w:rsidRPr="00244443" w14:paraId="09C37B80" w14:textId="77777777" w:rsidTr="007D71EA">
        <w:trPr>
          <w:trHeight w:val="276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256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DF6F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7846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CBD4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8E9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Ընդհանուր՝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B4C4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24444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009" w14:textId="77777777" w:rsidR="007F4D1D" w:rsidRPr="00244443" w:rsidRDefault="007F4D1D" w:rsidP="003D114D">
            <w:pPr>
              <w:spacing w:after="0" w:line="276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AF85176" w14:textId="77777777" w:rsidR="007F4D1D" w:rsidRPr="00244443" w:rsidRDefault="007F4D1D" w:rsidP="003D114D">
      <w:pPr>
        <w:spacing w:line="276" w:lineRule="auto"/>
        <w:jc w:val="both"/>
        <w:rPr>
          <w:rFonts w:ascii="Sylfaen" w:hAnsi="Sylfaen" w:cs="Times New Roman"/>
          <w:lang w:val="hy-AM"/>
        </w:rPr>
      </w:pPr>
    </w:p>
    <w:p w14:paraId="3BB1A41C" w14:textId="77777777" w:rsidR="008F46BF" w:rsidRPr="00244443" w:rsidRDefault="008F46BF" w:rsidP="003D114D">
      <w:pPr>
        <w:spacing w:line="276" w:lineRule="auto"/>
        <w:jc w:val="both"/>
        <w:rPr>
          <w:rFonts w:ascii="Sylfaen" w:hAnsi="Sylfaen"/>
          <w:b/>
          <w:bCs/>
          <w:i/>
          <w:iCs/>
          <w:lang w:val="hy-AM"/>
        </w:rPr>
      </w:pPr>
    </w:p>
    <w:p w14:paraId="48125845" w14:textId="5610EA2B" w:rsidR="00057228" w:rsidRPr="00244443" w:rsidRDefault="008F46BF" w:rsidP="003D114D">
      <w:pPr>
        <w:spacing w:line="276" w:lineRule="auto"/>
        <w:jc w:val="both"/>
        <w:rPr>
          <w:rFonts w:ascii="Sylfaen" w:hAnsi="Sylfaen"/>
          <w:i/>
          <w:iCs/>
          <w:sz w:val="18"/>
          <w:szCs w:val="18"/>
          <w:lang w:val="hy-AM"/>
        </w:rPr>
      </w:pPr>
      <w:r w:rsidRPr="00244443">
        <w:rPr>
          <w:rFonts w:ascii="Sylfaen" w:hAnsi="Sylfaen"/>
          <w:i/>
          <w:iCs/>
          <w:sz w:val="18"/>
          <w:szCs w:val="18"/>
          <w:lang w:val="hy-AM"/>
        </w:rPr>
        <w:t>«Արդարա</w:t>
      </w:r>
      <w:r w:rsidR="00244443" w:rsidRPr="00244443">
        <w:rPr>
          <w:rFonts w:ascii="Sylfaen" w:hAnsi="Sylfaen"/>
          <w:i/>
          <w:iCs/>
          <w:sz w:val="18"/>
          <w:szCs w:val="18"/>
          <w:lang w:val="hy-AM"/>
        </w:rPr>
        <w:t>ցի դատաիրավական բարեփոխումներ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 xml:space="preserve">» ծրագիրն իրականացվում է 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Բաց հասարակության 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>հիմնադրամներ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 (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>ԲՀՀ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) </w:t>
      </w:r>
      <w:r w:rsidR="001D3BD4" w:rsidRPr="00244443">
        <w:rPr>
          <w:rFonts w:ascii="Sylfaen" w:hAnsi="Sylfaen"/>
          <w:i/>
          <w:iCs/>
          <w:sz w:val="18"/>
          <w:szCs w:val="18"/>
          <w:lang w:val="hy-AM"/>
        </w:rPr>
        <w:t>Հ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այաստանի </w:t>
      </w:r>
      <w:r w:rsidR="001D3BD4" w:rsidRPr="00244443">
        <w:rPr>
          <w:rFonts w:ascii="Sylfaen" w:hAnsi="Sylfaen"/>
          <w:i/>
          <w:iCs/>
          <w:sz w:val="18"/>
          <w:szCs w:val="18"/>
          <w:lang w:val="hy-AM"/>
        </w:rPr>
        <w:t>գլխավորությամբ ձևավորված կոնսորցիումը</w:t>
      </w:r>
      <w:r w:rsidR="00F44462" w:rsidRPr="00244443">
        <w:rPr>
          <w:rFonts w:ascii="Sylfaen" w:hAnsi="Sylfaen"/>
          <w:i/>
          <w:iCs/>
          <w:sz w:val="18"/>
          <w:szCs w:val="18"/>
          <w:lang w:val="hy-AM"/>
        </w:rPr>
        <w:t>, որի անդամներն են՝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 Հելսինկյան 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>ք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աղաքացիական 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>ա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սամբլեայի Վանաձորի 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>գրասենյակ</w:t>
      </w:r>
      <w:r w:rsidR="00F44462" w:rsidRPr="00244443">
        <w:rPr>
          <w:rFonts w:ascii="Sylfaen" w:hAnsi="Sylfaen"/>
          <w:i/>
          <w:iCs/>
          <w:sz w:val="18"/>
          <w:szCs w:val="18"/>
          <w:lang w:val="hy-AM"/>
        </w:rPr>
        <w:t>ը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 xml:space="preserve"> 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(ՀՔԱՎ), </w:t>
      </w:r>
      <w:r w:rsidR="00B65F97">
        <w:rPr>
          <w:rFonts w:ascii="Sylfaen" w:hAnsi="Sylfaen"/>
          <w:i/>
          <w:iCs/>
          <w:sz w:val="18"/>
          <w:szCs w:val="18"/>
          <w:lang w:val="hy-AM"/>
        </w:rPr>
        <w:t>«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>Իրավունքների պաշտպանություն առանց սահմանների</w:t>
      </w:r>
      <w:r w:rsidR="00B65F97">
        <w:rPr>
          <w:rFonts w:ascii="Sylfaen" w:hAnsi="Sylfaen"/>
          <w:i/>
          <w:iCs/>
          <w:sz w:val="18"/>
          <w:szCs w:val="18"/>
          <w:lang w:val="hy-AM"/>
        </w:rPr>
        <w:t>»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 (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>ԻՊԱՍ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>)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 xml:space="preserve"> </w:t>
      </w:r>
      <w:r w:rsidR="00F44462" w:rsidRPr="00244443">
        <w:rPr>
          <w:rFonts w:ascii="Sylfaen" w:hAnsi="Sylfaen"/>
          <w:i/>
          <w:iCs/>
          <w:sz w:val="18"/>
          <w:szCs w:val="18"/>
          <w:lang w:val="hy-AM"/>
        </w:rPr>
        <w:t xml:space="preserve">ՀԿ-ն 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>և Հանրային լրագրության ակումբ</w:t>
      </w:r>
      <w:r w:rsidR="00F44462" w:rsidRPr="00244443">
        <w:rPr>
          <w:rFonts w:ascii="Sylfaen" w:hAnsi="Sylfaen"/>
          <w:i/>
          <w:iCs/>
          <w:sz w:val="18"/>
          <w:szCs w:val="18"/>
          <w:lang w:val="hy-AM"/>
        </w:rPr>
        <w:t>ը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 (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>ՀԼԱ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>):</w:t>
      </w:r>
      <w:r w:rsidR="00C2548B" w:rsidRPr="00244443">
        <w:rPr>
          <w:rFonts w:ascii="Sylfaen" w:hAnsi="Sylfaen"/>
          <w:i/>
          <w:iCs/>
          <w:sz w:val="18"/>
          <w:szCs w:val="18"/>
          <w:lang w:val="hy-AM"/>
        </w:rPr>
        <w:t xml:space="preserve"> 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 xml:space="preserve">Ծրագիրը 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նպատակ ունի նպաստել արդարադատության ոլորտի բարեփոխումների 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 xml:space="preserve">բարեվարքությանը՝ խթանելով </w:t>
      </w:r>
      <w:r w:rsidR="00F44462" w:rsidRPr="00244443">
        <w:rPr>
          <w:rFonts w:ascii="Sylfaen" w:hAnsi="Sylfaen"/>
          <w:i/>
          <w:iCs/>
          <w:sz w:val="18"/>
          <w:szCs w:val="18"/>
          <w:lang w:val="hy-AM"/>
        </w:rPr>
        <w:t xml:space="preserve">գործընթացների 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>հաշվետվողականությանը, թափանցիկությանը</w:t>
      </w:r>
      <w:r w:rsidR="00C02DEA" w:rsidRPr="00244443">
        <w:rPr>
          <w:rFonts w:ascii="Sylfaen" w:hAnsi="Sylfaen"/>
          <w:i/>
          <w:iCs/>
          <w:sz w:val="18"/>
          <w:szCs w:val="18"/>
          <w:lang w:val="hy-AM"/>
        </w:rPr>
        <w:t xml:space="preserve"> և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 xml:space="preserve"> վերա</w:t>
      </w:r>
      <w:r w:rsidR="00F44462" w:rsidRPr="00244443">
        <w:rPr>
          <w:rFonts w:ascii="Sylfaen" w:hAnsi="Sylfaen"/>
          <w:i/>
          <w:iCs/>
          <w:sz w:val="18"/>
          <w:szCs w:val="18"/>
          <w:lang w:val="hy-AM"/>
        </w:rPr>
        <w:t>հս</w:t>
      </w:r>
      <w:r w:rsidRPr="00244443">
        <w:rPr>
          <w:rFonts w:ascii="Sylfaen" w:hAnsi="Sylfaen"/>
          <w:i/>
          <w:iCs/>
          <w:sz w:val="18"/>
          <w:szCs w:val="18"/>
          <w:lang w:val="hy-AM"/>
        </w:rPr>
        <w:t>կողությանը</w:t>
      </w:r>
      <w:r w:rsidR="00F44462" w:rsidRPr="00244443">
        <w:rPr>
          <w:rFonts w:ascii="Sylfaen" w:hAnsi="Sylfaen"/>
          <w:i/>
          <w:iCs/>
          <w:sz w:val="18"/>
          <w:szCs w:val="18"/>
          <w:lang w:val="hy-AM"/>
        </w:rPr>
        <w:t>։</w:t>
      </w:r>
    </w:p>
    <w:sectPr w:rsidR="00057228" w:rsidRPr="00244443" w:rsidSect="001D3BD4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619A" w14:textId="77777777" w:rsidR="00CF0198" w:rsidRDefault="00CF0198" w:rsidP="000413DB">
      <w:pPr>
        <w:spacing w:after="0" w:line="240" w:lineRule="auto"/>
      </w:pPr>
      <w:r>
        <w:separator/>
      </w:r>
    </w:p>
  </w:endnote>
  <w:endnote w:type="continuationSeparator" w:id="0">
    <w:p w14:paraId="745DE3F2" w14:textId="77777777" w:rsidR="00CF0198" w:rsidRDefault="00CF0198" w:rsidP="0004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157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697F0" w14:textId="3C755E4C" w:rsidR="001D3BD4" w:rsidRDefault="001D3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4ED2A3" w14:textId="77777777" w:rsidR="001D3BD4" w:rsidRDefault="001D3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264D" w14:textId="77777777" w:rsidR="00CF0198" w:rsidRDefault="00CF0198" w:rsidP="000413DB">
      <w:pPr>
        <w:spacing w:after="0" w:line="240" w:lineRule="auto"/>
      </w:pPr>
      <w:r>
        <w:separator/>
      </w:r>
    </w:p>
  </w:footnote>
  <w:footnote w:type="continuationSeparator" w:id="0">
    <w:p w14:paraId="1469A928" w14:textId="77777777" w:rsidR="00CF0198" w:rsidRDefault="00CF0198" w:rsidP="0004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075B" w14:textId="2ACCC76D" w:rsidR="007F4D1D" w:rsidRPr="007F4D1D" w:rsidRDefault="007F4D1D">
    <w:pPr>
      <w:pStyle w:val="Head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B75A5" wp14:editId="7847E6D8">
              <wp:simplePos x="0" y="0"/>
              <wp:positionH relativeFrom="margin">
                <wp:posOffset>1043940</wp:posOffset>
              </wp:positionH>
              <wp:positionV relativeFrom="paragraph">
                <wp:posOffset>68580</wp:posOffset>
              </wp:positionV>
              <wp:extent cx="3771900" cy="2895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90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D7F554" w14:textId="684BF069" w:rsidR="007F4D1D" w:rsidRPr="007F4D1D" w:rsidRDefault="007F4D1D" w:rsidP="007F4D1D">
                          <w:pPr>
                            <w:jc w:val="center"/>
                            <w:rPr>
                              <w:rFonts w:ascii="Sylfaen" w:hAnsi="Sylfae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lang w:val="hy-AM"/>
                            </w:rPr>
                          </w:pPr>
                          <w:r w:rsidRPr="007F4D1D">
                            <w:rPr>
                              <w:rFonts w:ascii="Sylfaen" w:hAnsi="Sylfae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lang w:val="hy-AM"/>
                            </w:rPr>
                            <w:t>«</w:t>
                          </w:r>
                          <w:r w:rsidR="00244443" w:rsidRPr="00244443">
                            <w:rPr>
                              <w:rFonts w:ascii="Sylfaen" w:hAnsi="Sylfae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lang w:val="hy-AM"/>
                            </w:rPr>
                            <w:t>Արդարացի դատաիրավական բարեփոխումներ</w:t>
                          </w:r>
                          <w:r w:rsidRPr="007F4D1D">
                            <w:rPr>
                              <w:rFonts w:ascii="Sylfaen" w:hAnsi="Sylfaen"/>
                              <w:i/>
                              <w:iCs/>
                              <w:color w:val="000000" w:themeColor="text1"/>
                              <w:sz w:val="18"/>
                              <w:szCs w:val="18"/>
                              <w:lang w:val="hy-AM"/>
                            </w:rPr>
                            <w:t>» ծրագիր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D0B75A5" id="Rectangle 2" o:spid="_x0000_s1026" style="position:absolute;margin-left:82.2pt;margin-top:5.4pt;width:297pt;height:22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" filled="f" stroked="f" strokeweight="1pt">
              <v:textbox>
                <w:txbxContent>
                  <w:p w14:paraId="0FD7F554" w14:textId="684BF069" w:rsidR="007F4D1D" w:rsidRPr="007F4D1D" w:rsidRDefault="007F4D1D" w:rsidP="007F4D1D">
                    <w:pPr>
                      <w:jc w:val="center"/>
                      <w:rPr>
                        <w:rFonts w:ascii="Sylfaen" w:hAnsi="Sylfaen"/>
                        <w:i/>
                        <w:iCs/>
                        <w:color w:val="000000" w:themeColor="text1"/>
                        <w:sz w:val="18"/>
                        <w:szCs w:val="18"/>
                        <w:lang w:val="hy-AM"/>
                      </w:rPr>
                    </w:pPr>
                    <w:r w:rsidRPr="007F4D1D">
                      <w:rPr>
                        <w:rFonts w:ascii="Sylfaen" w:hAnsi="Sylfaen"/>
                        <w:i/>
                        <w:iCs/>
                        <w:color w:val="000000" w:themeColor="text1"/>
                        <w:sz w:val="18"/>
                        <w:szCs w:val="18"/>
                        <w:lang w:val="hy-AM"/>
                      </w:rPr>
                      <w:t>«</w:t>
                    </w:r>
                    <w:r w:rsidR="00244443" w:rsidRPr="00244443">
                      <w:rPr>
                        <w:rFonts w:ascii="Sylfaen" w:hAnsi="Sylfaen"/>
                        <w:i/>
                        <w:iCs/>
                        <w:color w:val="000000" w:themeColor="text1"/>
                        <w:sz w:val="18"/>
                        <w:szCs w:val="18"/>
                        <w:lang w:val="hy-AM"/>
                      </w:rPr>
                      <w:t>Արդարացի դատաիրավական բարեփոխումներ</w:t>
                    </w:r>
                    <w:r w:rsidRPr="007F4D1D">
                      <w:rPr>
                        <w:rFonts w:ascii="Sylfaen" w:hAnsi="Sylfaen"/>
                        <w:i/>
                        <w:iCs/>
                        <w:color w:val="000000" w:themeColor="text1"/>
                        <w:sz w:val="18"/>
                        <w:szCs w:val="18"/>
                        <w:lang w:val="hy-AM"/>
                      </w:rPr>
                      <w:t>» ծրագիր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3C3C2EB4" wp14:editId="164714B0">
          <wp:extent cx="1122060" cy="411480"/>
          <wp:effectExtent l="0" t="0" r="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JC_P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179" cy="4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hy-AM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0963"/>
    <w:multiLevelType w:val="hybridMultilevel"/>
    <w:tmpl w:val="79505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3D1681"/>
    <w:multiLevelType w:val="hybridMultilevel"/>
    <w:tmpl w:val="EBB6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665A2"/>
    <w:multiLevelType w:val="hybridMultilevel"/>
    <w:tmpl w:val="AC968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CD689C"/>
    <w:multiLevelType w:val="multilevel"/>
    <w:tmpl w:val="EE40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43ECE"/>
    <w:multiLevelType w:val="hybridMultilevel"/>
    <w:tmpl w:val="7E725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1FE8"/>
    <w:multiLevelType w:val="hybridMultilevel"/>
    <w:tmpl w:val="6DE41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767259">
    <w:abstractNumId w:val="5"/>
  </w:num>
  <w:num w:numId="2" w16cid:durableId="1158304646">
    <w:abstractNumId w:val="0"/>
  </w:num>
  <w:num w:numId="3" w16cid:durableId="1039360975">
    <w:abstractNumId w:val="2"/>
  </w:num>
  <w:num w:numId="4" w16cid:durableId="1321157434">
    <w:abstractNumId w:val="3"/>
  </w:num>
  <w:num w:numId="5" w16cid:durableId="1657032600">
    <w:abstractNumId w:val="1"/>
  </w:num>
  <w:num w:numId="6" w16cid:durableId="757599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69"/>
    <w:rsid w:val="000413DB"/>
    <w:rsid w:val="00057228"/>
    <w:rsid w:val="001D3BD4"/>
    <w:rsid w:val="00244443"/>
    <w:rsid w:val="00312F3D"/>
    <w:rsid w:val="003D114D"/>
    <w:rsid w:val="00426264"/>
    <w:rsid w:val="005A4697"/>
    <w:rsid w:val="00665DD1"/>
    <w:rsid w:val="0072245D"/>
    <w:rsid w:val="00775DB0"/>
    <w:rsid w:val="007F4D1D"/>
    <w:rsid w:val="008845DB"/>
    <w:rsid w:val="008B4724"/>
    <w:rsid w:val="008F0493"/>
    <w:rsid w:val="008F46BF"/>
    <w:rsid w:val="009170C3"/>
    <w:rsid w:val="00A21642"/>
    <w:rsid w:val="00AC4847"/>
    <w:rsid w:val="00AD0929"/>
    <w:rsid w:val="00B65F97"/>
    <w:rsid w:val="00C02DEA"/>
    <w:rsid w:val="00C12DA4"/>
    <w:rsid w:val="00C2548B"/>
    <w:rsid w:val="00CF0198"/>
    <w:rsid w:val="00D90E6C"/>
    <w:rsid w:val="00DD55B9"/>
    <w:rsid w:val="00ED3C69"/>
    <w:rsid w:val="00F4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F1F68"/>
  <w15:chartTrackingRefBased/>
  <w15:docId w15:val="{695104E3-5EF9-4012-9A6C-05E81C4E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DB"/>
  </w:style>
  <w:style w:type="paragraph" w:styleId="Footer">
    <w:name w:val="footer"/>
    <w:basedOn w:val="Normal"/>
    <w:link w:val="FooterChar"/>
    <w:uiPriority w:val="99"/>
    <w:unhideWhenUsed/>
    <w:rsid w:val="0004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DB"/>
  </w:style>
  <w:style w:type="character" w:styleId="Hyperlink">
    <w:name w:val="Hyperlink"/>
    <w:basedOn w:val="DefaultParagraphFont"/>
    <w:uiPriority w:val="99"/>
    <w:unhideWhenUsed/>
    <w:rsid w:val="00775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D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5DB0"/>
    <w:pPr>
      <w:ind w:left="720"/>
      <w:contextualSpacing/>
    </w:pPr>
  </w:style>
  <w:style w:type="table" w:styleId="TableGrid">
    <w:name w:val="Table Grid"/>
    <w:basedOn w:val="TableNormal"/>
    <w:uiPriority w:val="39"/>
    <w:rsid w:val="007F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tirosyan@publicjournalism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ce@publicjournalism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Martirosyan</dc:creator>
  <cp:keywords/>
  <dc:description/>
  <cp:lastModifiedBy>DELL</cp:lastModifiedBy>
  <cp:revision>18</cp:revision>
  <dcterms:created xsi:type="dcterms:W3CDTF">2022-03-29T07:48:00Z</dcterms:created>
  <dcterms:modified xsi:type="dcterms:W3CDTF">2023-01-20T14:52:00Z</dcterms:modified>
</cp:coreProperties>
</file>