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BD7C" w14:textId="77777777" w:rsidR="008844AE" w:rsidRPr="000E50CF" w:rsidRDefault="008844AE" w:rsidP="008844AE">
      <w:pPr>
        <w:jc w:val="center"/>
        <w:rPr>
          <w:rFonts w:ascii="Sylfaen" w:hAnsi="Sylfaen"/>
          <w:b/>
          <w:bCs/>
        </w:rPr>
      </w:pPr>
      <w:r w:rsidRPr="000E50CF">
        <w:rPr>
          <w:rFonts w:ascii="Sylfaen" w:hAnsi="Sylfaen"/>
          <w:b/>
          <w:bCs/>
        </w:rPr>
        <w:t>ՀԼԱ-ն հայտարարում է հետազոտական աշխատանքների</w:t>
      </w:r>
      <w:r w:rsidRPr="000E50CF">
        <w:rPr>
          <w:rFonts w:ascii="Sylfaen" w:hAnsi="Sylfaen"/>
          <w:b/>
          <w:bCs/>
        </w:rPr>
        <w:br/>
        <w:t>առաջարկների ներկայացման բաց մրցույթ</w:t>
      </w:r>
    </w:p>
    <w:p w14:paraId="3276FB1D" w14:textId="77777777" w:rsidR="008844AE" w:rsidRPr="000E50CF" w:rsidRDefault="008844AE" w:rsidP="008844AE">
      <w:pPr>
        <w:rPr>
          <w:rFonts w:ascii="Sylfaen" w:hAnsi="Sylfaen"/>
        </w:rPr>
      </w:pPr>
    </w:p>
    <w:p w14:paraId="198C62CD" w14:textId="77777777" w:rsidR="008844AE" w:rsidRPr="000E50CF" w:rsidRDefault="008844AE" w:rsidP="008844AE">
      <w:pPr>
        <w:rPr>
          <w:rFonts w:ascii="Sylfaen" w:hAnsi="Sylfaen"/>
          <w:i/>
          <w:iCs/>
          <w:u w:val="single"/>
        </w:rPr>
      </w:pPr>
      <w:r w:rsidRPr="000E50CF">
        <w:rPr>
          <w:rFonts w:ascii="Sylfaen" w:hAnsi="Sylfaen"/>
          <w:i/>
          <w:iCs/>
          <w:u w:val="single"/>
        </w:rPr>
        <w:t>Նախաբան</w:t>
      </w:r>
      <w:r w:rsidRPr="000E50CF">
        <w:rPr>
          <w:rFonts w:ascii="Times New Roman" w:hAnsi="Times New Roman" w:cs="Times New Roman"/>
          <w:i/>
          <w:iCs/>
          <w:u w:val="single"/>
        </w:rPr>
        <w:t>․</w:t>
      </w:r>
    </w:p>
    <w:p w14:paraId="39B70F17" w14:textId="60EAC0D5" w:rsidR="008844AE" w:rsidRPr="000E50CF" w:rsidRDefault="00474B41" w:rsidP="008844AE">
      <w:pPr>
        <w:rPr>
          <w:rFonts w:ascii="Sylfaen" w:hAnsi="Sylfaen"/>
        </w:rPr>
      </w:pPr>
      <w:hyperlink r:id="rId8" w:history="1">
        <w:r w:rsidR="008844AE" w:rsidRPr="000E50CF">
          <w:rPr>
            <w:rStyle w:val="Hyperlink"/>
            <w:rFonts w:ascii="Sylfaen" w:hAnsi="Sylfaen"/>
          </w:rPr>
          <w:t>Հանրային լրագրության ակումբը</w:t>
        </w:r>
      </w:hyperlink>
      <w:r w:rsidR="008844AE" w:rsidRPr="000E50CF">
        <w:rPr>
          <w:rFonts w:ascii="Sylfaen" w:hAnsi="Sylfaen"/>
        </w:rPr>
        <w:t xml:space="preserve"> Հայաստանում </w:t>
      </w:r>
      <w:hyperlink r:id="rId9" w:history="1">
        <w:r w:rsidR="008844AE" w:rsidRPr="000E50CF">
          <w:rPr>
            <w:rStyle w:val="Hyperlink"/>
            <w:rFonts w:ascii="Sylfaen" w:hAnsi="Sylfaen"/>
          </w:rPr>
          <w:t>Ամերիկայի միացյալ նահանգների դեսպանատան</w:t>
        </w:r>
      </w:hyperlink>
      <w:r w:rsidR="008844AE" w:rsidRPr="000E50CF">
        <w:rPr>
          <w:rFonts w:ascii="Sylfaen" w:hAnsi="Sylfaen"/>
        </w:rPr>
        <w:t xml:space="preserve"> (ԱՄՆ Պետդեպ) աջակցությամբ իրականացնում է «Մեդիա և տեղեկատվական գրագիտության աքսելերատոր»</w:t>
      </w:r>
      <w:r w:rsidR="000E50CF" w:rsidRPr="000E50CF">
        <w:rPr>
          <w:rFonts w:ascii="Sylfaen" w:hAnsi="Sylfaen"/>
        </w:rPr>
        <w:t xml:space="preserve"> </w:t>
      </w:r>
      <w:r w:rsidR="000E50CF">
        <w:rPr>
          <w:rFonts w:ascii="Sylfaen" w:hAnsi="Sylfaen"/>
        </w:rPr>
        <w:t>երկամյա</w:t>
      </w:r>
      <w:r w:rsidR="008844AE" w:rsidRPr="000E50CF">
        <w:rPr>
          <w:rFonts w:ascii="Sylfaen" w:hAnsi="Sylfaen"/>
        </w:rPr>
        <w:t xml:space="preserve"> </w:t>
      </w:r>
      <w:hyperlink r:id="rId10" w:history="1">
        <w:r w:rsidR="008844AE" w:rsidRPr="000E50CF">
          <w:rPr>
            <w:rStyle w:val="Hyperlink"/>
            <w:rFonts w:ascii="Sylfaen" w:hAnsi="Sylfaen"/>
          </w:rPr>
          <w:t>ծրագիրը</w:t>
        </w:r>
      </w:hyperlink>
      <w:r w:rsidR="008844AE" w:rsidRPr="000E50CF">
        <w:rPr>
          <w:rFonts w:ascii="Sylfaen" w:hAnsi="Sylfaen"/>
        </w:rPr>
        <w:t xml:space="preserve">, որի նպատակն է նպաստել Հայաստանում ապատեղեկատվությանը դիմացկուն հասարակության ստեղծմանը՝ քաղհասարակության, մեդիայի կարողությունների զարգացման, հանրային, մասնավոր և պետական ոլորտների միջև կայուն համագործակցության միջոցով, ինչպես նաև տեղեկատվական տեխնոլոգիաների կիրառմամբ։  </w:t>
      </w:r>
    </w:p>
    <w:p w14:paraId="3ECABD2C" w14:textId="77777777" w:rsidR="008844AE" w:rsidRPr="000E50CF" w:rsidRDefault="008844AE" w:rsidP="008844AE">
      <w:pPr>
        <w:rPr>
          <w:rFonts w:ascii="Sylfaen" w:hAnsi="Sylfaen"/>
          <w:b/>
          <w:bCs/>
        </w:rPr>
      </w:pPr>
      <w:r w:rsidRPr="000E50CF">
        <w:rPr>
          <w:rFonts w:ascii="Sylfaen" w:hAnsi="Sylfaen"/>
          <w:b/>
          <w:bCs/>
        </w:rPr>
        <w:t>Ծրագրի խնդիրներն են</w:t>
      </w:r>
      <w:r w:rsidRPr="000E50CF">
        <w:rPr>
          <w:rFonts w:ascii="Times New Roman" w:hAnsi="Times New Roman" w:cs="Times New Roman"/>
          <w:b/>
          <w:bCs/>
        </w:rPr>
        <w:t>․</w:t>
      </w:r>
      <w:r w:rsidRPr="000E50CF">
        <w:rPr>
          <w:rFonts w:ascii="Sylfaen" w:hAnsi="Sylfaen"/>
          <w:b/>
          <w:bCs/>
        </w:rPr>
        <w:t xml:space="preserve"> </w:t>
      </w:r>
    </w:p>
    <w:p w14:paraId="02C81655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Ա</w:t>
      </w:r>
      <w:r w:rsidRPr="000E50CF">
        <w:rPr>
          <w:rFonts w:ascii="Times New Roman" w:hAnsi="Times New Roman" w:cs="Times New Roman"/>
        </w:rPr>
        <w:t>․</w:t>
      </w:r>
      <w:r w:rsidRPr="000E50CF">
        <w:rPr>
          <w:rFonts w:ascii="Sylfaen" w:hAnsi="Sylfaen"/>
        </w:rPr>
        <w:t xml:space="preserve"> Մշակել գործիքներ, որոնք օգտագործում են ներկայիս տեխնոլոգիական և մեդիա ներուժը՝ օգնելու Հայաստանի հասարակությանը դառնալ ավելի մեդիագրագետ՝ այդպիսով հակազդելով ապատեղեկատվության տարածմանը: </w:t>
      </w:r>
    </w:p>
    <w:p w14:paraId="510D6A15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Բ</w:t>
      </w:r>
      <w:r w:rsidRPr="000E50CF">
        <w:rPr>
          <w:rFonts w:ascii="Times New Roman" w:hAnsi="Times New Roman" w:cs="Times New Roman"/>
        </w:rPr>
        <w:t>․</w:t>
      </w:r>
      <w:r w:rsidRPr="000E50CF">
        <w:rPr>
          <w:rFonts w:ascii="Sylfaen" w:hAnsi="Sylfaen"/>
        </w:rPr>
        <w:t xml:space="preserve"> Զարգացնել հայաստանյան մայրաքաղաքային և մարզային լրատվամիջոցների աշխատողների կարողությունները մեդիագրագիտության, փաստերի ստուգման, ապատեղեկատվության բացահայտման գործում: </w:t>
      </w:r>
    </w:p>
    <w:p w14:paraId="0AAB921C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Գ</w:t>
      </w:r>
      <w:r w:rsidRPr="000E50CF">
        <w:rPr>
          <w:rFonts w:ascii="Times New Roman" w:hAnsi="Times New Roman" w:cs="Times New Roman"/>
        </w:rPr>
        <w:t>․</w:t>
      </w:r>
      <w:r w:rsidRPr="000E50CF">
        <w:rPr>
          <w:rFonts w:ascii="Sylfaen" w:hAnsi="Sylfaen"/>
        </w:rPr>
        <w:t xml:space="preserve"> Բարելավել Հայաստանի, հատկապես մարզերում գործող մեդիա ոլորտի ներկայացուցիչների թվային անվտանգության, ինչպես նաև տվյալների գաղտնիության ուղղությամբ հմտությունները:</w:t>
      </w:r>
    </w:p>
    <w:p w14:paraId="7310E48E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 xml:space="preserve">Ծրագրի մասին՝ </w:t>
      </w:r>
      <w:hyperlink r:id="rId11" w:history="1">
        <w:r w:rsidRPr="000E50CF">
          <w:rPr>
            <w:rStyle w:val="Hyperlink"/>
            <w:rFonts w:ascii="Sylfaen" w:hAnsi="Sylfaen"/>
          </w:rPr>
          <w:t>այստեղ</w:t>
        </w:r>
      </w:hyperlink>
      <w:r w:rsidRPr="000E50CF">
        <w:rPr>
          <w:rFonts w:ascii="Sylfaen" w:hAnsi="Sylfaen"/>
        </w:rPr>
        <w:t>։</w:t>
      </w:r>
    </w:p>
    <w:p w14:paraId="6A1D181D" w14:textId="77777777" w:rsidR="008844AE" w:rsidRPr="000E50CF" w:rsidRDefault="008844AE" w:rsidP="008844AE">
      <w:pPr>
        <w:rPr>
          <w:rFonts w:ascii="Sylfaen" w:hAnsi="Sylfaen"/>
        </w:rPr>
      </w:pPr>
    </w:p>
    <w:p w14:paraId="79330C8A" w14:textId="77777777" w:rsidR="008844AE" w:rsidRPr="000E50CF" w:rsidRDefault="008844AE" w:rsidP="008844AE">
      <w:pPr>
        <w:rPr>
          <w:rFonts w:ascii="Sylfaen" w:hAnsi="Sylfaen"/>
          <w:i/>
          <w:iCs/>
          <w:u w:val="single"/>
        </w:rPr>
      </w:pPr>
      <w:r w:rsidRPr="000E50CF">
        <w:rPr>
          <w:rFonts w:ascii="Sylfaen" w:hAnsi="Sylfaen"/>
          <w:i/>
          <w:iCs/>
          <w:u w:val="single"/>
        </w:rPr>
        <w:t>Հետազոտական աշխատանքների նկարագրություն</w:t>
      </w:r>
      <w:r w:rsidRPr="000E50CF">
        <w:rPr>
          <w:rFonts w:ascii="Times New Roman" w:hAnsi="Times New Roman" w:cs="Times New Roman"/>
          <w:i/>
          <w:iCs/>
          <w:u w:val="single"/>
        </w:rPr>
        <w:t>․</w:t>
      </w:r>
    </w:p>
    <w:p w14:paraId="3674FB93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«Մեդիա և տեղեկատվական գրագիտության աքսելերատոր» ծրագրի շրջանակում ՀԼԱ-ն հայտարարում է հետազոտական աշխատանքների առաջարկների ներկայացման բաց մրցույթ անհատ հետազոտողների և հետազոտական կազմակերպությունների համար։</w:t>
      </w:r>
    </w:p>
    <w:p w14:paraId="40E4108B" w14:textId="28F48405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Յուրաքանչյուր դիմորդ պետք է ներկայացնի հետազոտական աշխատանքների առաջարկի հայեցակարգ</w:t>
      </w:r>
      <w:r w:rsidR="000E50CF">
        <w:rPr>
          <w:rFonts w:ascii="Sylfaen" w:hAnsi="Sylfaen"/>
        </w:rPr>
        <w:t>՝</w:t>
      </w:r>
      <w:r w:rsidRPr="000E50CF">
        <w:rPr>
          <w:rFonts w:ascii="Sylfaen" w:hAnsi="Sylfaen"/>
        </w:rPr>
        <w:t xml:space="preserve"> միաժամանակ երկու թեմաների ուղղությամբ</w:t>
      </w:r>
      <w:r w:rsidRPr="000E50CF">
        <w:rPr>
          <w:rFonts w:ascii="Times New Roman" w:hAnsi="Times New Roman" w:cs="Times New Roman"/>
        </w:rPr>
        <w:t>․</w:t>
      </w:r>
    </w:p>
    <w:p w14:paraId="085B6BAF" w14:textId="77777777" w:rsidR="008844AE" w:rsidRPr="000E50CF" w:rsidRDefault="008844AE" w:rsidP="008844AE">
      <w:pPr>
        <w:pStyle w:val="ListParagraph"/>
        <w:numPr>
          <w:ilvl w:val="0"/>
          <w:numId w:val="6"/>
        </w:numPr>
        <w:ind w:left="720" w:hanging="360"/>
        <w:rPr>
          <w:rFonts w:ascii="Sylfaen" w:hAnsi="Sylfaen"/>
        </w:rPr>
      </w:pPr>
      <w:r w:rsidRPr="000E50CF">
        <w:rPr>
          <w:rFonts w:ascii="Sylfaen" w:hAnsi="Sylfaen"/>
        </w:rPr>
        <w:t>Հայաստանում, մասնավորապես ՀՀ մարզերում, մեդիա ոլորտում աշխատողների կարիքները՝ ապատեղեկատվության և կեղծ լուրերի հայտնաբերման, բացահայտման և դրանց ստուգման համատեքստում։</w:t>
      </w:r>
    </w:p>
    <w:p w14:paraId="363EBB1E" w14:textId="77777777" w:rsidR="008844AE" w:rsidRPr="000E50CF" w:rsidRDefault="008844AE" w:rsidP="008844AE">
      <w:pPr>
        <w:pStyle w:val="ListParagraph"/>
        <w:numPr>
          <w:ilvl w:val="0"/>
          <w:numId w:val="6"/>
        </w:numPr>
        <w:ind w:left="720" w:hanging="360"/>
        <w:rPr>
          <w:rFonts w:ascii="Sylfaen" w:hAnsi="Sylfaen"/>
        </w:rPr>
      </w:pPr>
      <w:r w:rsidRPr="000E50CF">
        <w:rPr>
          <w:rFonts w:ascii="Sylfaen" w:hAnsi="Sylfaen"/>
        </w:rPr>
        <w:t>Ապատեղեկատվության և կեղծ պատմույթների (նարատիվ) տարածումը Տիկ-Տոկ հարթակում։</w:t>
      </w:r>
    </w:p>
    <w:p w14:paraId="1F9D3DA0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lastRenderedPageBreak/>
        <w:t>ՀԼԱ-ն խրախուսում է միաժամանակ երկու թեմաների ուղղությամբ առաջարկների ներկայացումը միևնույն դիմորդի կողմից։</w:t>
      </w:r>
    </w:p>
    <w:p w14:paraId="6E51E0CA" w14:textId="77777777" w:rsidR="008844AE" w:rsidRPr="000E50CF" w:rsidRDefault="008844AE" w:rsidP="008844AE">
      <w:pPr>
        <w:rPr>
          <w:rFonts w:ascii="Sylfaen" w:hAnsi="Sylfaen"/>
        </w:rPr>
      </w:pPr>
    </w:p>
    <w:p w14:paraId="56299207" w14:textId="77777777" w:rsidR="008844AE" w:rsidRPr="000E50CF" w:rsidRDefault="008844AE" w:rsidP="008844AE">
      <w:pPr>
        <w:rPr>
          <w:rFonts w:ascii="Sylfaen" w:hAnsi="Sylfaen"/>
          <w:i/>
          <w:iCs/>
          <w:u w:val="single"/>
        </w:rPr>
      </w:pPr>
      <w:r w:rsidRPr="000E50CF">
        <w:rPr>
          <w:rFonts w:ascii="Sylfaen" w:hAnsi="Sylfaen"/>
          <w:i/>
          <w:iCs/>
          <w:u w:val="single"/>
        </w:rPr>
        <w:t>1. Հայաստանում, մասնավորապես ՀՀ մարզերում, մեդիա ոլորտում աշխատողների կարիքները՝ ապատեղեկատվության և կեղծ լուրերի հայտնաբերման, բացահայտման և դրանց ստուգման համատեքստում</w:t>
      </w:r>
      <w:r w:rsidRPr="000E50CF">
        <w:rPr>
          <w:rFonts w:ascii="Times New Roman" w:hAnsi="Times New Roman" w:cs="Times New Roman"/>
          <w:i/>
          <w:iCs/>
          <w:u w:val="single"/>
        </w:rPr>
        <w:t>․</w:t>
      </w:r>
    </w:p>
    <w:p w14:paraId="13D3FF12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Հետազոտության արդյունքում ներկայացված վերջնական ուսումնասիրությունը և առաջարկների փաթեթը կիրառվելու է ծրագրի շրջանակում ստեղծվող Աքսելերատորի համար՝ որպես տեխնոլոգիական լուծում մշակելու հենք, որը կխթանի մեդիա ոլորտում աշխատողների ապատեղեկատվության, կեղծ լուրերի հայտնաբերման/բացահայտման և դրանց ստուգման կարիքների բավարարմանը։</w:t>
      </w:r>
    </w:p>
    <w:p w14:paraId="46ED17ED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Մեդիա ոլորոտի աշխատողների կարիքների գնահատմանն ուղղված հետազոտությունը վերաբերում է Հայաստանում գործող մեդիա աշխատողներին, սակայն առավել թիրախավորում է մարզերում գործող մեդիա աշխատողներին։</w:t>
      </w:r>
    </w:p>
    <w:p w14:paraId="10BBB664" w14:textId="1C8CDF98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Սույն ծրագրի և հետազոտության շրջանակում մեդիա աշխատող են դիտարկվում բոլոր այն մասնագետները, որոնք մասնակցություն են ունենում մեդիա բովանդակության ստեղծման որևէ գործընթացի։ Մեդիա աշխատող կարող են լինել հեռուստառադիոհաղորդավարները, լրագրողները, ֆոտոլրագրողները, թղթակիցները, վավերագրողները, սրբ</w:t>
      </w:r>
      <w:r w:rsidR="000E50CF">
        <w:rPr>
          <w:rFonts w:ascii="Sylfaen" w:hAnsi="Sylfaen"/>
        </w:rPr>
        <w:t>ա</w:t>
      </w:r>
      <w:r w:rsidRPr="000E50CF">
        <w:rPr>
          <w:rFonts w:ascii="Sylfaen" w:hAnsi="Sylfaen"/>
        </w:rPr>
        <w:t>գրողները, խմբագիրները, փաստերը ստուգող և հետաքննող լրագրողները, ինչպես նաև օպերատորները, մոնտաժողները, մեդիաների հաղորդակցությամբ զբաղվող մասնագետները և մեդիա բովանդակության ստեղծման գործընթացում մասնակցություն ունեցող այլ անձինք։</w:t>
      </w:r>
    </w:p>
    <w:p w14:paraId="0C50E543" w14:textId="77777777" w:rsidR="008844AE" w:rsidRPr="000E50CF" w:rsidRDefault="008844AE" w:rsidP="008844AE">
      <w:pPr>
        <w:rPr>
          <w:rFonts w:ascii="Sylfaen" w:hAnsi="Sylfaen"/>
        </w:rPr>
      </w:pPr>
    </w:p>
    <w:p w14:paraId="1677E108" w14:textId="77777777" w:rsidR="008844AE" w:rsidRPr="000E50CF" w:rsidRDefault="008844AE" w:rsidP="008844AE">
      <w:pPr>
        <w:rPr>
          <w:rFonts w:ascii="Sylfaen" w:hAnsi="Sylfaen"/>
          <w:i/>
          <w:iCs/>
          <w:u w:val="single"/>
        </w:rPr>
      </w:pPr>
      <w:r w:rsidRPr="000E50CF">
        <w:rPr>
          <w:rFonts w:ascii="Sylfaen" w:hAnsi="Sylfaen"/>
          <w:i/>
          <w:iCs/>
          <w:u w:val="single"/>
        </w:rPr>
        <w:t>2. Ապատեղեկատվության և կեղծ պատմույթների տարածումը Տիկ-Տոկ հարթակում</w:t>
      </w:r>
      <w:r w:rsidRPr="000E50CF">
        <w:rPr>
          <w:rFonts w:ascii="Times New Roman" w:hAnsi="Times New Roman" w:cs="Times New Roman"/>
          <w:i/>
          <w:iCs/>
          <w:u w:val="single"/>
        </w:rPr>
        <w:t>․</w:t>
      </w:r>
    </w:p>
    <w:p w14:paraId="1000B166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Մեր օրերում տեղեկատվական տարափի ներքո մեծ շրջանառություն ունեն նաև ապատեղեկատվական և կեղծ լուրերի հոսքը։ Ապատեղեկատվության և կեղծ լուրերի կարելի է հանդիպել յուրաքանչյուր ցանցում և բազմաթիվ լրատվական կայքերում։</w:t>
      </w:r>
    </w:p>
    <w:p w14:paraId="05A24018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 xml:space="preserve">Հաշվի առնելով Տիկ-Տոկ սոցիալական ցանցի ժողովրդականությունը և հանրության կողմից հարթակի նկատմամբ աճող հետաքրքրությունը, ՀԼԱ-ն կարևորում է ապատեղեկատվական և կեղծ լուրերի պատմույթների ուսումնասիրությունը հենց այս հարթակում։ </w:t>
      </w:r>
    </w:p>
    <w:p w14:paraId="3C818860" w14:textId="0A812384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 xml:space="preserve">Ինչպե՞ս են ստեղծվում ապատեղեկատվական պատմույթները Տիկ-Տոկ հարթակում, որո՞նք են դրանց հիմնական նպատակները, տարածման մեխանիզմները և ազդեցությունը հանրային կարծիքի ձևավորման, ժողովրդավարական արժեքների, մարդու իրավունքների, տնտեսական, առողջապահական, սոցիալական, մշակութային և մի շարք այլ ոլորտների/ուղղությունների համատեքստում։ Ինչպե՞ս են իրացվում/սպառվում այդ </w:t>
      </w:r>
      <w:r w:rsidRPr="000E50CF">
        <w:rPr>
          <w:rFonts w:ascii="Sylfaen" w:hAnsi="Sylfaen"/>
        </w:rPr>
        <w:lastRenderedPageBreak/>
        <w:t>պատմությունները հանրության կողմից, ինչպիսի՞ն է վերաբերմունքը և վստահության ցուցիչը, որո՞նք են այդ պատմույթների վտանգները/ռիսկերը, ինչպե՞ս դիմակայել կեղծ լուրերի հոսքին Տիկ-Տոկ հարթակում և մի շարք այլ հարցեր պետք է բարձրաձայնի հետազոտությունը՝ փորձելով գտնել նաև խնդրի հաղթահարմանն ուղղված առաջարկներ և լուծումներ։</w:t>
      </w:r>
    </w:p>
    <w:p w14:paraId="5059926E" w14:textId="5464DA2A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 xml:space="preserve">Այս թեմայի հետազոտական աշխատանքների համատեքստում ՀԼԱ-ն խարխուսում է առցանց հետազոտությունների մեթոդների, նորարարական և ստեղծագործական մոտեցումների կիրառումը, որոնք թույլ կտան հետազոտությանը լինել առավել կենդանի/շարժուն և </w:t>
      </w:r>
      <w:r w:rsidR="000E50CF">
        <w:rPr>
          <w:rFonts w:ascii="Sylfaen" w:hAnsi="Sylfaen"/>
        </w:rPr>
        <w:t>հնարավորություն կընձեռեն</w:t>
      </w:r>
      <w:r w:rsidRPr="000E50CF">
        <w:rPr>
          <w:rFonts w:ascii="Sylfaen" w:hAnsi="Sylfaen"/>
        </w:rPr>
        <w:t>, որ այն իր ճկունությամբ կիրառել</w:t>
      </w:r>
      <w:r w:rsidR="000E50CF">
        <w:rPr>
          <w:rFonts w:ascii="Sylfaen" w:hAnsi="Sylfaen"/>
        </w:rPr>
        <w:t>ի դարձնի արդյունքների օգտագործումը</w:t>
      </w:r>
      <w:r w:rsidRPr="000E50CF">
        <w:rPr>
          <w:rFonts w:ascii="Sylfaen" w:hAnsi="Sylfaen"/>
        </w:rPr>
        <w:t xml:space="preserve"> ծրագրի/Աքսելերատորի շրջանակում և դրանից հետո։</w:t>
      </w:r>
    </w:p>
    <w:p w14:paraId="175371B6" w14:textId="77777777" w:rsidR="008844AE" w:rsidRPr="000E50CF" w:rsidRDefault="008844AE" w:rsidP="008844AE">
      <w:pPr>
        <w:rPr>
          <w:rFonts w:ascii="Sylfaen" w:hAnsi="Sylfaen"/>
        </w:rPr>
      </w:pPr>
    </w:p>
    <w:p w14:paraId="773E0E3C" w14:textId="77777777" w:rsidR="008844AE" w:rsidRPr="000E50CF" w:rsidRDefault="008844AE" w:rsidP="008844AE">
      <w:pPr>
        <w:rPr>
          <w:rFonts w:ascii="Sylfaen" w:hAnsi="Sylfaen"/>
          <w:i/>
          <w:iCs/>
          <w:u w:val="single"/>
        </w:rPr>
      </w:pPr>
      <w:r w:rsidRPr="000E50CF">
        <w:rPr>
          <w:rFonts w:ascii="Sylfaen" w:hAnsi="Sylfaen"/>
          <w:i/>
          <w:iCs/>
          <w:u w:val="single"/>
        </w:rPr>
        <w:t>Հետազոտական մոտեցումներ և պահանջներ</w:t>
      </w:r>
      <w:r w:rsidRPr="000E50CF">
        <w:rPr>
          <w:rFonts w:ascii="Times New Roman" w:hAnsi="Times New Roman" w:cs="Times New Roman"/>
          <w:i/>
          <w:iCs/>
          <w:u w:val="single"/>
        </w:rPr>
        <w:t>․</w:t>
      </w:r>
    </w:p>
    <w:p w14:paraId="22B4F9B4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Սույն ծրագրի շրջանակում ներկայացվող հետազոտությունների առաջարկները պետք է համապատասխանեն սոցիոլոգիայի կանոնների և մոտեցումների հիման վրա ուսումնասիրությունների իրականացման պահանջներին։</w:t>
      </w:r>
    </w:p>
    <w:p w14:paraId="13DC2311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Ներկայացվող առաջարկները հետազոտական գործընթացում և արդյունքների ներկայացման համատեքստում պետք է պահպանեն Հայաստանում դրանց ներկայացուցչականության պահանջները և պետք է ներկայացնեն իրավիճակը Հայաստանում և թիրախ խմբի շրջանակում։</w:t>
      </w:r>
    </w:p>
    <w:p w14:paraId="7F3A113F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Հետազոտությունները պետք է լինեն մուլտիդիսցիպլինար և ներառեն հետազոտական տարբեր մոտեցումներ, այդ թվում սեղանային և դաշտային աշխատանքներ՝ փաստաթղթային ուսումնասիրություններ, հարցումներ, փորձագիտական հարցազրույցներ, ֆոկուս-խմբային քննարկումներ և այլ մեթոդներ, որոնց իրականացման գործընթացում և կենտրոնում պետք է լինեն թիրախ խմբի ներկայացուցիչներն ու իրենց առաջնային կարիքները։</w:t>
      </w:r>
    </w:p>
    <w:p w14:paraId="71B4A86D" w14:textId="2EF1C507" w:rsidR="008844AE" w:rsidRPr="000E50CF" w:rsidRDefault="5C1823C8" w:rsidP="008844AE">
      <w:pPr>
        <w:rPr>
          <w:rFonts w:ascii="Sylfaen" w:hAnsi="Sylfaen"/>
        </w:rPr>
      </w:pPr>
      <w:r w:rsidRPr="2C6D7082">
        <w:rPr>
          <w:rFonts w:ascii="Sylfaen" w:hAnsi="Sylfaen"/>
        </w:rPr>
        <w:t>Հետազոտություններն իրենց մեջ պետք է պարունակեն հետազոտությանը բնորոշ բոլոր բաղադրիչները՝ նախաբան, խնդրի նկարագրություն, նպատակներ և խնդիրներ, թիրախ խմբի նկարագրություն, հետազոտության մեթոդաբանություն և մեթոդաբանական մոտեցումներ, հետազոտության փուլերում արձ</w:t>
      </w:r>
      <w:r w:rsidR="6D3E8A2C" w:rsidRPr="2C6D7082">
        <w:rPr>
          <w:rFonts w:ascii="Sylfaen" w:hAnsi="Sylfaen"/>
        </w:rPr>
        <w:t>ա</w:t>
      </w:r>
      <w:r w:rsidRPr="2C6D7082">
        <w:rPr>
          <w:rFonts w:ascii="Sylfaen" w:hAnsi="Sylfaen"/>
        </w:rPr>
        <w:t>նագրված փաստերի զետեղում և դրանց նկարագրություն, եզրակացություններ և առաջարկներ ուղղված բացահայտված կարիքների և խնդիրների լուծմանը։</w:t>
      </w:r>
    </w:p>
    <w:p w14:paraId="3AAE5842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 xml:space="preserve">Կարևոր է հաշվի առնել, որ հետազոտության արդյունքները և բերված առաջարկները հետագայում հիմք են հանդիսանալու մեդիա աշխատողների կարիքների բավարարմանն ուղղված տեխնոլոգիական լուծումների մշակմանը։ Տեխնոլոգիական լուծումները Հայաստանյան պայմաններում պետք է լինեն իրատեսական, իրագործելի և ունենան զարգացման հեռանկարներ։ </w:t>
      </w:r>
    </w:p>
    <w:p w14:paraId="771C177A" w14:textId="77777777" w:rsidR="000C195D" w:rsidRDefault="000C195D" w:rsidP="008844AE">
      <w:pPr>
        <w:rPr>
          <w:rFonts w:ascii="Sylfaen" w:hAnsi="Sylfaen"/>
          <w:i/>
          <w:iCs/>
          <w:u w:val="single"/>
        </w:rPr>
      </w:pPr>
    </w:p>
    <w:p w14:paraId="4D7C9CCA" w14:textId="37DEBD97" w:rsidR="008844AE" w:rsidRPr="000E50CF" w:rsidRDefault="008844AE" w:rsidP="008844AE">
      <w:pPr>
        <w:rPr>
          <w:rFonts w:ascii="Sylfaen" w:hAnsi="Sylfaen"/>
          <w:i/>
          <w:iCs/>
          <w:u w:val="single"/>
        </w:rPr>
      </w:pPr>
      <w:r w:rsidRPr="000E50CF">
        <w:rPr>
          <w:rFonts w:ascii="Sylfaen" w:hAnsi="Sylfaen"/>
          <w:i/>
          <w:iCs/>
          <w:u w:val="single"/>
        </w:rPr>
        <w:t>Ովքե՞ր, ի՞նչ ժամկետներում և ինչպե՞ս կարող են դիմել առաջարկներով</w:t>
      </w:r>
      <w:r w:rsidRPr="000E50CF">
        <w:rPr>
          <w:rFonts w:ascii="Times New Roman" w:hAnsi="Times New Roman" w:cs="Times New Roman"/>
          <w:i/>
          <w:iCs/>
          <w:u w:val="single"/>
        </w:rPr>
        <w:t>․</w:t>
      </w:r>
    </w:p>
    <w:p w14:paraId="4097CFCB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Հետազոտական աշխատանքների առաջարկների ներկայացման համար կարող են դիմել անհատ հետազոտողներ, հետազոտական կազմակերպություններ և անկախ հետազոտողների թիմեր։</w:t>
      </w:r>
    </w:p>
    <w:p w14:paraId="1B0B737E" w14:textId="50EAC7CD" w:rsidR="008844AE" w:rsidRPr="000E50CF" w:rsidRDefault="5C1823C8" w:rsidP="008844AE">
      <w:pPr>
        <w:rPr>
          <w:rFonts w:ascii="Sylfaen" w:hAnsi="Sylfaen"/>
        </w:rPr>
      </w:pPr>
      <w:r w:rsidRPr="2C6D7082">
        <w:rPr>
          <w:rFonts w:ascii="Sylfaen" w:hAnsi="Sylfaen"/>
        </w:rPr>
        <w:t>Առաջին հետազոտությունը</w:t>
      </w:r>
      <w:r w:rsidR="771D1F09" w:rsidRPr="2C6D7082">
        <w:rPr>
          <w:rFonts w:ascii="Sylfaen" w:hAnsi="Sylfaen"/>
        </w:rPr>
        <w:t xml:space="preserve"> (կարիքի գնահատում)</w:t>
      </w:r>
      <w:r w:rsidRPr="2C6D7082">
        <w:rPr>
          <w:rFonts w:ascii="Sylfaen" w:hAnsi="Sylfaen"/>
        </w:rPr>
        <w:t xml:space="preserve"> պետք է իրականացվի հետազոտական առաջարկի հաստատման, պայմանագրի կնքման պահից մինչև 2022 թվականի առաջին եռամսյակը ներառյալ (մարտի 20): Ընդ որում, հետազոտության սևագիր տարբերակը պետք է ՀԼԱ ներկայացված լինի մինչև փետրվարի 28-ը ներառյալ, որից հետո</w:t>
      </w:r>
      <w:r w:rsidR="1FD858A4" w:rsidRPr="2C6D7082">
        <w:rPr>
          <w:rFonts w:ascii="Sylfaen" w:hAnsi="Sylfaen"/>
        </w:rPr>
        <w:t>,</w:t>
      </w:r>
      <w:r w:rsidRPr="2C6D7082">
        <w:rPr>
          <w:rFonts w:ascii="Sylfaen" w:hAnsi="Sylfaen"/>
        </w:rPr>
        <w:t xml:space="preserve"> ըստ կատարված դիտարկումների</w:t>
      </w:r>
      <w:r w:rsidR="3CE4F865" w:rsidRPr="2C6D7082">
        <w:rPr>
          <w:rFonts w:ascii="Sylfaen" w:hAnsi="Sylfaen"/>
        </w:rPr>
        <w:t>,</w:t>
      </w:r>
      <w:r w:rsidRPr="2C6D7082">
        <w:rPr>
          <w:rFonts w:ascii="Sylfaen" w:hAnsi="Sylfaen"/>
        </w:rPr>
        <w:t xml:space="preserve"> վերջնական փաստաթուղթը պետք է ներկայացվի ՀԼԱ մինչև մարտի 20-ը ներառյալ։</w:t>
      </w:r>
      <w:r w:rsidR="1699E101" w:rsidRPr="2C6D7082">
        <w:rPr>
          <w:rFonts w:ascii="Sylfaen" w:hAnsi="Sylfaen"/>
        </w:rPr>
        <w:t xml:space="preserve"> Հետազոտության իրականացման ընդհանուր ժամկետը չորս ամիս է։</w:t>
      </w:r>
    </w:p>
    <w:p w14:paraId="215A6CF6" w14:textId="2FAFC9EE" w:rsidR="008844AE" w:rsidRPr="000E50CF" w:rsidRDefault="5C1823C8" w:rsidP="008844AE">
      <w:pPr>
        <w:rPr>
          <w:rFonts w:ascii="Sylfaen" w:hAnsi="Sylfaen"/>
        </w:rPr>
      </w:pPr>
      <w:r w:rsidRPr="2C6D7082">
        <w:rPr>
          <w:rFonts w:ascii="Sylfaen" w:hAnsi="Sylfaen"/>
        </w:rPr>
        <w:t>Երկրորդ հետազոտությունը</w:t>
      </w:r>
      <w:r w:rsidR="771D1F09" w:rsidRPr="2C6D7082">
        <w:rPr>
          <w:rFonts w:ascii="Sylfaen" w:hAnsi="Sylfaen"/>
        </w:rPr>
        <w:t xml:space="preserve"> </w:t>
      </w:r>
      <w:r w:rsidR="7439A2E1" w:rsidRPr="2C6D7082">
        <w:rPr>
          <w:rFonts w:ascii="Sylfaen" w:hAnsi="Sylfaen"/>
        </w:rPr>
        <w:t>(ապատեղեկատվական պատմույթներ)</w:t>
      </w:r>
      <w:r w:rsidRPr="2C6D7082">
        <w:rPr>
          <w:rFonts w:ascii="Sylfaen" w:hAnsi="Sylfaen"/>
        </w:rPr>
        <w:t xml:space="preserve"> պետք է իրականացվի պայմանագրի կնքման պահից (01.06.2022) մինչև 2022 թվականի սեպտեմբերի 15-ը ներառյալ։ Ընդ որում, հետազոտության սևագիր տարբերակը պետք է ՀԼԱ ներկայացված լինի մինչև օգոստոսի 31-ը ներառյալ, որից հետո</w:t>
      </w:r>
      <w:r w:rsidR="549D195B" w:rsidRPr="2C6D7082">
        <w:rPr>
          <w:rFonts w:ascii="Sylfaen" w:hAnsi="Sylfaen"/>
        </w:rPr>
        <w:t>,</w:t>
      </w:r>
      <w:r w:rsidRPr="2C6D7082">
        <w:rPr>
          <w:rFonts w:ascii="Sylfaen" w:hAnsi="Sylfaen"/>
        </w:rPr>
        <w:t xml:space="preserve"> ըստ կատարված դիտարկումների</w:t>
      </w:r>
      <w:r w:rsidR="474FB65F" w:rsidRPr="2C6D7082">
        <w:rPr>
          <w:rFonts w:ascii="Sylfaen" w:hAnsi="Sylfaen"/>
        </w:rPr>
        <w:t>,</w:t>
      </w:r>
      <w:r w:rsidRPr="2C6D7082">
        <w:rPr>
          <w:rFonts w:ascii="Sylfaen" w:hAnsi="Sylfaen"/>
        </w:rPr>
        <w:t xml:space="preserve"> վերջնական փաստաթուղթը պետք է ներկայացվի ՀԼԱ մինչև </w:t>
      </w:r>
      <w:r w:rsidR="1699E101" w:rsidRPr="2C6D7082">
        <w:rPr>
          <w:rFonts w:ascii="Sylfaen" w:hAnsi="Sylfaen"/>
        </w:rPr>
        <w:t>սեպտեմբերի 15</w:t>
      </w:r>
      <w:r w:rsidRPr="2C6D7082">
        <w:rPr>
          <w:rFonts w:ascii="Sylfaen" w:hAnsi="Sylfaen"/>
        </w:rPr>
        <w:t>-ը ներառյալ։</w:t>
      </w:r>
      <w:r w:rsidR="1699E101" w:rsidRPr="2C6D7082">
        <w:rPr>
          <w:rFonts w:ascii="Sylfaen" w:hAnsi="Sylfaen"/>
        </w:rPr>
        <w:t xml:space="preserve"> Հետազոտության իրականացման ընդհանուր ժամկետը չորս ամիս է։</w:t>
      </w:r>
    </w:p>
    <w:p w14:paraId="2512D816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Անհրաժեշտության դեպքում հետազոտող/ները պետք է համագործակցեն ՀԼԱ սույն ծրագրի աշխատանքային թիմի և տեխնոլոգիական լուծումը մշակող աշխատանքային թիմի հետ՝ լավագույն արդյունքի ապահովման նպատակով։</w:t>
      </w:r>
    </w:p>
    <w:p w14:paraId="5EF878BD" w14:textId="2E6380DE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Հետազոտության հաստատման պահից ՀԼԱ-ն հետազոտությունն իրականացնող կողմի հետ կկնքի ծառայությունների մատուցման պայմանագիր՝ պայմանագրին կցելով սույն հայտարարությունը, դիմորդի կողմից ներկայացված հայեցակարգը և տեխնիկական այլ մոտեցումներ՝ որպես հավելվածներ</w:t>
      </w:r>
      <w:r w:rsidR="000C195D">
        <w:rPr>
          <w:rFonts w:ascii="Sylfaen" w:hAnsi="Sylfaen"/>
        </w:rPr>
        <w:t xml:space="preserve"> և պայմանագրի անբաժանելի մաս</w:t>
      </w:r>
      <w:r w:rsidRPr="000E50CF">
        <w:rPr>
          <w:rFonts w:ascii="Sylfaen" w:hAnsi="Sylfaen"/>
        </w:rPr>
        <w:t>։</w:t>
      </w:r>
    </w:p>
    <w:p w14:paraId="7D3CE610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Անհրաժեշտության դեպքում ՀԼԱ-ն կարող է կապ հաստատել դիմորդ/ների հետ հավելյալ տեղեկատվության ստացման նպատակով։ Հաստատված հայեցակարգի վերաբերյալ ՀԼԱ-ն ազատ է կատարել դիտարկումներ և առաջարկել որոշակի փոփոխություններ, որոնք միտված կլինեն իրականացվող հետազոտության և ծրագրի կարիքներից բխող լավագույն արդյունքի ստացմանը։</w:t>
      </w:r>
    </w:p>
    <w:p w14:paraId="2452FA3C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Հետազոտական առաջարկների ներկայացման վերջնաժամկետը՝ ս</w:t>
      </w:r>
      <w:r w:rsidRPr="000E50CF">
        <w:rPr>
          <w:rFonts w:ascii="Times New Roman" w:hAnsi="Times New Roman" w:cs="Times New Roman"/>
        </w:rPr>
        <w:t>․</w:t>
      </w:r>
      <w:r w:rsidRPr="000E50CF">
        <w:rPr>
          <w:rFonts w:ascii="Sylfaen" w:hAnsi="Sylfaen"/>
        </w:rPr>
        <w:t>թ</w:t>
      </w:r>
      <w:r w:rsidRPr="000E50CF">
        <w:rPr>
          <w:rFonts w:ascii="Times New Roman" w:hAnsi="Times New Roman" w:cs="Times New Roman"/>
        </w:rPr>
        <w:t>․</w:t>
      </w:r>
      <w:r w:rsidRPr="000E50CF">
        <w:rPr>
          <w:rFonts w:ascii="Sylfaen" w:hAnsi="Sylfaen"/>
        </w:rPr>
        <w:t xml:space="preserve"> նոյեմբերի 26-ը ներառյալ։</w:t>
      </w:r>
    </w:p>
    <w:p w14:paraId="1E56A48B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Հետազոտական առաջարկները պետք է ներկայացվեն փաթեթով, որն իր մեջ պետք է ներառի՝</w:t>
      </w:r>
    </w:p>
    <w:p w14:paraId="7CF32CAD" w14:textId="77777777" w:rsidR="00F4327F" w:rsidRPr="000E50CF" w:rsidRDefault="00F4327F" w:rsidP="00F4327F">
      <w:pPr>
        <w:pStyle w:val="ListParagraph"/>
        <w:numPr>
          <w:ilvl w:val="0"/>
          <w:numId w:val="9"/>
        </w:numPr>
        <w:ind w:left="720" w:hanging="360"/>
        <w:rPr>
          <w:rFonts w:ascii="Sylfaen" w:hAnsi="Sylfaen"/>
        </w:rPr>
      </w:pPr>
      <w:r w:rsidRPr="000E50CF">
        <w:rPr>
          <w:rFonts w:ascii="Sylfaen" w:hAnsi="Sylfaen"/>
        </w:rPr>
        <w:lastRenderedPageBreak/>
        <w:t>Հայեցակարգ – «Հայաստանում, մասնավորապես ՀՀ մարզերում, մեդիա ոլորտում աշխատողների կարիքները՝ ապատեղեկատվության և կեղծ լուրերի հայտնաբերման, բացահայտման և դրանց ստուգման համատեքստում»։</w:t>
      </w:r>
    </w:p>
    <w:p w14:paraId="1805F44B" w14:textId="77777777" w:rsidR="008844AE" w:rsidRPr="000E50CF" w:rsidRDefault="008844AE" w:rsidP="00F4327F">
      <w:pPr>
        <w:pStyle w:val="ListParagraph"/>
        <w:numPr>
          <w:ilvl w:val="0"/>
          <w:numId w:val="9"/>
        </w:numPr>
        <w:ind w:left="720" w:hanging="360"/>
        <w:rPr>
          <w:rFonts w:ascii="Sylfaen" w:hAnsi="Sylfaen"/>
        </w:rPr>
      </w:pPr>
      <w:r w:rsidRPr="000E50CF">
        <w:rPr>
          <w:rFonts w:ascii="Sylfaen" w:hAnsi="Sylfaen"/>
        </w:rPr>
        <w:t xml:space="preserve">Հայեցակարգ – «Ապատեղեկատվության և կեղծ պատմույթների (նարատիվ) տարածումը Տիկ-Տոկ հարթակում»։ </w:t>
      </w:r>
    </w:p>
    <w:p w14:paraId="37799612" w14:textId="77777777" w:rsidR="008844AE" w:rsidRPr="000E50CF" w:rsidRDefault="008844AE" w:rsidP="00F4327F">
      <w:pPr>
        <w:pStyle w:val="ListParagraph"/>
        <w:numPr>
          <w:ilvl w:val="0"/>
          <w:numId w:val="9"/>
        </w:numPr>
        <w:ind w:left="720" w:hanging="360"/>
        <w:rPr>
          <w:rFonts w:ascii="Sylfaen" w:hAnsi="Sylfaen"/>
        </w:rPr>
      </w:pPr>
      <w:r w:rsidRPr="000E50CF">
        <w:rPr>
          <w:rFonts w:ascii="Sylfaen" w:hAnsi="Sylfaen"/>
        </w:rPr>
        <w:t>Հետազոտություն առաջարկողի փորձառությունը հաստատող հղումներ, կատարած աշխատանքների պորտֆոլիո, նախկին, առնվազն երեք պատվիրատուների կոնտակտային տվյալներ։</w:t>
      </w:r>
    </w:p>
    <w:p w14:paraId="4E7F0C8D" w14:textId="77777777" w:rsidR="008844AE" w:rsidRPr="000E50CF" w:rsidRDefault="008844AE" w:rsidP="00F4327F">
      <w:pPr>
        <w:pStyle w:val="ListParagraph"/>
        <w:numPr>
          <w:ilvl w:val="0"/>
          <w:numId w:val="9"/>
        </w:numPr>
        <w:ind w:left="720" w:hanging="360"/>
        <w:rPr>
          <w:rFonts w:ascii="Sylfaen" w:hAnsi="Sylfaen"/>
        </w:rPr>
      </w:pPr>
      <w:r w:rsidRPr="000E50CF">
        <w:rPr>
          <w:rFonts w:ascii="Sylfaen" w:hAnsi="Sylfaen"/>
        </w:rPr>
        <w:t>Հետազոտությունն առաջարկողի ինքնակենսագրական։</w:t>
      </w:r>
    </w:p>
    <w:p w14:paraId="7B115928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Վերոգրյալ բոլոր փաստաթղթերը պետք է լինեն PDF ձևաչափով՝ առանց խմբագրման հնարավորության։ Հետազոտական աշխատանքների հայեցակարգերը պետք է պատասխանեն այս հայտարարության ներքևում զետեղված հարցաշարին։</w:t>
      </w:r>
    </w:p>
    <w:p w14:paraId="63964EDD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 xml:space="preserve">Հետազոտությունների իրականացման փաթեթը հարկավոր է ուղարկել ՀԼԱ ծրագրերի ղեկավար, Ալեքսանդր Մարտիրոսյանին՝ </w:t>
      </w:r>
      <w:hyperlink r:id="rId12" w:history="1">
        <w:r w:rsidR="00F4327F" w:rsidRPr="000E50CF">
          <w:rPr>
            <w:rStyle w:val="Hyperlink"/>
            <w:rFonts w:ascii="Sylfaen" w:hAnsi="Sylfaen"/>
          </w:rPr>
          <w:t>amartirosyan@publicjournalism.am</w:t>
        </w:r>
      </w:hyperlink>
      <w:r w:rsidR="00F4327F" w:rsidRPr="000E50CF">
        <w:rPr>
          <w:rFonts w:ascii="Sylfaen" w:hAnsi="Sylfaen"/>
        </w:rPr>
        <w:t xml:space="preserve"> </w:t>
      </w:r>
      <w:r w:rsidRPr="000E50CF">
        <w:rPr>
          <w:rFonts w:ascii="Sylfaen" w:hAnsi="Sylfaen"/>
        </w:rPr>
        <w:t>էլ</w:t>
      </w:r>
      <w:r w:rsidR="00F4327F" w:rsidRPr="000E50CF">
        <w:rPr>
          <w:rFonts w:ascii="Times New Roman" w:hAnsi="Times New Roman" w:cs="Times New Roman"/>
        </w:rPr>
        <w:t>․</w:t>
      </w:r>
      <w:r w:rsidRPr="000E50CF">
        <w:rPr>
          <w:rFonts w:ascii="Sylfaen" w:hAnsi="Sylfaen"/>
        </w:rPr>
        <w:t xml:space="preserve"> փոստի միջոցով, թեմա դաշտում նշելով՝ «MILA_Research_Concept_Application </w:t>
      </w:r>
      <w:r w:rsidRPr="000E50CF">
        <w:rPr>
          <w:rFonts w:ascii="Sylfaen" w:hAnsi="Sylfaen"/>
          <w:highlight w:val="yellow"/>
        </w:rPr>
        <w:t>NAME_SURNAME/ORGANISATION</w:t>
      </w:r>
      <w:r w:rsidRPr="000E50CF">
        <w:rPr>
          <w:rFonts w:ascii="Sylfaen" w:hAnsi="Sylfaen"/>
        </w:rPr>
        <w:t>»:</w:t>
      </w:r>
    </w:p>
    <w:p w14:paraId="185C4D87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Սահմանված վերջնաժամկետից</w:t>
      </w:r>
      <w:r w:rsidR="00F4327F" w:rsidRPr="000E50CF">
        <w:rPr>
          <w:rFonts w:ascii="Sylfaen" w:hAnsi="Sylfaen"/>
        </w:rPr>
        <w:t xml:space="preserve"> ուշ</w:t>
      </w:r>
      <w:r w:rsidRPr="000E50CF">
        <w:rPr>
          <w:rFonts w:ascii="Sylfaen" w:hAnsi="Sylfaen"/>
        </w:rPr>
        <w:t xml:space="preserve">, </w:t>
      </w:r>
      <w:r w:rsidR="00F4327F" w:rsidRPr="000E50CF">
        <w:rPr>
          <w:rFonts w:ascii="Sylfaen" w:hAnsi="Sylfaen"/>
        </w:rPr>
        <w:t xml:space="preserve">թերի </w:t>
      </w:r>
      <w:r w:rsidRPr="000E50CF">
        <w:rPr>
          <w:rFonts w:ascii="Sylfaen" w:hAnsi="Sylfaen"/>
        </w:rPr>
        <w:t>փաստաթղթերով և ներկայացված պահանջներին չբավարարող հայտերը չեն դիտարկվելու։</w:t>
      </w:r>
    </w:p>
    <w:p w14:paraId="2816F455" w14:textId="0C20798F" w:rsidR="008844AE" w:rsidRPr="000E50CF" w:rsidRDefault="5C1823C8" w:rsidP="008844AE">
      <w:pPr>
        <w:rPr>
          <w:rFonts w:ascii="Sylfaen" w:hAnsi="Sylfaen"/>
        </w:rPr>
      </w:pPr>
      <w:r w:rsidRPr="2C6D7082">
        <w:rPr>
          <w:rFonts w:ascii="Sylfaen" w:hAnsi="Sylfaen"/>
        </w:rPr>
        <w:t>Հետազոտությունների հետ կապված բովանդակային և տեխնի</w:t>
      </w:r>
      <w:r w:rsidR="6A56747A" w:rsidRPr="2C6D7082">
        <w:rPr>
          <w:rFonts w:ascii="Sylfaen" w:hAnsi="Sylfaen"/>
        </w:rPr>
        <w:t>կ</w:t>
      </w:r>
      <w:r w:rsidRPr="2C6D7082">
        <w:rPr>
          <w:rFonts w:ascii="Sylfaen" w:hAnsi="Sylfaen"/>
        </w:rPr>
        <w:t xml:space="preserve">ական հարցերով կարող եք դիմել ՀԼԱ ծրագրերի ղեկավար, Ալեքսանդր Մարտիրոսյանին՝ </w:t>
      </w:r>
      <w:hyperlink r:id="rId13">
        <w:r w:rsidR="1699E101" w:rsidRPr="2C6D7082">
          <w:rPr>
            <w:rStyle w:val="Hyperlink"/>
            <w:rFonts w:ascii="Sylfaen" w:hAnsi="Sylfaen"/>
          </w:rPr>
          <w:t>amartirosyan@publicjournalism.am</w:t>
        </w:r>
      </w:hyperlink>
      <w:r w:rsidR="1699E101" w:rsidRPr="2C6D7082">
        <w:rPr>
          <w:rFonts w:ascii="Sylfaen" w:hAnsi="Sylfaen"/>
        </w:rPr>
        <w:t xml:space="preserve"> </w:t>
      </w:r>
      <w:r w:rsidRPr="2C6D7082">
        <w:rPr>
          <w:rFonts w:ascii="Sylfaen" w:hAnsi="Sylfaen"/>
        </w:rPr>
        <w:t>էլ</w:t>
      </w:r>
      <w:r w:rsidR="1699E101" w:rsidRPr="2C6D7082">
        <w:rPr>
          <w:rFonts w:ascii="Times New Roman" w:hAnsi="Times New Roman" w:cs="Times New Roman"/>
        </w:rPr>
        <w:t>․</w:t>
      </w:r>
      <w:r w:rsidRPr="2C6D7082">
        <w:rPr>
          <w:rFonts w:ascii="Sylfaen" w:hAnsi="Sylfaen"/>
        </w:rPr>
        <w:t xml:space="preserve"> փոստի միջոցով, թեմա դաշտում նշելով՝ «MILA_Research_Concept_Questions</w:t>
      </w:r>
      <w:r w:rsidR="1699E101" w:rsidRPr="2C6D7082">
        <w:rPr>
          <w:rFonts w:ascii="Sylfaen" w:hAnsi="Sylfaen"/>
        </w:rPr>
        <w:t xml:space="preserve"> </w:t>
      </w:r>
      <w:r w:rsidRPr="2C6D7082">
        <w:rPr>
          <w:rFonts w:ascii="Sylfaen" w:hAnsi="Sylfaen"/>
          <w:highlight w:val="yellow"/>
        </w:rPr>
        <w:t>NAME_SURNAME/ORGANISATION</w:t>
      </w:r>
      <w:r w:rsidRPr="2C6D7082">
        <w:rPr>
          <w:rFonts w:ascii="Sylfaen" w:hAnsi="Sylfaen"/>
        </w:rPr>
        <w:t>»:</w:t>
      </w:r>
    </w:p>
    <w:p w14:paraId="13A834E0" w14:textId="77777777" w:rsidR="008844AE" w:rsidRPr="000E50CF" w:rsidRDefault="008844AE" w:rsidP="008844AE">
      <w:pPr>
        <w:rPr>
          <w:rFonts w:ascii="Sylfaen" w:hAnsi="Sylfaen"/>
        </w:rPr>
      </w:pPr>
    </w:p>
    <w:p w14:paraId="3701409B" w14:textId="77777777" w:rsidR="008844AE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——————————————————</w:t>
      </w:r>
    </w:p>
    <w:p w14:paraId="46183BDF" w14:textId="77777777" w:rsidR="008844AE" w:rsidRPr="000E50CF" w:rsidRDefault="008844AE" w:rsidP="00F4327F">
      <w:pPr>
        <w:jc w:val="center"/>
        <w:rPr>
          <w:rFonts w:ascii="Sylfaen" w:hAnsi="Sylfaen"/>
          <w:b/>
          <w:bCs/>
        </w:rPr>
      </w:pPr>
      <w:r w:rsidRPr="000E50CF">
        <w:rPr>
          <w:rFonts w:ascii="Sylfaen" w:hAnsi="Sylfaen"/>
          <w:b/>
          <w:bCs/>
        </w:rPr>
        <w:t>Հետազոտությունների իրականացման հայեցակարգի հարցաշար</w:t>
      </w:r>
    </w:p>
    <w:p w14:paraId="2ABDB161" w14:textId="77777777" w:rsidR="0043472C" w:rsidRPr="000E50CF" w:rsidRDefault="008844AE" w:rsidP="008844AE">
      <w:pPr>
        <w:rPr>
          <w:rFonts w:ascii="Sylfaen" w:hAnsi="Sylfaen"/>
        </w:rPr>
      </w:pPr>
      <w:r w:rsidRPr="000E50CF">
        <w:rPr>
          <w:rFonts w:ascii="Sylfaen" w:hAnsi="Sylfaen"/>
        </w:rPr>
        <w:t>Յուրաքանչյուր թեմայով հետազոտության իրականացման հայեցակարգը չպետք է գերազանցի 3 էջը։</w:t>
      </w:r>
    </w:p>
    <w:p w14:paraId="4A4AA822" w14:textId="77777777" w:rsidR="00F4327F" w:rsidRPr="000E50CF" w:rsidRDefault="00F4327F" w:rsidP="00F4327F">
      <w:pPr>
        <w:rPr>
          <w:rFonts w:ascii="Sylfaen" w:hAnsi="Sylfaen"/>
          <w:i/>
          <w:iCs/>
          <w:u w:val="single"/>
        </w:rPr>
      </w:pPr>
      <w:r w:rsidRPr="000E50CF">
        <w:rPr>
          <w:rFonts w:ascii="Sylfaen" w:hAnsi="Sylfaen"/>
          <w:i/>
          <w:iCs/>
          <w:u w:val="single"/>
        </w:rPr>
        <w:t>1. Հայաստանում, մասնավորապես ՀՀ մարզերում, մեդիա ոլորտում աշխատողների կարիքները՝ ապատեղեկատվության և կեղծ լուրերի հայտնաբերման, բացահայտման և դրանց ստուգման համատեքստում։</w:t>
      </w:r>
    </w:p>
    <w:p w14:paraId="2D210EA6" w14:textId="77777777" w:rsidR="00F4327F" w:rsidRPr="000E50CF" w:rsidRDefault="00F4327F" w:rsidP="00F4327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Merriweather" w:hAnsi="Sylfaen" w:cs="Merriweather"/>
          <w:color w:val="000000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4327F" w:rsidRPr="000E50CF" w14:paraId="5615167F" w14:textId="77777777" w:rsidTr="00030711">
        <w:tc>
          <w:tcPr>
            <w:tcW w:w="9016" w:type="dxa"/>
          </w:tcPr>
          <w:p w14:paraId="683BB82A" w14:textId="77777777" w:rsidR="00F4327F" w:rsidRPr="000E50CF" w:rsidRDefault="00474B41" w:rsidP="000307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71"/>
                <w:id w:val="-153451700"/>
              </w:sdtPr>
              <w:sdtEndPr/>
              <w:sdtContent>
                <w:r w:rsidR="00F4327F" w:rsidRPr="000E50CF">
                  <w:rPr>
                    <w:rFonts w:ascii="Sylfaen" w:eastAsia="Tahoma" w:hAnsi="Sylfaen" w:cs="Tahoma"/>
                    <w:b/>
                    <w:color w:val="000000"/>
                  </w:rPr>
                  <w:t>Հետազոտություն իրականացնող կողմի կոնտակտային տվյալներ։</w:t>
                </w:r>
              </w:sdtContent>
            </w:sdt>
          </w:p>
        </w:tc>
      </w:tr>
      <w:tr w:rsidR="00F4327F" w:rsidRPr="000E50CF" w14:paraId="27E94834" w14:textId="77777777" w:rsidTr="00030711">
        <w:tc>
          <w:tcPr>
            <w:tcW w:w="9016" w:type="dxa"/>
          </w:tcPr>
          <w:p w14:paraId="020CEDEB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450FF370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0FFAE9D5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3B83B2BB" w14:textId="77777777" w:rsidR="00F4327F" w:rsidRPr="000E50CF" w:rsidRDefault="00F4327F" w:rsidP="00F4327F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4327F" w:rsidRPr="000E50CF" w14:paraId="4B89D2A3" w14:textId="77777777" w:rsidTr="00030711">
        <w:tc>
          <w:tcPr>
            <w:tcW w:w="9016" w:type="dxa"/>
          </w:tcPr>
          <w:p w14:paraId="466C807B" w14:textId="77777777" w:rsidR="00F4327F" w:rsidRPr="000E50CF" w:rsidRDefault="00474B41" w:rsidP="000307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72"/>
                <w:id w:val="-661012839"/>
              </w:sdtPr>
              <w:sdtEndPr/>
              <w:sdtContent>
                <w:r w:rsidR="00F4327F" w:rsidRPr="000E50CF">
                  <w:rPr>
                    <w:rFonts w:ascii="Sylfaen" w:eastAsia="Tahoma" w:hAnsi="Sylfaen" w:cs="Tahoma"/>
                    <w:b/>
                    <w:color w:val="000000"/>
                  </w:rPr>
                  <w:t>Հետազոտության նպատակ։</w:t>
                </w:r>
              </w:sdtContent>
            </w:sdt>
          </w:p>
        </w:tc>
      </w:tr>
      <w:tr w:rsidR="00F4327F" w:rsidRPr="000E50CF" w14:paraId="1E108C61" w14:textId="77777777" w:rsidTr="00030711">
        <w:tc>
          <w:tcPr>
            <w:tcW w:w="9016" w:type="dxa"/>
          </w:tcPr>
          <w:p w14:paraId="01629CE6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3F29C353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40372198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7BE615A3" w14:textId="77777777" w:rsidR="00F4327F" w:rsidRPr="000E50CF" w:rsidRDefault="00F4327F" w:rsidP="00F4327F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4327F" w:rsidRPr="000E50CF" w14:paraId="57FF1A1D" w14:textId="77777777" w:rsidTr="00030711">
        <w:tc>
          <w:tcPr>
            <w:tcW w:w="9016" w:type="dxa"/>
          </w:tcPr>
          <w:p w14:paraId="44D91B74" w14:textId="77777777" w:rsidR="00F4327F" w:rsidRPr="000E50CF" w:rsidRDefault="00474B41" w:rsidP="000307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73"/>
                <w:id w:val="1955980757"/>
              </w:sdtPr>
              <w:sdtEndPr/>
              <w:sdtContent>
                <w:r w:rsidR="00F4327F" w:rsidRPr="000E50CF">
                  <w:rPr>
                    <w:rFonts w:ascii="Sylfaen" w:eastAsia="Tahoma" w:hAnsi="Sylfaen" w:cs="Tahoma"/>
                    <w:b/>
                    <w:color w:val="000000"/>
                  </w:rPr>
                  <w:t>Հետազոտության խնդիրներ։</w:t>
                </w:r>
              </w:sdtContent>
            </w:sdt>
          </w:p>
        </w:tc>
      </w:tr>
      <w:tr w:rsidR="00F4327F" w:rsidRPr="000E50CF" w14:paraId="34C41306" w14:textId="77777777" w:rsidTr="00030711">
        <w:tc>
          <w:tcPr>
            <w:tcW w:w="9016" w:type="dxa"/>
          </w:tcPr>
          <w:p w14:paraId="7099B6BB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540408DC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39D4D389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611AA85E" w14:textId="77777777" w:rsidR="00F4327F" w:rsidRPr="000E50CF" w:rsidRDefault="00F4327F" w:rsidP="00F4327F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4327F" w:rsidRPr="000E50CF" w14:paraId="37BED2D5" w14:textId="77777777" w:rsidTr="00030711">
        <w:tc>
          <w:tcPr>
            <w:tcW w:w="9016" w:type="dxa"/>
          </w:tcPr>
          <w:p w14:paraId="56B9FA29" w14:textId="77777777" w:rsidR="00F4327F" w:rsidRPr="000E50CF" w:rsidRDefault="00474B41" w:rsidP="000307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74"/>
                <w:id w:val="-1592841551"/>
              </w:sdtPr>
              <w:sdtEndPr/>
              <w:sdtContent>
                <w:r w:rsidR="00F4327F" w:rsidRPr="000E50CF">
                  <w:rPr>
                    <w:rFonts w:ascii="Sylfaen" w:eastAsia="Tahoma" w:hAnsi="Sylfaen" w:cs="Tahoma"/>
                    <w:b/>
                    <w:color w:val="000000"/>
                  </w:rPr>
                  <w:t>Հետազոտական մոտեցումներ։</w:t>
                </w:r>
              </w:sdtContent>
            </w:sdt>
          </w:p>
        </w:tc>
      </w:tr>
      <w:tr w:rsidR="00F4327F" w:rsidRPr="000E50CF" w14:paraId="382FEA84" w14:textId="77777777" w:rsidTr="00030711">
        <w:tc>
          <w:tcPr>
            <w:tcW w:w="9016" w:type="dxa"/>
          </w:tcPr>
          <w:p w14:paraId="2EAB0A59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72B8D16B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3746F4F3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2144946F" w14:textId="77777777" w:rsidR="00F4327F" w:rsidRPr="000E50CF" w:rsidRDefault="00F4327F" w:rsidP="00F4327F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4327F" w:rsidRPr="000E50CF" w14:paraId="7EB83AAC" w14:textId="77777777" w:rsidTr="00030711">
        <w:tc>
          <w:tcPr>
            <w:tcW w:w="9016" w:type="dxa"/>
          </w:tcPr>
          <w:p w14:paraId="5EFF2EEE" w14:textId="77777777" w:rsidR="00F4327F" w:rsidRPr="000E50CF" w:rsidRDefault="00474B41" w:rsidP="000307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75"/>
                <w:id w:val="-1670402175"/>
              </w:sdtPr>
              <w:sdtEndPr/>
              <w:sdtContent>
                <w:r w:rsidR="00F4327F" w:rsidRPr="000E50CF">
                  <w:rPr>
                    <w:rFonts w:ascii="Sylfaen" w:eastAsia="Tahoma" w:hAnsi="Sylfaen" w:cs="Tahoma"/>
                    <w:b/>
                    <w:color w:val="000000"/>
                  </w:rPr>
                  <w:t>Հետազոտությունների իրականացման շրջանակ։</w:t>
                </w:r>
              </w:sdtContent>
            </w:sdt>
          </w:p>
        </w:tc>
      </w:tr>
      <w:tr w:rsidR="00F4327F" w:rsidRPr="000E50CF" w14:paraId="6BBE613D" w14:textId="77777777" w:rsidTr="00030711">
        <w:tc>
          <w:tcPr>
            <w:tcW w:w="9016" w:type="dxa"/>
          </w:tcPr>
          <w:p w14:paraId="7CAFCCFF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7F583DDB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7749F80F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01A562DD" w14:textId="77777777" w:rsidR="00F4327F" w:rsidRPr="000E50CF" w:rsidRDefault="00F4327F" w:rsidP="00F4327F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4327F" w:rsidRPr="000E50CF" w14:paraId="4C75CD94" w14:textId="77777777" w:rsidTr="00030711">
        <w:tc>
          <w:tcPr>
            <w:tcW w:w="9016" w:type="dxa"/>
          </w:tcPr>
          <w:p w14:paraId="40CE7BF2" w14:textId="77777777" w:rsidR="00F4327F" w:rsidRPr="000E50CF" w:rsidRDefault="00474B41" w:rsidP="000307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76"/>
                <w:id w:val="1610553944"/>
              </w:sdtPr>
              <w:sdtEndPr/>
              <w:sdtContent>
                <w:r w:rsidR="00F4327F" w:rsidRPr="000E50CF">
                  <w:rPr>
                    <w:rFonts w:ascii="Sylfaen" w:eastAsia="Tahoma" w:hAnsi="Sylfaen" w:cs="Tahoma"/>
                    <w:b/>
                    <w:color w:val="000000"/>
                  </w:rPr>
                  <w:t>Գործողությունների հակիրճ նկարագրություն և ժամանակացույց։</w:t>
                </w:r>
              </w:sdtContent>
            </w:sdt>
          </w:p>
        </w:tc>
      </w:tr>
      <w:tr w:rsidR="00F4327F" w:rsidRPr="000E50CF" w14:paraId="44074F59" w14:textId="77777777" w:rsidTr="00030711">
        <w:tc>
          <w:tcPr>
            <w:tcW w:w="9016" w:type="dxa"/>
          </w:tcPr>
          <w:p w14:paraId="5E5C83D3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1E3A266C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37E0BEDF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677BD71B" w14:textId="77777777" w:rsidR="00F4327F" w:rsidRPr="000E50CF" w:rsidRDefault="00F4327F" w:rsidP="00F4327F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4327F" w:rsidRPr="000E50CF" w14:paraId="0C5CCE07" w14:textId="77777777" w:rsidTr="2C6D7082">
        <w:tc>
          <w:tcPr>
            <w:tcW w:w="9016" w:type="dxa"/>
          </w:tcPr>
          <w:p w14:paraId="14F8157B" w14:textId="6DA9BA5A" w:rsidR="00F4327F" w:rsidRPr="000E50CF" w:rsidRDefault="00474B41" w:rsidP="2C6D7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bCs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77"/>
                <w:id w:val="1515897658"/>
                <w:placeholder>
                  <w:docPart w:val="DefaultPlaceholder_1081868574"/>
                </w:placeholder>
              </w:sdtPr>
              <w:sdtEndPr/>
              <w:sdtContent>
                <w:r w:rsidR="1699E101" w:rsidRPr="2C6D7082">
                  <w:rPr>
                    <w:rFonts w:ascii="Sylfaen" w:eastAsia="Tahoma" w:hAnsi="Sylfaen" w:cs="Tahoma"/>
                    <w:b/>
                    <w:bCs/>
                    <w:color w:val="000000" w:themeColor="text1"/>
                  </w:rPr>
                  <w:t>Հետազոտության իրականացման համար նախատեսված բյուջե և բյուջեի բացված</w:t>
                </w:r>
                <w:r w:rsidR="6778066A" w:rsidRPr="2C6D7082">
                  <w:rPr>
                    <w:rFonts w:ascii="Sylfaen" w:eastAsia="Tahoma" w:hAnsi="Sylfaen" w:cs="Tahoma"/>
                    <w:b/>
                    <w:bCs/>
                    <w:color w:val="000000" w:themeColor="text1"/>
                  </w:rPr>
                  <w:t>ք</w:t>
                </w:r>
                <w:r w:rsidR="009052F9" w:rsidRPr="2C6D7082">
                  <w:rPr>
                    <w:rFonts w:ascii="Sylfaen" w:eastAsia="Tahoma" w:hAnsi="Sylfaen" w:cs="Tahoma"/>
                    <w:b/>
                    <w:bCs/>
                    <w:color w:val="000000" w:themeColor="text1"/>
                  </w:rPr>
                  <w:t>ն</w:t>
                </w:r>
                <w:r w:rsidR="1699E101" w:rsidRPr="2C6D7082">
                  <w:rPr>
                    <w:rFonts w:ascii="Sylfaen" w:eastAsia="Tahoma" w:hAnsi="Sylfaen" w:cs="Tahoma"/>
                    <w:b/>
                    <w:bCs/>
                    <w:color w:val="000000" w:themeColor="text1"/>
                  </w:rPr>
                  <w:t xml:space="preserve"> ըստ </w:t>
                </w:r>
                <w:r w:rsidR="0318E57A" w:rsidRPr="2C6D7082">
                  <w:rPr>
                    <w:rFonts w:ascii="Sylfaen" w:eastAsia="Tahoma" w:hAnsi="Sylfaen" w:cs="Tahoma"/>
                    <w:b/>
                    <w:bCs/>
                    <w:color w:val="000000" w:themeColor="text1"/>
                  </w:rPr>
                  <w:t>հոդվածների</w:t>
                </w:r>
                <w:r w:rsidR="1699E101" w:rsidRPr="2C6D7082">
                  <w:rPr>
                    <w:rFonts w:ascii="Sylfaen" w:eastAsia="Tahoma" w:hAnsi="Sylfaen" w:cs="Tahoma"/>
                    <w:b/>
                    <w:bCs/>
                    <w:color w:val="000000" w:themeColor="text1"/>
                  </w:rPr>
                  <w:t xml:space="preserve"> (ոչ՝ տողերի)։</w:t>
                </w:r>
              </w:sdtContent>
            </w:sdt>
          </w:p>
        </w:tc>
      </w:tr>
      <w:tr w:rsidR="00F4327F" w:rsidRPr="000E50CF" w14:paraId="1D4F1EAD" w14:textId="77777777" w:rsidTr="2C6D7082">
        <w:tc>
          <w:tcPr>
            <w:tcW w:w="9016" w:type="dxa"/>
          </w:tcPr>
          <w:p w14:paraId="5F589AD0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65380736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317980CE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7F58A364" w14:textId="77777777" w:rsidR="00F4327F" w:rsidRPr="000E50CF" w:rsidRDefault="00F4327F" w:rsidP="00F4327F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4327F" w:rsidRPr="000E50CF" w14:paraId="2726C8C5" w14:textId="77777777" w:rsidTr="00030711">
        <w:tc>
          <w:tcPr>
            <w:tcW w:w="9016" w:type="dxa"/>
          </w:tcPr>
          <w:p w14:paraId="06813DA6" w14:textId="77777777" w:rsidR="00F4327F" w:rsidRPr="000E50CF" w:rsidRDefault="00474B41" w:rsidP="000307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78"/>
                <w:id w:val="1092810568"/>
              </w:sdtPr>
              <w:sdtEndPr/>
              <w:sdtContent>
                <w:r w:rsidR="00F4327F" w:rsidRPr="000E50CF">
                  <w:rPr>
                    <w:rFonts w:ascii="Sylfaen" w:eastAsia="Tahoma" w:hAnsi="Sylfaen" w:cs="Tahoma"/>
                    <w:b/>
                    <w:color w:val="000000"/>
                  </w:rPr>
                  <w:t>Հետազոտությունն իրականացնողի/թիմի ցանկն ըստ պատասխանատվության շրջանակի։</w:t>
                </w:r>
              </w:sdtContent>
            </w:sdt>
          </w:p>
        </w:tc>
      </w:tr>
      <w:tr w:rsidR="00F4327F" w:rsidRPr="000E50CF" w14:paraId="0E6F8106" w14:textId="77777777" w:rsidTr="00030711">
        <w:tc>
          <w:tcPr>
            <w:tcW w:w="9016" w:type="dxa"/>
          </w:tcPr>
          <w:p w14:paraId="15F101A4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59D89C69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  <w:p w14:paraId="65F54BF2" w14:textId="77777777" w:rsidR="00F4327F" w:rsidRPr="000E50CF" w:rsidRDefault="00F4327F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66B56B30" w14:textId="77777777" w:rsidR="00F4327F" w:rsidRPr="000E50CF" w:rsidRDefault="00F4327F" w:rsidP="008844AE">
      <w:pPr>
        <w:rPr>
          <w:rFonts w:ascii="Sylfaen" w:hAnsi="Sylfaen"/>
        </w:rPr>
      </w:pPr>
    </w:p>
    <w:p w14:paraId="58DE107D" w14:textId="77777777" w:rsidR="006D5820" w:rsidRPr="000E50CF" w:rsidRDefault="006D5820" w:rsidP="008844AE">
      <w:pPr>
        <w:rPr>
          <w:rFonts w:ascii="Sylfaen" w:hAnsi="Sylfaen"/>
        </w:rPr>
      </w:pPr>
    </w:p>
    <w:p w14:paraId="5A2B7582" w14:textId="77777777" w:rsidR="006D5820" w:rsidRPr="000E50CF" w:rsidRDefault="006D5820" w:rsidP="006D5820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i/>
          <w:iCs/>
          <w:color w:val="000000"/>
          <w:u w:val="single"/>
        </w:rPr>
      </w:pPr>
      <w:r w:rsidRPr="000E50CF">
        <w:rPr>
          <w:rFonts w:ascii="Sylfaen" w:eastAsia="Merriweather" w:hAnsi="Sylfaen" w:cs="Merriweather"/>
          <w:i/>
          <w:iCs/>
          <w:color w:val="000000"/>
          <w:u w:val="single"/>
        </w:rPr>
        <w:t>1. Ապատեղեկատվության և կեղծ պատմույթների (նարատիվ) տարածումը Տիկ-Տոկ հարթակում։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D5820" w:rsidRPr="000E50CF" w14:paraId="70170E65" w14:textId="77777777" w:rsidTr="00030711">
        <w:tc>
          <w:tcPr>
            <w:tcW w:w="9016" w:type="dxa"/>
          </w:tcPr>
          <w:p w14:paraId="5047DDDC" w14:textId="77777777" w:rsidR="006D5820" w:rsidRPr="000E50CF" w:rsidRDefault="00474B41" w:rsidP="006D582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2"/>
                <w:id w:val="1636988427"/>
              </w:sdtPr>
              <w:sdtEndPr/>
              <w:sdtContent>
                <w:r w:rsidR="006D5820" w:rsidRPr="000E50CF">
                  <w:rPr>
                    <w:rFonts w:ascii="Sylfaen" w:eastAsia="Tahoma" w:hAnsi="Sylfaen" w:cs="Tahoma"/>
                    <w:b/>
                    <w:color w:val="000000"/>
                  </w:rPr>
                  <w:t>Հետազոտություն իրականացնող կողմի կոնտակտային տվյալներ։</w:t>
                </w:r>
              </w:sdtContent>
            </w:sdt>
          </w:p>
        </w:tc>
      </w:tr>
      <w:tr w:rsidR="006D5820" w:rsidRPr="000E50CF" w14:paraId="197136E8" w14:textId="77777777" w:rsidTr="00030711">
        <w:tc>
          <w:tcPr>
            <w:tcW w:w="9016" w:type="dxa"/>
          </w:tcPr>
          <w:p w14:paraId="3F9031DA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19D54719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261547D3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2754202D" w14:textId="77777777" w:rsidR="006D5820" w:rsidRPr="000E50CF" w:rsidRDefault="006D5820" w:rsidP="006D5820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D5820" w:rsidRPr="000E50CF" w14:paraId="30E35AFF" w14:textId="77777777" w:rsidTr="00030711">
        <w:tc>
          <w:tcPr>
            <w:tcW w:w="9016" w:type="dxa"/>
          </w:tcPr>
          <w:p w14:paraId="6163132C" w14:textId="77777777" w:rsidR="006D5820" w:rsidRPr="000E50CF" w:rsidRDefault="00474B41" w:rsidP="006D582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3"/>
                <w:id w:val="-1796442303"/>
              </w:sdtPr>
              <w:sdtEndPr/>
              <w:sdtContent>
                <w:r w:rsidR="006D5820" w:rsidRPr="000E50CF">
                  <w:rPr>
                    <w:rFonts w:ascii="Sylfaen" w:eastAsia="Tahoma" w:hAnsi="Sylfaen" w:cs="Tahoma"/>
                    <w:b/>
                    <w:color w:val="000000"/>
                  </w:rPr>
                  <w:t>Հետազոտության նպատակ։</w:t>
                </w:r>
              </w:sdtContent>
            </w:sdt>
          </w:p>
        </w:tc>
      </w:tr>
      <w:tr w:rsidR="006D5820" w:rsidRPr="000E50CF" w14:paraId="0EC51DBD" w14:textId="77777777" w:rsidTr="00030711">
        <w:tc>
          <w:tcPr>
            <w:tcW w:w="9016" w:type="dxa"/>
          </w:tcPr>
          <w:p w14:paraId="1D26C494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7350105E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6190E59A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3B129881" w14:textId="77777777" w:rsidR="006D5820" w:rsidRPr="000E50CF" w:rsidRDefault="006D5820" w:rsidP="006D5820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D5820" w:rsidRPr="000E50CF" w14:paraId="3D927AB0" w14:textId="77777777" w:rsidTr="00030711">
        <w:tc>
          <w:tcPr>
            <w:tcW w:w="9016" w:type="dxa"/>
          </w:tcPr>
          <w:p w14:paraId="53715338" w14:textId="77777777" w:rsidR="006D5820" w:rsidRPr="000E50CF" w:rsidRDefault="00474B41" w:rsidP="006D582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4"/>
                <w:id w:val="171155584"/>
              </w:sdtPr>
              <w:sdtEndPr/>
              <w:sdtContent>
                <w:r w:rsidR="006D5820" w:rsidRPr="000E50CF">
                  <w:rPr>
                    <w:rFonts w:ascii="Sylfaen" w:eastAsia="Tahoma" w:hAnsi="Sylfaen" w:cs="Tahoma"/>
                    <w:b/>
                    <w:color w:val="000000"/>
                  </w:rPr>
                  <w:t>Հետազոտության խնդիրներ։</w:t>
                </w:r>
              </w:sdtContent>
            </w:sdt>
          </w:p>
        </w:tc>
      </w:tr>
      <w:tr w:rsidR="006D5820" w:rsidRPr="000E50CF" w14:paraId="5F4045F8" w14:textId="77777777" w:rsidTr="00030711">
        <w:tc>
          <w:tcPr>
            <w:tcW w:w="9016" w:type="dxa"/>
          </w:tcPr>
          <w:p w14:paraId="377988A1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4C7B6865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3560D7B7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3FC927AA" w14:textId="77777777" w:rsidR="006D5820" w:rsidRPr="000E50CF" w:rsidRDefault="006D5820" w:rsidP="006D5820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D5820" w:rsidRPr="000E50CF" w14:paraId="593ED831" w14:textId="77777777" w:rsidTr="00030711">
        <w:tc>
          <w:tcPr>
            <w:tcW w:w="9016" w:type="dxa"/>
          </w:tcPr>
          <w:p w14:paraId="2303862B" w14:textId="77777777" w:rsidR="006D5820" w:rsidRPr="000E50CF" w:rsidRDefault="00474B41" w:rsidP="006D582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5"/>
                <w:id w:val="-894734311"/>
              </w:sdtPr>
              <w:sdtEndPr/>
              <w:sdtContent>
                <w:r w:rsidR="006D5820" w:rsidRPr="000E50CF">
                  <w:rPr>
                    <w:rFonts w:ascii="Sylfaen" w:eastAsia="Tahoma" w:hAnsi="Sylfaen" w:cs="Tahoma"/>
                    <w:b/>
                    <w:color w:val="000000"/>
                  </w:rPr>
                  <w:t>Հետազոտական մոտեցումներ։</w:t>
                </w:r>
              </w:sdtContent>
            </w:sdt>
          </w:p>
        </w:tc>
      </w:tr>
      <w:tr w:rsidR="006D5820" w:rsidRPr="000E50CF" w14:paraId="4DE6EA33" w14:textId="77777777" w:rsidTr="00030711">
        <w:tc>
          <w:tcPr>
            <w:tcW w:w="9016" w:type="dxa"/>
          </w:tcPr>
          <w:p w14:paraId="5AF8AEF5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115CE112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333330E1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2EB384CA" w14:textId="77777777" w:rsidR="006D5820" w:rsidRPr="000E50CF" w:rsidRDefault="006D5820" w:rsidP="006D5820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D5820" w:rsidRPr="000E50CF" w14:paraId="0CE6243B" w14:textId="77777777" w:rsidTr="00030711">
        <w:tc>
          <w:tcPr>
            <w:tcW w:w="9016" w:type="dxa"/>
          </w:tcPr>
          <w:p w14:paraId="37FA0031" w14:textId="77777777" w:rsidR="006D5820" w:rsidRPr="000E50CF" w:rsidRDefault="00474B41" w:rsidP="006D582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6"/>
                <w:id w:val="1298184586"/>
              </w:sdtPr>
              <w:sdtEndPr/>
              <w:sdtContent>
                <w:r w:rsidR="006D5820" w:rsidRPr="000E50CF">
                  <w:rPr>
                    <w:rFonts w:ascii="Sylfaen" w:eastAsia="Tahoma" w:hAnsi="Sylfaen" w:cs="Tahoma"/>
                    <w:b/>
                    <w:color w:val="000000"/>
                  </w:rPr>
                  <w:t>Հետազոտությունների իրականացման շրջանակ։</w:t>
                </w:r>
              </w:sdtContent>
            </w:sdt>
          </w:p>
        </w:tc>
      </w:tr>
      <w:tr w:rsidR="006D5820" w:rsidRPr="000E50CF" w14:paraId="0A4AFA48" w14:textId="77777777" w:rsidTr="00030711">
        <w:tc>
          <w:tcPr>
            <w:tcW w:w="9016" w:type="dxa"/>
          </w:tcPr>
          <w:p w14:paraId="7408A965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0B579037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39443FA9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7970655C" w14:textId="77777777" w:rsidR="006D5820" w:rsidRPr="000E50CF" w:rsidRDefault="006D5820" w:rsidP="006D5820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D5820" w:rsidRPr="000E50CF" w14:paraId="196FA15D" w14:textId="77777777" w:rsidTr="00030711">
        <w:tc>
          <w:tcPr>
            <w:tcW w:w="9016" w:type="dxa"/>
          </w:tcPr>
          <w:p w14:paraId="67ED6604" w14:textId="77777777" w:rsidR="006D5820" w:rsidRPr="000E50CF" w:rsidRDefault="00474B41" w:rsidP="006D582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7"/>
                <w:id w:val="-1555610775"/>
              </w:sdtPr>
              <w:sdtEndPr/>
              <w:sdtContent>
                <w:r w:rsidR="006D5820" w:rsidRPr="000E50CF">
                  <w:rPr>
                    <w:rFonts w:ascii="Sylfaen" w:eastAsia="Tahoma" w:hAnsi="Sylfaen" w:cs="Tahoma"/>
                    <w:b/>
                    <w:color w:val="000000"/>
                  </w:rPr>
                  <w:t>Գործողությունների հակիրճ նկարագրություն և ժամանակացույց։</w:t>
                </w:r>
              </w:sdtContent>
            </w:sdt>
          </w:p>
        </w:tc>
      </w:tr>
      <w:tr w:rsidR="006D5820" w:rsidRPr="000E50CF" w14:paraId="2D2A1BDC" w14:textId="77777777" w:rsidTr="00030711">
        <w:tc>
          <w:tcPr>
            <w:tcW w:w="9016" w:type="dxa"/>
          </w:tcPr>
          <w:p w14:paraId="6A8E3490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6C8378F6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0AC470DA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437B9765" w14:textId="77777777" w:rsidR="006D5820" w:rsidRPr="000E50CF" w:rsidRDefault="006D5820" w:rsidP="006D5820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D5820" w:rsidRPr="000E50CF" w14:paraId="7FB108A5" w14:textId="77777777" w:rsidTr="2C6D7082">
        <w:tc>
          <w:tcPr>
            <w:tcW w:w="9016" w:type="dxa"/>
          </w:tcPr>
          <w:p w14:paraId="776BDAAD" w14:textId="73D1BBE7" w:rsidR="006D5820" w:rsidRPr="000E50CF" w:rsidRDefault="00474B41" w:rsidP="2C6D70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bCs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8"/>
                <w:id w:val="138941939"/>
                <w:placeholder>
                  <w:docPart w:val="DefaultPlaceholder_1081868574"/>
                </w:placeholder>
              </w:sdtPr>
              <w:sdtEndPr/>
              <w:sdtContent>
                <w:r w:rsidR="20BC54E6" w:rsidRPr="2C6D7082">
                  <w:rPr>
                    <w:rFonts w:ascii="Sylfaen" w:eastAsia="Tahoma" w:hAnsi="Sylfaen" w:cs="Tahoma"/>
                    <w:b/>
                    <w:bCs/>
                    <w:color w:val="000000" w:themeColor="text1"/>
                  </w:rPr>
                  <w:t>Հետազոտության իրականացման համար նախատեսված բյուջե և բյուջեի բացված</w:t>
                </w:r>
                <w:r w:rsidR="7742A771" w:rsidRPr="2C6D7082">
                  <w:rPr>
                    <w:rFonts w:ascii="Sylfaen" w:eastAsia="Tahoma" w:hAnsi="Sylfaen" w:cs="Tahoma"/>
                    <w:b/>
                    <w:bCs/>
                    <w:color w:val="000000" w:themeColor="text1"/>
                  </w:rPr>
                  <w:t>ք</w:t>
                </w:r>
                <w:r w:rsidR="20BC54E6" w:rsidRPr="2C6D7082">
                  <w:rPr>
                    <w:rFonts w:ascii="Sylfaen" w:eastAsia="Tahoma" w:hAnsi="Sylfaen" w:cs="Tahoma"/>
                    <w:b/>
                    <w:bCs/>
                    <w:color w:val="000000" w:themeColor="text1"/>
                  </w:rPr>
                  <w:t xml:space="preserve"> ըստ </w:t>
                </w:r>
                <w:r w:rsidR="29BC874A" w:rsidRPr="2C6D7082">
                  <w:rPr>
                    <w:rFonts w:ascii="Sylfaen" w:eastAsia="Tahoma" w:hAnsi="Sylfaen" w:cs="Tahoma"/>
                    <w:b/>
                    <w:bCs/>
                    <w:color w:val="000000" w:themeColor="text1"/>
                  </w:rPr>
                  <w:t>հոդվածների</w:t>
                </w:r>
                <w:r w:rsidR="20BC54E6" w:rsidRPr="2C6D7082">
                  <w:rPr>
                    <w:rFonts w:ascii="Sylfaen" w:eastAsia="Tahoma" w:hAnsi="Sylfaen" w:cs="Tahoma"/>
                    <w:b/>
                    <w:bCs/>
                    <w:color w:val="000000" w:themeColor="text1"/>
                  </w:rPr>
                  <w:t xml:space="preserve"> (ոչ՝ տողերի)։</w:t>
                </w:r>
              </w:sdtContent>
            </w:sdt>
          </w:p>
        </w:tc>
      </w:tr>
      <w:tr w:rsidR="006D5820" w:rsidRPr="000E50CF" w14:paraId="73F7C205" w14:textId="77777777" w:rsidTr="2C6D7082">
        <w:tc>
          <w:tcPr>
            <w:tcW w:w="9016" w:type="dxa"/>
          </w:tcPr>
          <w:p w14:paraId="45A58E10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7B47D9D8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0E7D321A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02DB2AF6" w14:textId="77777777" w:rsidR="006D5820" w:rsidRPr="000E50CF" w:rsidRDefault="006D5820" w:rsidP="006D5820">
      <w:pPr>
        <w:rPr>
          <w:rFonts w:ascii="Sylfaen" w:eastAsia="Merriweather" w:hAnsi="Sylfaen" w:cs="Merriweather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D5820" w:rsidRPr="000E50CF" w14:paraId="3B426785" w14:textId="77777777" w:rsidTr="00030711">
        <w:tc>
          <w:tcPr>
            <w:tcW w:w="9016" w:type="dxa"/>
          </w:tcPr>
          <w:p w14:paraId="2D0BDDA2" w14:textId="77777777" w:rsidR="006D5820" w:rsidRPr="000E50CF" w:rsidRDefault="00474B41" w:rsidP="006D582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69"/>
                <w:id w:val="-1636636758"/>
              </w:sdtPr>
              <w:sdtEndPr/>
              <w:sdtContent>
                <w:r w:rsidR="006D5820" w:rsidRPr="000E50CF">
                  <w:rPr>
                    <w:rFonts w:ascii="Sylfaen" w:eastAsia="Tahoma" w:hAnsi="Sylfaen" w:cs="Tahoma"/>
                    <w:b/>
                    <w:color w:val="000000"/>
                  </w:rPr>
                  <w:t>Հետազոտությունն իրականացնողի/թիմի ցանկն ըստ պատասխանատվության շրջանակի։</w:t>
                </w:r>
              </w:sdtContent>
            </w:sdt>
          </w:p>
        </w:tc>
      </w:tr>
      <w:tr w:rsidR="006D5820" w:rsidRPr="000E50CF" w14:paraId="150177A0" w14:textId="77777777" w:rsidTr="00030711">
        <w:tc>
          <w:tcPr>
            <w:tcW w:w="9016" w:type="dxa"/>
          </w:tcPr>
          <w:p w14:paraId="7D8A37B9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3A88AF51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  <w:p w14:paraId="28BA7AB0" w14:textId="77777777" w:rsidR="006D5820" w:rsidRPr="000E50CF" w:rsidRDefault="006D5820" w:rsidP="00030711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7456E5C0" w14:textId="77777777" w:rsidR="006D5820" w:rsidRPr="000E50CF" w:rsidRDefault="006D5820" w:rsidP="008844AE">
      <w:pPr>
        <w:rPr>
          <w:rFonts w:ascii="Sylfaen" w:hAnsi="Sylfaen"/>
        </w:rPr>
      </w:pPr>
    </w:p>
    <w:sectPr w:rsidR="006D5820" w:rsidRPr="000E50CF">
      <w:headerReference w:type="default" r:id="rId14"/>
      <w:footerReference w:type="default" r:id="rId15"/>
      <w:pgSz w:w="11906" w:h="16838"/>
      <w:pgMar w:top="1710" w:right="1440" w:bottom="22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FB0DE" w14:textId="77777777" w:rsidR="00474B41" w:rsidRDefault="00474B41">
      <w:pPr>
        <w:spacing w:after="0" w:line="240" w:lineRule="auto"/>
      </w:pPr>
      <w:r>
        <w:separator/>
      </w:r>
    </w:p>
  </w:endnote>
  <w:endnote w:type="continuationSeparator" w:id="0">
    <w:p w14:paraId="6CAC61BB" w14:textId="77777777" w:rsidR="00474B41" w:rsidRDefault="0047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27CE" w14:textId="77777777" w:rsidR="0043472C" w:rsidRDefault="00474B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rFonts w:ascii="Merriweather" w:eastAsia="Merriweather" w:hAnsi="Merriweather" w:cs="Merriweather"/>
        <w:i/>
        <w:color w:val="000000"/>
        <w:sz w:val="18"/>
        <w:szCs w:val="18"/>
      </w:rPr>
    </w:pPr>
    <w:sdt>
      <w:sdtPr>
        <w:tag w:val="goog_rdk_79"/>
        <w:id w:val="-1571114178"/>
      </w:sdtPr>
      <w:sdtEndPr/>
      <w:sdtContent>
        <w:r w:rsidR="0067768B">
          <w:rPr>
            <w:rFonts w:ascii="Tahoma" w:eastAsia="Tahoma" w:hAnsi="Tahoma" w:cs="Tahoma"/>
            <w:i/>
            <w:color w:val="000000"/>
            <w:sz w:val="18"/>
            <w:szCs w:val="18"/>
          </w:rPr>
          <w:t>«Մեդիա և տեղեկատվական գրագիտության աքսելերատոր» ծրագիրն իրականացվում է Հանրային լրագրության ակումբի (ՀԼԱ) կողմից Հայաստանում Ամերիկայի միացյալ նահանգների դեսպանատան (ԱՄՆ Պետդեպ) աջակցությամբ։</w:t>
        </w:r>
      </w:sdtContent>
    </w:sdt>
  </w:p>
  <w:p w14:paraId="74AFB764" w14:textId="77777777" w:rsidR="0043472C" w:rsidRDefault="00677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44AE">
      <w:rPr>
        <w:noProof/>
        <w:color w:val="000000"/>
      </w:rPr>
      <w:t>1</w:t>
    </w:r>
    <w:r>
      <w:rPr>
        <w:color w:val="000000"/>
      </w:rPr>
      <w:fldChar w:fldCharType="end"/>
    </w:r>
  </w:p>
  <w:p w14:paraId="141B61F4" w14:textId="77777777" w:rsidR="0043472C" w:rsidRDefault="00434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7CD37" w14:textId="77777777" w:rsidR="00474B41" w:rsidRDefault="00474B41">
      <w:pPr>
        <w:spacing w:after="0" w:line="240" w:lineRule="auto"/>
      </w:pPr>
      <w:r>
        <w:separator/>
      </w:r>
    </w:p>
  </w:footnote>
  <w:footnote w:type="continuationSeparator" w:id="0">
    <w:p w14:paraId="6D76F950" w14:textId="77777777" w:rsidR="00474B41" w:rsidRDefault="0047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AB520" w14:textId="77777777" w:rsidR="0043472C" w:rsidRDefault="00677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D9D00E6" wp14:editId="1B386268">
          <wp:simplePos x="0" y="0"/>
          <wp:positionH relativeFrom="column">
            <wp:posOffset>1508760</wp:posOffset>
          </wp:positionH>
          <wp:positionV relativeFrom="paragraph">
            <wp:posOffset>-312419</wp:posOffset>
          </wp:positionV>
          <wp:extent cx="1569720" cy="575310"/>
          <wp:effectExtent l="0" t="0" r="0" b="0"/>
          <wp:wrapNone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720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D23E401" wp14:editId="44EEEB5B">
          <wp:simplePos x="0" y="0"/>
          <wp:positionH relativeFrom="column">
            <wp:posOffset>1</wp:posOffset>
          </wp:positionH>
          <wp:positionV relativeFrom="paragraph">
            <wp:posOffset>-274319</wp:posOffset>
          </wp:positionV>
          <wp:extent cx="823595" cy="563880"/>
          <wp:effectExtent l="0" t="0" r="0" b="0"/>
          <wp:wrapNone/>
          <wp:docPr id="3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95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CC7D89A" wp14:editId="39CD5DEB">
              <wp:simplePos x="0" y="0"/>
              <wp:positionH relativeFrom="column">
                <wp:posOffset>3454400</wp:posOffset>
              </wp:positionH>
              <wp:positionV relativeFrom="paragraph">
                <wp:posOffset>-266699</wp:posOffset>
              </wp:positionV>
              <wp:extent cx="2486025" cy="596265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7750" y="3486630"/>
                        <a:ext cx="247650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98CF46" w14:textId="77777777" w:rsidR="0043472C" w:rsidRDefault="0067768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Merriweather" w:eastAsia="Merriweather" w:hAnsi="Merriweather" w:cs="Merriweather"/>
                              <w:b/>
                              <w:color w:val="000000"/>
                            </w:rPr>
                            <w:t>Մեդիա և տեղեկատվական գրագիտության աքսելերատոր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C7D89A" id="Rectangle 36" o:spid="_x0000_s1026" style="position:absolute;margin-left:272pt;margin-top:-21pt;width:195.75pt;height:4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" filled="f" stroked="f">
              <v:textbox inset="2.53958mm,1.2694mm,2.53958mm,1.2694mm">
                <w:txbxContent>
                  <w:p w14:paraId="1698CF46" w14:textId="77777777" w:rsidR="0043472C" w:rsidRDefault="0067768B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Merriweather" w:eastAsia="Merriweather" w:hAnsi="Merriweather" w:cs="Merriweather"/>
                        <w:b/>
                        <w:color w:val="000000"/>
                      </w:rPr>
                      <w:t>Մեդիա և տեղեկատվական գրագիտության աքսելերատոր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7ED4"/>
    <w:multiLevelType w:val="multilevel"/>
    <w:tmpl w:val="AB964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05B4"/>
    <w:multiLevelType w:val="hybridMultilevel"/>
    <w:tmpl w:val="44D868FE"/>
    <w:lvl w:ilvl="0" w:tplc="3A763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AAF"/>
    <w:multiLevelType w:val="multilevel"/>
    <w:tmpl w:val="71F65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352"/>
    <w:multiLevelType w:val="multilevel"/>
    <w:tmpl w:val="91C48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4873"/>
    <w:multiLevelType w:val="multilevel"/>
    <w:tmpl w:val="6BF89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741BE"/>
    <w:multiLevelType w:val="hybridMultilevel"/>
    <w:tmpl w:val="C742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3601E"/>
    <w:multiLevelType w:val="hybridMultilevel"/>
    <w:tmpl w:val="4998BB06"/>
    <w:lvl w:ilvl="0" w:tplc="3A763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179C"/>
    <w:multiLevelType w:val="hybridMultilevel"/>
    <w:tmpl w:val="8C1A48D0"/>
    <w:lvl w:ilvl="0" w:tplc="3A763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33277"/>
    <w:multiLevelType w:val="multilevel"/>
    <w:tmpl w:val="91C48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A17BB"/>
    <w:multiLevelType w:val="hybridMultilevel"/>
    <w:tmpl w:val="44D868FE"/>
    <w:lvl w:ilvl="0" w:tplc="3A763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E438A"/>
    <w:multiLevelType w:val="hybridMultilevel"/>
    <w:tmpl w:val="44D868FE"/>
    <w:lvl w:ilvl="0" w:tplc="3A763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F4410"/>
    <w:multiLevelType w:val="hybridMultilevel"/>
    <w:tmpl w:val="9AD0CD6E"/>
    <w:lvl w:ilvl="0" w:tplc="3A763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2C"/>
    <w:rsid w:val="000C195D"/>
    <w:rsid w:val="000E50CF"/>
    <w:rsid w:val="0043472C"/>
    <w:rsid w:val="00474B41"/>
    <w:rsid w:val="0067768B"/>
    <w:rsid w:val="006D5820"/>
    <w:rsid w:val="008844AE"/>
    <w:rsid w:val="009052F9"/>
    <w:rsid w:val="00AE66EA"/>
    <w:rsid w:val="00CB3677"/>
    <w:rsid w:val="00F4327F"/>
    <w:rsid w:val="0318E57A"/>
    <w:rsid w:val="0D1EDF85"/>
    <w:rsid w:val="1043793C"/>
    <w:rsid w:val="1699E101"/>
    <w:rsid w:val="1AD47693"/>
    <w:rsid w:val="1FD858A4"/>
    <w:rsid w:val="20BC54E6"/>
    <w:rsid w:val="20FAAB08"/>
    <w:rsid w:val="29BC874A"/>
    <w:rsid w:val="2C6D7082"/>
    <w:rsid w:val="2D5BBA6D"/>
    <w:rsid w:val="3CE4F865"/>
    <w:rsid w:val="4235A81A"/>
    <w:rsid w:val="474FB65F"/>
    <w:rsid w:val="489567A5"/>
    <w:rsid w:val="4F9ABF01"/>
    <w:rsid w:val="549D195B"/>
    <w:rsid w:val="5C1823C8"/>
    <w:rsid w:val="603A2E18"/>
    <w:rsid w:val="65BA5AA0"/>
    <w:rsid w:val="66F9CD97"/>
    <w:rsid w:val="6778066A"/>
    <w:rsid w:val="6A56747A"/>
    <w:rsid w:val="6C0E2EC9"/>
    <w:rsid w:val="6CDAB5B6"/>
    <w:rsid w:val="6D3E8A2C"/>
    <w:rsid w:val="7439A2E1"/>
    <w:rsid w:val="771D1F09"/>
    <w:rsid w:val="7742A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3AC8"/>
  <w15:docId w15:val="{787C258C-FF86-4E4B-B35E-0AEBB55C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8B"/>
  </w:style>
  <w:style w:type="paragraph" w:styleId="Footer">
    <w:name w:val="footer"/>
    <w:basedOn w:val="Normal"/>
    <w:link w:val="FooterChar"/>
    <w:uiPriority w:val="99"/>
    <w:unhideWhenUsed/>
    <w:rsid w:val="00A3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8B"/>
  </w:style>
  <w:style w:type="character" w:styleId="Hyperlink">
    <w:name w:val="Hyperlink"/>
    <w:basedOn w:val="DefaultParagraphFont"/>
    <w:uiPriority w:val="99"/>
    <w:unhideWhenUsed/>
    <w:rsid w:val="00D47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6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1D86"/>
    <w:pPr>
      <w:ind w:left="720"/>
      <w:contextualSpacing/>
    </w:pPr>
  </w:style>
  <w:style w:type="table" w:styleId="TableGrid">
    <w:name w:val="Table Grid"/>
    <w:basedOn w:val="TableNormal"/>
    <w:uiPriority w:val="39"/>
    <w:rsid w:val="00CA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jc.am/" TargetMode="External"/><Relationship Id="rId13" Type="http://schemas.openxmlformats.org/officeDocument/2006/relationships/hyperlink" Target="mailto:amartirosyan@publicjournalism.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rtirosyan@publicjournalism.a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jc.am/portfolio/mediainfoaccelarato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jc.am/portfolio/mediainfoaccelar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217655292672/photos/a.449408302672/10159728660632673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CF45-973A-4FD2-B86A-6AB0B327306F}"/>
      </w:docPartPr>
      <w:docPartBody>
        <w:p w:rsidR="0082494E" w:rsidRDefault="008249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94E"/>
    <w:rsid w:val="0082494E"/>
    <w:rsid w:val="00A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XpHEcXoh1F6z5oLGM6DuXT1FQ==">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9448</Characters>
  <Application>Microsoft Office Word</Application>
  <DocSecurity>0</DocSecurity>
  <Lines>78</Lines>
  <Paragraphs>22</Paragraphs>
  <ScaleCrop>false</ScaleCrop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Martirosyan</dc:creator>
  <cp:lastModifiedBy>Alexander Martirosyan</cp:lastModifiedBy>
  <cp:revision>8</cp:revision>
  <dcterms:created xsi:type="dcterms:W3CDTF">2021-11-08T21:03:00Z</dcterms:created>
  <dcterms:modified xsi:type="dcterms:W3CDTF">2021-11-11T16:51:00Z</dcterms:modified>
</cp:coreProperties>
</file>