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7DA1B" w14:textId="77777777" w:rsidR="00B56071" w:rsidRPr="008C636F" w:rsidRDefault="00A83B3C" w:rsidP="00A83B3C">
      <w:pPr>
        <w:pStyle w:val="Title"/>
        <w:tabs>
          <w:tab w:val="left" w:pos="1212"/>
          <w:tab w:val="center" w:pos="4680"/>
        </w:tabs>
        <w:jc w:val="left"/>
        <w:outlineLvl w:val="0"/>
        <w:rPr>
          <w:rFonts w:asciiTheme="minorHAnsi" w:hAnsiTheme="minorHAnsi" w:cstheme="minorHAnsi"/>
          <w:sz w:val="22"/>
          <w:szCs w:val="22"/>
        </w:rPr>
      </w:pPr>
      <w:r w:rsidRPr="008C636F">
        <w:rPr>
          <w:rFonts w:asciiTheme="minorHAnsi" w:hAnsiTheme="minorHAnsi" w:cstheme="minorHAnsi"/>
          <w:sz w:val="22"/>
          <w:szCs w:val="22"/>
        </w:rPr>
        <w:tab/>
      </w:r>
      <w:r w:rsidRPr="008C636F">
        <w:rPr>
          <w:rFonts w:asciiTheme="minorHAnsi" w:hAnsiTheme="minorHAnsi" w:cstheme="minorHAnsi"/>
          <w:sz w:val="22"/>
          <w:szCs w:val="22"/>
        </w:rPr>
        <w:tab/>
      </w:r>
    </w:p>
    <w:p w14:paraId="2B970B5C" w14:textId="77777777" w:rsidR="00B56071" w:rsidRPr="008C636F" w:rsidRDefault="00B56071" w:rsidP="00A83B3C">
      <w:pPr>
        <w:pStyle w:val="Title"/>
        <w:tabs>
          <w:tab w:val="left" w:pos="1212"/>
          <w:tab w:val="center" w:pos="4680"/>
        </w:tabs>
        <w:jc w:val="left"/>
        <w:outlineLvl w:val="0"/>
        <w:rPr>
          <w:rFonts w:asciiTheme="minorHAnsi" w:hAnsiTheme="minorHAnsi" w:cstheme="minorHAnsi"/>
          <w:sz w:val="22"/>
          <w:szCs w:val="22"/>
        </w:rPr>
      </w:pPr>
    </w:p>
    <w:p w14:paraId="5C9BA22F" w14:textId="77777777" w:rsidR="00B56071" w:rsidRPr="008C636F" w:rsidRDefault="00B56071" w:rsidP="00B56071">
      <w:pPr>
        <w:pStyle w:val="CoverSheetTitle"/>
        <w:jc w:val="center"/>
        <w:rPr>
          <w:rFonts w:asciiTheme="minorHAnsi" w:hAnsiTheme="minorHAnsi" w:cstheme="minorHAnsi"/>
          <w:sz w:val="22"/>
          <w:szCs w:val="22"/>
        </w:rPr>
      </w:pPr>
    </w:p>
    <w:p w14:paraId="59A9D624" w14:textId="77777777" w:rsidR="00B56071" w:rsidRPr="008C636F" w:rsidRDefault="00B56071" w:rsidP="00B56071">
      <w:pPr>
        <w:pStyle w:val="CoverSheetTitle"/>
        <w:jc w:val="center"/>
        <w:rPr>
          <w:rFonts w:asciiTheme="minorHAnsi" w:hAnsiTheme="minorHAnsi" w:cstheme="minorHAnsi"/>
          <w:sz w:val="22"/>
          <w:szCs w:val="22"/>
        </w:rPr>
      </w:pPr>
    </w:p>
    <w:p w14:paraId="63890096" w14:textId="77777777" w:rsidR="00B56071" w:rsidRPr="008C636F" w:rsidRDefault="00B56071" w:rsidP="00B56071">
      <w:pPr>
        <w:pStyle w:val="CoverSheetTitle"/>
        <w:jc w:val="center"/>
        <w:rPr>
          <w:rFonts w:asciiTheme="minorHAnsi" w:hAnsiTheme="minorHAnsi" w:cstheme="minorHAnsi"/>
          <w:sz w:val="22"/>
          <w:szCs w:val="22"/>
        </w:rPr>
      </w:pPr>
    </w:p>
    <w:p w14:paraId="19E86EB5" w14:textId="7260DBBE" w:rsidR="00214ADB" w:rsidRPr="00611678" w:rsidRDefault="0022534A" w:rsidP="002C54FE">
      <w:pPr>
        <w:pStyle w:val="CoverSheetTitle"/>
        <w:jc w:val="center"/>
        <w:rPr>
          <w:rFonts w:asciiTheme="minorHAnsi" w:hAnsiTheme="minorHAnsi" w:cstheme="minorHAnsi"/>
          <w:color w:val="1F4E79" w:themeColor="accent5" w:themeShade="80"/>
          <w:sz w:val="32"/>
          <w:szCs w:val="32"/>
        </w:rPr>
      </w:pPr>
      <w:r w:rsidRPr="00611678">
        <w:rPr>
          <w:rFonts w:asciiTheme="minorHAnsi" w:hAnsiTheme="minorHAnsi" w:cstheme="minorHAnsi"/>
          <w:color w:val="1F4E79" w:themeColor="accent5" w:themeShade="80"/>
          <w:sz w:val="32"/>
          <w:szCs w:val="32"/>
          <w:lang w:val="hy-AM"/>
        </w:rPr>
        <w:t>ՏԵԽՆԻԿԱԿԱՆ ԱՌԱՋԱԴՐԱՆՔ</w:t>
      </w:r>
      <w:r w:rsidR="00655E88" w:rsidRPr="00611678">
        <w:rPr>
          <w:rFonts w:asciiTheme="minorHAnsi" w:hAnsiTheme="minorHAnsi" w:cstheme="minorHAnsi"/>
          <w:color w:val="1F4E79" w:themeColor="accent5" w:themeShade="80"/>
          <w:sz w:val="32"/>
          <w:szCs w:val="32"/>
        </w:rPr>
        <w:t xml:space="preserve"> </w:t>
      </w:r>
      <w:r w:rsidR="007151E3" w:rsidRPr="00611678">
        <w:rPr>
          <w:rFonts w:asciiTheme="minorHAnsi" w:hAnsiTheme="minorHAnsi" w:cstheme="minorHAnsi"/>
          <w:color w:val="1F4E79" w:themeColor="accent5" w:themeShade="80"/>
          <w:sz w:val="32"/>
          <w:szCs w:val="32"/>
        </w:rPr>
        <w:t>(TOR)</w:t>
      </w:r>
    </w:p>
    <w:p w14:paraId="68BE1E20" w14:textId="77777777" w:rsidR="00B56071" w:rsidRPr="008C636F" w:rsidRDefault="00B56071" w:rsidP="00B56071">
      <w:pPr>
        <w:pStyle w:val="CoverSheetTitle"/>
        <w:jc w:val="right"/>
        <w:rPr>
          <w:rFonts w:asciiTheme="minorHAnsi" w:hAnsiTheme="minorHAnsi" w:cstheme="minorHAnsi"/>
          <w:bCs/>
          <w:color w:val="0070C0"/>
          <w:sz w:val="22"/>
          <w:szCs w:val="22"/>
        </w:rPr>
      </w:pPr>
    </w:p>
    <w:p w14:paraId="609690A2" w14:textId="2AC5DDC2" w:rsidR="00B56071" w:rsidRPr="008C636F" w:rsidRDefault="00C94934" w:rsidP="002C54FE">
      <w:pPr>
        <w:spacing w:before="0" w:after="160" w:line="259" w:lineRule="auto"/>
        <w:contextualSpacing/>
        <w:jc w:val="center"/>
        <w:rPr>
          <w:rFonts w:asciiTheme="minorHAnsi" w:eastAsia="Calibri" w:hAnsiTheme="minorHAnsi" w:cstheme="minorHAnsi"/>
          <w:b/>
          <w:szCs w:val="22"/>
          <w:lang w:val="hy-AM" w:eastAsia="es-MX"/>
        </w:rPr>
      </w:pPr>
      <w:r w:rsidRPr="008C636F">
        <w:rPr>
          <w:rFonts w:asciiTheme="minorHAnsi" w:hAnsiTheme="minorHAnsi" w:cstheme="minorHAnsi"/>
          <w:b/>
          <w:szCs w:val="22"/>
          <w:lang w:val="hy-AM"/>
        </w:rPr>
        <w:t>«</w:t>
      </w:r>
      <w:r w:rsidRPr="008C636F">
        <w:rPr>
          <w:rFonts w:asciiTheme="minorHAnsi" w:hAnsiTheme="minorHAnsi" w:cstheme="minorHAnsi"/>
          <w:b/>
          <w:szCs w:val="22"/>
        </w:rPr>
        <w:t xml:space="preserve">Մեդիա </w:t>
      </w:r>
      <w:r w:rsidR="00F24590" w:rsidRPr="008C636F">
        <w:rPr>
          <w:rFonts w:asciiTheme="minorHAnsi" w:hAnsiTheme="minorHAnsi" w:cstheme="minorHAnsi"/>
          <w:b/>
          <w:szCs w:val="22"/>
          <w:lang w:val="hy-AM"/>
        </w:rPr>
        <w:t xml:space="preserve">եվ </w:t>
      </w:r>
      <w:r w:rsidRPr="008C636F">
        <w:rPr>
          <w:rFonts w:asciiTheme="minorHAnsi" w:hAnsiTheme="minorHAnsi" w:cstheme="minorHAnsi"/>
          <w:b/>
          <w:szCs w:val="22"/>
        </w:rPr>
        <w:t>տեղեկատվական գրագիտության աքսելերատոր</w:t>
      </w:r>
      <w:r w:rsidRPr="008C636F">
        <w:rPr>
          <w:rFonts w:asciiTheme="minorHAnsi" w:hAnsiTheme="minorHAnsi" w:cstheme="minorHAnsi"/>
          <w:b/>
          <w:szCs w:val="22"/>
          <w:lang w:val="hy-AM"/>
        </w:rPr>
        <w:t xml:space="preserve">» ծրագրի շրջանակում </w:t>
      </w:r>
      <w:r w:rsidR="0022534A" w:rsidRPr="008C636F">
        <w:rPr>
          <w:rFonts w:asciiTheme="minorHAnsi" w:eastAsia="Calibri" w:hAnsiTheme="minorHAnsi" w:cstheme="minorHAnsi"/>
          <w:b/>
          <w:szCs w:val="22"/>
          <w:lang w:val="hy-AM" w:eastAsia="es-MX"/>
        </w:rPr>
        <w:t>ՏՏ գործիքների նախագծում եւ մշակում</w:t>
      </w:r>
    </w:p>
    <w:p w14:paraId="0B377CFB" w14:textId="77777777" w:rsidR="00B56071" w:rsidRPr="008C636F" w:rsidRDefault="00B56071" w:rsidP="002C54FE">
      <w:pPr>
        <w:pStyle w:val="Subtitle"/>
        <w:rPr>
          <w:rFonts w:asciiTheme="minorHAnsi" w:hAnsiTheme="minorHAnsi" w:cstheme="minorHAnsi"/>
          <w:bCs w:val="0"/>
          <w:sz w:val="22"/>
          <w:szCs w:val="22"/>
          <w:lang w:val="hy-AM"/>
        </w:rPr>
      </w:pPr>
    </w:p>
    <w:p w14:paraId="6AC272C3" w14:textId="77777777" w:rsidR="00B56071" w:rsidRPr="008C636F" w:rsidRDefault="00B56071" w:rsidP="00B56071">
      <w:pPr>
        <w:pStyle w:val="Subtitle"/>
        <w:rPr>
          <w:rFonts w:asciiTheme="minorHAnsi" w:hAnsiTheme="minorHAnsi" w:cstheme="minorHAnsi"/>
          <w:bCs w:val="0"/>
          <w:sz w:val="22"/>
          <w:szCs w:val="22"/>
        </w:rPr>
      </w:pPr>
    </w:p>
    <w:p w14:paraId="40B98AEA" w14:textId="77777777" w:rsidR="00B56071" w:rsidRPr="008C636F" w:rsidRDefault="00B56071" w:rsidP="00B56071">
      <w:pPr>
        <w:pStyle w:val="Subtitle"/>
        <w:rPr>
          <w:rFonts w:asciiTheme="minorHAnsi" w:hAnsiTheme="minorHAnsi" w:cstheme="minorHAnsi"/>
          <w:bCs w:val="0"/>
          <w:sz w:val="22"/>
          <w:szCs w:val="22"/>
        </w:rPr>
      </w:pPr>
    </w:p>
    <w:p w14:paraId="410CF2DD" w14:textId="6B4FE456" w:rsidR="00732776" w:rsidRPr="008C636F" w:rsidRDefault="00732776" w:rsidP="00B56071">
      <w:pPr>
        <w:pStyle w:val="Subtitle"/>
        <w:rPr>
          <w:rFonts w:asciiTheme="minorHAnsi" w:hAnsiTheme="minorHAnsi" w:cstheme="minorHAnsi"/>
          <w:bCs w:val="0"/>
          <w:sz w:val="22"/>
          <w:szCs w:val="22"/>
        </w:rPr>
      </w:pPr>
    </w:p>
    <w:p w14:paraId="72F7B26C" w14:textId="66E351A1" w:rsidR="007151E3" w:rsidRPr="008C636F" w:rsidRDefault="007151E3" w:rsidP="00B56071">
      <w:pPr>
        <w:pStyle w:val="Subtitle"/>
        <w:rPr>
          <w:rFonts w:asciiTheme="minorHAnsi" w:hAnsiTheme="minorHAnsi" w:cstheme="minorHAnsi"/>
          <w:bCs w:val="0"/>
          <w:sz w:val="22"/>
          <w:szCs w:val="22"/>
        </w:rPr>
      </w:pPr>
    </w:p>
    <w:p w14:paraId="28CDD251" w14:textId="53957EE9" w:rsidR="00732776" w:rsidRPr="008C636F" w:rsidRDefault="00732776" w:rsidP="007151E3">
      <w:pPr>
        <w:pStyle w:val="Subtitle"/>
        <w:jc w:val="left"/>
        <w:rPr>
          <w:rFonts w:asciiTheme="minorHAnsi" w:hAnsiTheme="minorHAnsi" w:cstheme="minorHAnsi"/>
          <w:bCs w:val="0"/>
          <w:sz w:val="22"/>
          <w:szCs w:val="22"/>
        </w:rPr>
      </w:pPr>
    </w:p>
    <w:p w14:paraId="2932811F" w14:textId="119038E3" w:rsidR="007151E3" w:rsidRPr="008C636F" w:rsidRDefault="007151E3" w:rsidP="007151E3">
      <w:pPr>
        <w:pStyle w:val="Subtitle"/>
        <w:jc w:val="left"/>
        <w:rPr>
          <w:rFonts w:asciiTheme="minorHAnsi" w:hAnsiTheme="minorHAnsi" w:cstheme="minorHAnsi"/>
          <w:bCs w:val="0"/>
          <w:sz w:val="22"/>
          <w:szCs w:val="22"/>
        </w:rPr>
      </w:pPr>
    </w:p>
    <w:p w14:paraId="094618D0" w14:textId="61328EA5" w:rsidR="007151E3" w:rsidRPr="008C636F" w:rsidRDefault="007151E3" w:rsidP="007151E3">
      <w:pPr>
        <w:pStyle w:val="Subtitle"/>
        <w:jc w:val="left"/>
        <w:rPr>
          <w:rFonts w:asciiTheme="minorHAnsi" w:hAnsiTheme="minorHAnsi" w:cstheme="minorHAnsi"/>
          <w:bCs w:val="0"/>
          <w:sz w:val="22"/>
          <w:szCs w:val="22"/>
        </w:rPr>
      </w:pPr>
    </w:p>
    <w:p w14:paraId="6B973AC9" w14:textId="77777777" w:rsidR="007151E3" w:rsidRPr="008C636F" w:rsidRDefault="007151E3" w:rsidP="007151E3">
      <w:pPr>
        <w:pStyle w:val="Subtitle"/>
        <w:jc w:val="left"/>
        <w:rPr>
          <w:rFonts w:asciiTheme="minorHAnsi" w:hAnsiTheme="minorHAnsi" w:cstheme="minorHAnsi"/>
          <w:bCs w:val="0"/>
          <w:sz w:val="22"/>
          <w:szCs w:val="22"/>
        </w:rPr>
      </w:pPr>
    </w:p>
    <w:p w14:paraId="7B0A3295" w14:textId="77777777" w:rsidR="00732776" w:rsidRPr="008C636F" w:rsidRDefault="00732776" w:rsidP="00B56071">
      <w:pPr>
        <w:pStyle w:val="Subtitle"/>
        <w:rPr>
          <w:rFonts w:asciiTheme="minorHAnsi" w:hAnsiTheme="minorHAnsi" w:cstheme="minorHAnsi"/>
          <w:bCs w:val="0"/>
          <w:sz w:val="22"/>
          <w:szCs w:val="22"/>
        </w:rPr>
      </w:pPr>
    </w:p>
    <w:p w14:paraId="51437111" w14:textId="77777777" w:rsidR="00732776" w:rsidRPr="008C636F" w:rsidRDefault="00732776" w:rsidP="00732776">
      <w:pPr>
        <w:suppressAutoHyphens/>
        <w:rPr>
          <w:rFonts w:asciiTheme="minorHAnsi" w:hAnsiTheme="minorHAnsi" w:cstheme="minorHAnsi"/>
          <w:szCs w:val="22"/>
          <w:lang w:eastAsia="ar-SA"/>
        </w:rPr>
      </w:pPr>
    </w:p>
    <w:p w14:paraId="23558B98" w14:textId="77777777" w:rsidR="00732776" w:rsidRPr="008C636F" w:rsidRDefault="00732776" w:rsidP="00732776">
      <w:pPr>
        <w:suppressAutoHyphens/>
        <w:rPr>
          <w:rFonts w:asciiTheme="minorHAnsi" w:hAnsiTheme="minorHAnsi" w:cstheme="minorHAnsi"/>
          <w:szCs w:val="22"/>
          <w:lang w:eastAsia="ar-SA"/>
        </w:rPr>
      </w:pPr>
    </w:p>
    <w:p w14:paraId="23D907B5" w14:textId="77777777" w:rsidR="00732776" w:rsidRPr="008C636F" w:rsidRDefault="00732776" w:rsidP="00732776">
      <w:pPr>
        <w:suppressAutoHyphens/>
        <w:rPr>
          <w:rFonts w:asciiTheme="minorHAnsi" w:hAnsiTheme="minorHAnsi" w:cstheme="minorHAnsi"/>
          <w:szCs w:val="22"/>
          <w:lang w:eastAsia="ar-SA"/>
        </w:rPr>
      </w:pPr>
    </w:p>
    <w:p w14:paraId="58097B27" w14:textId="77777777" w:rsidR="00732776" w:rsidRPr="008C636F" w:rsidRDefault="00732776" w:rsidP="00732776">
      <w:pPr>
        <w:suppressAutoHyphens/>
        <w:rPr>
          <w:rFonts w:asciiTheme="minorHAnsi" w:hAnsiTheme="minorHAnsi" w:cstheme="minorHAnsi"/>
          <w:szCs w:val="22"/>
          <w:lang w:eastAsia="ar-SA"/>
        </w:rPr>
      </w:pPr>
    </w:p>
    <w:p w14:paraId="7EC65D2F" w14:textId="77777777" w:rsidR="00732776" w:rsidRPr="008C636F" w:rsidRDefault="00732776" w:rsidP="00732776">
      <w:pPr>
        <w:suppressAutoHyphens/>
        <w:rPr>
          <w:rFonts w:asciiTheme="minorHAnsi" w:hAnsiTheme="minorHAnsi" w:cstheme="minorHAnsi"/>
          <w:szCs w:val="22"/>
          <w:lang w:eastAsia="ar-SA"/>
        </w:rPr>
      </w:pPr>
    </w:p>
    <w:p w14:paraId="676CA7DC" w14:textId="77777777" w:rsidR="00245F6C" w:rsidRPr="007C202F" w:rsidRDefault="00245F6C" w:rsidP="006F7F3E">
      <w:pPr>
        <w:suppressAutoHyphens/>
        <w:rPr>
          <w:rFonts w:asciiTheme="minorHAnsi" w:hAnsiTheme="minorHAnsi" w:cstheme="minorHAnsi"/>
          <w:i/>
          <w:szCs w:val="22"/>
          <w:lang w:eastAsia="ar-SA"/>
        </w:rPr>
      </w:pPr>
    </w:p>
    <w:p w14:paraId="4E70A1A0" w14:textId="77777777" w:rsidR="00245F6C" w:rsidRPr="007C202F" w:rsidRDefault="00245F6C" w:rsidP="006F7F3E">
      <w:pPr>
        <w:suppressAutoHyphens/>
        <w:rPr>
          <w:rFonts w:asciiTheme="minorHAnsi" w:hAnsiTheme="minorHAnsi" w:cstheme="minorHAnsi"/>
          <w:i/>
          <w:szCs w:val="22"/>
          <w:lang w:eastAsia="ar-SA"/>
        </w:rPr>
      </w:pPr>
    </w:p>
    <w:p w14:paraId="51F556E2" w14:textId="3244E72E" w:rsidR="00245F6C" w:rsidRDefault="00245F6C" w:rsidP="006F7F3E">
      <w:pPr>
        <w:suppressAutoHyphens/>
        <w:rPr>
          <w:rFonts w:asciiTheme="minorHAnsi" w:hAnsiTheme="minorHAnsi" w:cstheme="minorHAnsi"/>
          <w:i/>
          <w:szCs w:val="22"/>
          <w:lang w:eastAsia="ar-SA"/>
        </w:rPr>
      </w:pPr>
    </w:p>
    <w:p w14:paraId="0A6AA9B4" w14:textId="77777777" w:rsidR="002C54FE" w:rsidRPr="007C202F" w:rsidRDefault="002C54FE" w:rsidP="006F7F3E">
      <w:pPr>
        <w:suppressAutoHyphens/>
        <w:rPr>
          <w:rFonts w:asciiTheme="minorHAnsi" w:hAnsiTheme="minorHAnsi" w:cstheme="minorHAnsi"/>
          <w:i/>
          <w:szCs w:val="22"/>
          <w:lang w:eastAsia="ar-SA"/>
        </w:rPr>
      </w:pPr>
    </w:p>
    <w:p w14:paraId="4C12FB2F" w14:textId="77777777" w:rsidR="00245F6C" w:rsidRPr="007C202F" w:rsidRDefault="00245F6C" w:rsidP="006F7F3E">
      <w:pPr>
        <w:suppressAutoHyphens/>
        <w:rPr>
          <w:rFonts w:asciiTheme="minorHAnsi" w:hAnsiTheme="minorHAnsi" w:cstheme="minorHAnsi"/>
          <w:i/>
          <w:szCs w:val="22"/>
          <w:lang w:eastAsia="ar-SA"/>
        </w:rPr>
      </w:pPr>
    </w:p>
    <w:p w14:paraId="1D5361C2" w14:textId="77777777" w:rsidR="002C54FE" w:rsidRDefault="00ED2EFF" w:rsidP="002C54FE">
      <w:pPr>
        <w:suppressAutoHyphens/>
        <w:jc w:val="both"/>
        <w:rPr>
          <w:rFonts w:asciiTheme="minorHAnsi" w:hAnsiTheme="minorHAnsi" w:cstheme="minorHAnsi"/>
          <w:i/>
          <w:szCs w:val="22"/>
          <w:lang w:eastAsia="ar-SA"/>
        </w:rPr>
      </w:pPr>
      <w:r>
        <w:rPr>
          <w:rFonts w:asciiTheme="minorHAnsi" w:hAnsiTheme="minorHAnsi" w:cstheme="minorHAnsi"/>
          <w:i/>
          <w:szCs w:val="22"/>
          <w:lang w:val="hy-AM" w:eastAsia="ar-SA"/>
        </w:rPr>
        <w:t xml:space="preserve">Ծրագիրն </w:t>
      </w:r>
      <w:r w:rsidR="00C94934" w:rsidRPr="008C636F">
        <w:rPr>
          <w:rFonts w:asciiTheme="minorHAnsi" w:hAnsiTheme="minorHAnsi" w:cstheme="minorHAnsi"/>
          <w:i/>
          <w:szCs w:val="22"/>
          <w:lang w:val="hy-AM" w:eastAsia="ar-SA"/>
        </w:rPr>
        <w:t xml:space="preserve">իրականացվում է Հանրային լրագրության ակումբի </w:t>
      </w:r>
      <w:r w:rsidR="00C94934" w:rsidRPr="007C202F">
        <w:rPr>
          <w:rFonts w:asciiTheme="minorHAnsi" w:hAnsiTheme="minorHAnsi" w:cstheme="minorHAnsi"/>
          <w:i/>
          <w:szCs w:val="22"/>
          <w:lang w:eastAsia="ar-SA"/>
        </w:rPr>
        <w:t>(</w:t>
      </w:r>
      <w:r w:rsidR="00C94934" w:rsidRPr="008C636F">
        <w:rPr>
          <w:rFonts w:asciiTheme="minorHAnsi" w:hAnsiTheme="minorHAnsi" w:cstheme="minorHAnsi"/>
          <w:i/>
          <w:szCs w:val="22"/>
          <w:lang w:val="hy-AM" w:eastAsia="ar-SA"/>
        </w:rPr>
        <w:t>ՀԼԱ</w:t>
      </w:r>
      <w:r w:rsidR="00CF1E04" w:rsidRPr="007C202F">
        <w:rPr>
          <w:rFonts w:asciiTheme="minorHAnsi" w:hAnsiTheme="minorHAnsi" w:cstheme="minorHAnsi"/>
          <w:i/>
          <w:szCs w:val="22"/>
          <w:lang w:eastAsia="ar-SA"/>
        </w:rPr>
        <w:t>)</w:t>
      </w:r>
      <w:r w:rsidR="00245F6C" w:rsidRPr="008C636F">
        <w:rPr>
          <w:rFonts w:asciiTheme="minorHAnsi" w:hAnsiTheme="minorHAnsi" w:cstheme="minorHAnsi"/>
          <w:i/>
          <w:szCs w:val="22"/>
          <w:lang w:val="hy-AM" w:eastAsia="ar-SA"/>
        </w:rPr>
        <w:t xml:space="preserve"> կողմից՝ Հայաստանում Ամերիկայի Միացյալ Ն</w:t>
      </w:r>
      <w:r w:rsidR="00C94934" w:rsidRPr="008C636F">
        <w:rPr>
          <w:rFonts w:asciiTheme="minorHAnsi" w:hAnsiTheme="minorHAnsi" w:cstheme="minorHAnsi"/>
          <w:i/>
          <w:szCs w:val="22"/>
          <w:lang w:val="hy-AM" w:eastAsia="ar-SA"/>
        </w:rPr>
        <w:t xml:space="preserve">ահանգների դեսպանատան (ԱՄՆ Պետդեպ) </w:t>
      </w:r>
      <w:r w:rsidR="002465EB">
        <w:rPr>
          <w:rFonts w:asciiTheme="minorHAnsi" w:hAnsiTheme="minorHAnsi" w:cstheme="minorHAnsi"/>
          <w:i/>
          <w:szCs w:val="22"/>
          <w:lang w:val="hy-AM" w:eastAsia="ar-SA"/>
        </w:rPr>
        <w:t>Հ</w:t>
      </w:r>
      <w:r w:rsidR="00C94934" w:rsidRPr="008C636F">
        <w:rPr>
          <w:rFonts w:asciiTheme="minorHAnsi" w:hAnsiTheme="minorHAnsi" w:cstheme="minorHAnsi"/>
          <w:i/>
          <w:szCs w:val="22"/>
          <w:lang w:val="hy-AM" w:eastAsia="ar-SA"/>
        </w:rPr>
        <w:t>անրային դիվանագիտության գրասենյակի աջակցությամբ։</w:t>
      </w:r>
      <w:r w:rsidR="007151E3" w:rsidRPr="007C202F">
        <w:rPr>
          <w:rFonts w:asciiTheme="minorHAnsi" w:hAnsiTheme="minorHAnsi" w:cstheme="minorHAnsi"/>
          <w:i/>
          <w:szCs w:val="22"/>
          <w:lang w:eastAsia="ar-SA"/>
        </w:rPr>
        <w:t xml:space="preserve"> </w:t>
      </w:r>
    </w:p>
    <w:p w14:paraId="47AC1918" w14:textId="5F10A9EA" w:rsidR="00214ADB" w:rsidRPr="002C54FE" w:rsidRDefault="00C94934" w:rsidP="002C54FE">
      <w:pPr>
        <w:suppressAutoHyphens/>
        <w:rPr>
          <w:rFonts w:asciiTheme="minorHAnsi" w:hAnsiTheme="minorHAnsi" w:cstheme="minorHAnsi"/>
          <w:i/>
          <w:szCs w:val="22"/>
          <w:lang w:eastAsia="ar-SA"/>
        </w:rPr>
      </w:pPr>
      <w:r w:rsidRPr="008C636F">
        <w:rPr>
          <w:rFonts w:asciiTheme="minorHAnsi" w:hAnsiTheme="minorHAnsi" w:cstheme="minorHAnsi"/>
          <w:b/>
          <w:color w:val="1F4E79" w:themeColor="accent5" w:themeShade="80"/>
          <w:szCs w:val="22"/>
          <w:lang w:val="hy-AM"/>
        </w:rPr>
        <w:lastRenderedPageBreak/>
        <w:t xml:space="preserve">Բովանդակություն </w:t>
      </w:r>
    </w:p>
    <w:p w14:paraId="14018B7E" w14:textId="626D6477" w:rsidR="0018636A" w:rsidRPr="008C636F" w:rsidRDefault="00214ADB">
      <w:pPr>
        <w:pStyle w:val="TOC1"/>
        <w:rPr>
          <w:rFonts w:asciiTheme="minorHAnsi" w:eastAsiaTheme="minorEastAsia" w:hAnsiTheme="minorHAnsi" w:cstheme="minorHAnsi"/>
          <w:noProof/>
          <w:szCs w:val="22"/>
        </w:rPr>
      </w:pPr>
      <w:r w:rsidRPr="008C636F">
        <w:rPr>
          <w:rFonts w:asciiTheme="minorHAnsi" w:hAnsiTheme="minorHAnsi" w:cstheme="minorHAnsi"/>
          <w:szCs w:val="22"/>
        </w:rPr>
        <w:fldChar w:fldCharType="begin"/>
      </w:r>
      <w:r w:rsidRPr="008C636F">
        <w:rPr>
          <w:rFonts w:asciiTheme="minorHAnsi" w:hAnsiTheme="minorHAnsi" w:cstheme="minorHAnsi"/>
          <w:szCs w:val="22"/>
        </w:rPr>
        <w:instrText xml:space="preserve"> TOC \o "1-3" \h \z \u </w:instrText>
      </w:r>
      <w:r w:rsidRPr="008C636F">
        <w:rPr>
          <w:rFonts w:asciiTheme="minorHAnsi" w:hAnsiTheme="minorHAnsi" w:cstheme="minorHAnsi"/>
          <w:szCs w:val="22"/>
        </w:rPr>
        <w:fldChar w:fldCharType="separate"/>
      </w:r>
      <w:hyperlink w:anchor="_Toc101474169" w:history="1">
        <w:r w:rsidR="0018636A" w:rsidRPr="008C636F">
          <w:rPr>
            <w:rStyle w:val="Hyperlink"/>
            <w:rFonts w:asciiTheme="minorHAnsi" w:hAnsiTheme="minorHAnsi" w:cstheme="minorHAnsi"/>
            <w:noProof/>
            <w:szCs w:val="22"/>
          </w:rPr>
          <w:t>1.</w:t>
        </w:r>
        <w:r w:rsidR="0018636A" w:rsidRPr="008C636F">
          <w:rPr>
            <w:rFonts w:asciiTheme="minorHAnsi" w:eastAsiaTheme="minorEastAsia" w:hAnsiTheme="minorHAnsi" w:cstheme="minorHAnsi"/>
            <w:noProof/>
            <w:szCs w:val="22"/>
          </w:rPr>
          <w:tab/>
        </w:r>
        <w:r w:rsidR="00C94934" w:rsidRPr="008C636F">
          <w:rPr>
            <w:rStyle w:val="Hyperlink"/>
            <w:rFonts w:asciiTheme="minorHAnsi" w:hAnsiTheme="minorHAnsi" w:cstheme="minorHAnsi"/>
            <w:noProof/>
            <w:szCs w:val="22"/>
            <w:lang w:val="hy-AM"/>
          </w:rPr>
          <w:t>ՆԵՐԱԾՈՒԹՅՈՒՆ</w:t>
        </w:r>
        <w:r w:rsidR="0018636A" w:rsidRPr="008C636F">
          <w:rPr>
            <w:rFonts w:asciiTheme="minorHAnsi" w:hAnsiTheme="minorHAnsi" w:cstheme="minorHAnsi"/>
            <w:noProof/>
            <w:webHidden/>
            <w:szCs w:val="22"/>
          </w:rPr>
          <w:tab/>
        </w:r>
        <w:r w:rsidR="0018636A" w:rsidRPr="008C636F">
          <w:rPr>
            <w:rFonts w:asciiTheme="minorHAnsi" w:hAnsiTheme="minorHAnsi" w:cstheme="minorHAnsi"/>
            <w:noProof/>
            <w:webHidden/>
            <w:szCs w:val="22"/>
          </w:rPr>
          <w:fldChar w:fldCharType="begin"/>
        </w:r>
        <w:r w:rsidR="0018636A" w:rsidRPr="008C636F">
          <w:rPr>
            <w:rFonts w:asciiTheme="minorHAnsi" w:hAnsiTheme="minorHAnsi" w:cstheme="minorHAnsi"/>
            <w:noProof/>
            <w:webHidden/>
            <w:szCs w:val="22"/>
          </w:rPr>
          <w:instrText xml:space="preserve"> PAGEREF _Toc101474169 \h </w:instrText>
        </w:r>
        <w:r w:rsidR="0018636A" w:rsidRPr="008C636F">
          <w:rPr>
            <w:rFonts w:asciiTheme="minorHAnsi" w:hAnsiTheme="minorHAnsi" w:cstheme="minorHAnsi"/>
            <w:noProof/>
            <w:webHidden/>
            <w:szCs w:val="22"/>
          </w:rPr>
        </w:r>
        <w:r w:rsidR="0018636A" w:rsidRPr="008C636F">
          <w:rPr>
            <w:rFonts w:asciiTheme="minorHAnsi" w:hAnsiTheme="minorHAnsi" w:cstheme="minorHAnsi"/>
            <w:noProof/>
            <w:webHidden/>
            <w:szCs w:val="22"/>
          </w:rPr>
          <w:fldChar w:fldCharType="separate"/>
        </w:r>
        <w:r w:rsidR="0018636A" w:rsidRPr="008C636F">
          <w:rPr>
            <w:rFonts w:asciiTheme="minorHAnsi" w:hAnsiTheme="minorHAnsi" w:cstheme="minorHAnsi"/>
            <w:noProof/>
            <w:webHidden/>
            <w:szCs w:val="22"/>
          </w:rPr>
          <w:t>4</w:t>
        </w:r>
        <w:r w:rsidR="0018636A" w:rsidRPr="008C636F">
          <w:rPr>
            <w:rFonts w:asciiTheme="minorHAnsi" w:hAnsiTheme="minorHAnsi" w:cstheme="minorHAnsi"/>
            <w:noProof/>
            <w:webHidden/>
            <w:szCs w:val="22"/>
          </w:rPr>
          <w:fldChar w:fldCharType="end"/>
        </w:r>
      </w:hyperlink>
    </w:p>
    <w:p w14:paraId="1A511B98" w14:textId="0CF1595A" w:rsidR="0018636A" w:rsidRPr="008C636F" w:rsidRDefault="00FF5CBC">
      <w:pPr>
        <w:pStyle w:val="TOC1"/>
        <w:rPr>
          <w:rFonts w:asciiTheme="minorHAnsi" w:eastAsiaTheme="minorEastAsia" w:hAnsiTheme="minorHAnsi" w:cstheme="minorHAnsi"/>
          <w:noProof/>
          <w:szCs w:val="22"/>
        </w:rPr>
      </w:pPr>
      <w:hyperlink w:anchor="_Toc101474170" w:history="1">
        <w:r w:rsidR="0018636A" w:rsidRPr="008C636F">
          <w:rPr>
            <w:rStyle w:val="Hyperlink"/>
            <w:rFonts w:asciiTheme="minorHAnsi" w:hAnsiTheme="minorHAnsi" w:cstheme="minorHAnsi"/>
            <w:noProof/>
            <w:szCs w:val="22"/>
          </w:rPr>
          <w:t>2.</w:t>
        </w:r>
        <w:r w:rsidR="0018636A" w:rsidRPr="008C636F">
          <w:rPr>
            <w:rFonts w:asciiTheme="minorHAnsi" w:eastAsiaTheme="minorEastAsia" w:hAnsiTheme="minorHAnsi" w:cstheme="minorHAnsi"/>
            <w:noProof/>
            <w:szCs w:val="22"/>
          </w:rPr>
          <w:tab/>
        </w:r>
        <w:r w:rsidR="00C94934" w:rsidRPr="008C636F">
          <w:rPr>
            <w:rFonts w:asciiTheme="minorHAnsi" w:eastAsiaTheme="minorEastAsia" w:hAnsiTheme="minorHAnsi" w:cstheme="minorHAnsi"/>
            <w:noProof/>
            <w:szCs w:val="22"/>
          </w:rPr>
          <w:t>ՊԱՀԱՆՋՎՈՂ ՈՐԱԿԱՎՈՐՈՒՄ Ե</w:t>
        </w:r>
        <w:r w:rsidR="00C94934" w:rsidRPr="008C636F">
          <w:rPr>
            <w:rFonts w:asciiTheme="minorHAnsi" w:eastAsiaTheme="minorEastAsia" w:hAnsiTheme="minorHAnsi" w:cstheme="minorHAnsi"/>
            <w:noProof/>
            <w:szCs w:val="22"/>
            <w:lang w:val="hy-AM"/>
          </w:rPr>
          <w:t xml:space="preserve">Վ </w:t>
        </w:r>
        <w:r w:rsidR="00C94934" w:rsidRPr="008C636F">
          <w:rPr>
            <w:rFonts w:asciiTheme="minorHAnsi" w:eastAsiaTheme="minorEastAsia" w:hAnsiTheme="minorHAnsi" w:cstheme="minorHAnsi"/>
            <w:noProof/>
            <w:szCs w:val="22"/>
          </w:rPr>
          <w:t>ՓՈՐՁ</w:t>
        </w:r>
        <w:r w:rsidR="0018636A" w:rsidRPr="008C636F">
          <w:rPr>
            <w:rFonts w:asciiTheme="minorHAnsi" w:hAnsiTheme="minorHAnsi" w:cstheme="minorHAnsi"/>
            <w:noProof/>
            <w:webHidden/>
            <w:szCs w:val="22"/>
          </w:rPr>
          <w:tab/>
        </w:r>
        <w:r w:rsidR="0018636A" w:rsidRPr="008C636F">
          <w:rPr>
            <w:rFonts w:asciiTheme="minorHAnsi" w:hAnsiTheme="minorHAnsi" w:cstheme="minorHAnsi"/>
            <w:noProof/>
            <w:webHidden/>
            <w:szCs w:val="22"/>
          </w:rPr>
          <w:fldChar w:fldCharType="begin"/>
        </w:r>
        <w:r w:rsidR="0018636A" w:rsidRPr="008C636F">
          <w:rPr>
            <w:rFonts w:asciiTheme="minorHAnsi" w:hAnsiTheme="minorHAnsi" w:cstheme="minorHAnsi"/>
            <w:noProof/>
            <w:webHidden/>
            <w:szCs w:val="22"/>
          </w:rPr>
          <w:instrText xml:space="preserve"> PAGEREF _Toc101474170 \h </w:instrText>
        </w:r>
        <w:r w:rsidR="0018636A" w:rsidRPr="008C636F">
          <w:rPr>
            <w:rFonts w:asciiTheme="minorHAnsi" w:hAnsiTheme="minorHAnsi" w:cstheme="minorHAnsi"/>
            <w:noProof/>
            <w:webHidden/>
            <w:szCs w:val="22"/>
          </w:rPr>
        </w:r>
        <w:r w:rsidR="0018636A" w:rsidRPr="008C636F">
          <w:rPr>
            <w:rFonts w:asciiTheme="minorHAnsi" w:hAnsiTheme="minorHAnsi" w:cstheme="minorHAnsi"/>
            <w:noProof/>
            <w:webHidden/>
            <w:szCs w:val="22"/>
          </w:rPr>
          <w:fldChar w:fldCharType="separate"/>
        </w:r>
        <w:r w:rsidR="0018636A" w:rsidRPr="008C636F">
          <w:rPr>
            <w:rFonts w:asciiTheme="minorHAnsi" w:hAnsiTheme="minorHAnsi" w:cstheme="minorHAnsi"/>
            <w:noProof/>
            <w:webHidden/>
            <w:szCs w:val="22"/>
          </w:rPr>
          <w:t>4</w:t>
        </w:r>
        <w:r w:rsidR="0018636A" w:rsidRPr="008C636F">
          <w:rPr>
            <w:rFonts w:asciiTheme="minorHAnsi" w:hAnsiTheme="minorHAnsi" w:cstheme="minorHAnsi"/>
            <w:noProof/>
            <w:webHidden/>
            <w:szCs w:val="22"/>
          </w:rPr>
          <w:fldChar w:fldCharType="end"/>
        </w:r>
      </w:hyperlink>
    </w:p>
    <w:p w14:paraId="349C6040" w14:textId="1213A005" w:rsidR="0018636A" w:rsidRPr="008C636F" w:rsidRDefault="00FF5CBC">
      <w:pPr>
        <w:pStyle w:val="TOC1"/>
        <w:rPr>
          <w:rFonts w:asciiTheme="minorHAnsi" w:eastAsiaTheme="minorEastAsia" w:hAnsiTheme="minorHAnsi" w:cstheme="minorHAnsi"/>
          <w:noProof/>
          <w:szCs w:val="22"/>
        </w:rPr>
      </w:pPr>
      <w:hyperlink w:anchor="_Toc101474171" w:history="1">
        <w:r w:rsidR="0018636A" w:rsidRPr="008C636F">
          <w:rPr>
            <w:rStyle w:val="Hyperlink"/>
            <w:rFonts w:asciiTheme="minorHAnsi" w:hAnsiTheme="minorHAnsi" w:cstheme="minorHAnsi"/>
            <w:noProof/>
            <w:szCs w:val="22"/>
          </w:rPr>
          <w:t>3.</w:t>
        </w:r>
        <w:r w:rsidR="0018636A" w:rsidRPr="008C636F">
          <w:rPr>
            <w:rFonts w:asciiTheme="minorHAnsi" w:eastAsiaTheme="minorEastAsia" w:hAnsiTheme="minorHAnsi" w:cstheme="minorHAnsi"/>
            <w:noProof/>
            <w:szCs w:val="22"/>
          </w:rPr>
          <w:tab/>
        </w:r>
        <w:r w:rsidR="00C94934" w:rsidRPr="008C636F">
          <w:rPr>
            <w:rStyle w:val="Hyperlink"/>
            <w:rFonts w:asciiTheme="minorHAnsi" w:hAnsiTheme="minorHAnsi" w:cstheme="minorHAnsi"/>
            <w:noProof/>
            <w:szCs w:val="22"/>
            <w:lang w:val="hy-AM"/>
          </w:rPr>
          <w:t xml:space="preserve">ԱՌԱՋԱՐԿՆԵՐԻ ՆԵՐԿԱՅԱՑՈՒՄ </w:t>
        </w:r>
        <w:r w:rsidR="0018636A" w:rsidRPr="008C636F">
          <w:rPr>
            <w:rFonts w:asciiTheme="minorHAnsi" w:hAnsiTheme="minorHAnsi" w:cstheme="minorHAnsi"/>
            <w:noProof/>
            <w:webHidden/>
            <w:szCs w:val="22"/>
          </w:rPr>
          <w:tab/>
        </w:r>
        <w:r w:rsidR="0018636A" w:rsidRPr="008C636F">
          <w:rPr>
            <w:rFonts w:asciiTheme="minorHAnsi" w:hAnsiTheme="minorHAnsi" w:cstheme="minorHAnsi"/>
            <w:noProof/>
            <w:webHidden/>
            <w:szCs w:val="22"/>
          </w:rPr>
          <w:fldChar w:fldCharType="begin"/>
        </w:r>
        <w:r w:rsidR="0018636A" w:rsidRPr="008C636F">
          <w:rPr>
            <w:rFonts w:asciiTheme="minorHAnsi" w:hAnsiTheme="minorHAnsi" w:cstheme="minorHAnsi"/>
            <w:noProof/>
            <w:webHidden/>
            <w:szCs w:val="22"/>
          </w:rPr>
          <w:instrText xml:space="preserve"> PAGEREF _Toc101474171 \h </w:instrText>
        </w:r>
        <w:r w:rsidR="0018636A" w:rsidRPr="008C636F">
          <w:rPr>
            <w:rFonts w:asciiTheme="minorHAnsi" w:hAnsiTheme="minorHAnsi" w:cstheme="minorHAnsi"/>
            <w:noProof/>
            <w:webHidden/>
            <w:szCs w:val="22"/>
          </w:rPr>
        </w:r>
        <w:r w:rsidR="0018636A" w:rsidRPr="008C636F">
          <w:rPr>
            <w:rFonts w:asciiTheme="minorHAnsi" w:hAnsiTheme="minorHAnsi" w:cstheme="minorHAnsi"/>
            <w:noProof/>
            <w:webHidden/>
            <w:szCs w:val="22"/>
          </w:rPr>
          <w:fldChar w:fldCharType="separate"/>
        </w:r>
        <w:r w:rsidR="0018636A" w:rsidRPr="008C636F">
          <w:rPr>
            <w:rFonts w:asciiTheme="minorHAnsi" w:hAnsiTheme="minorHAnsi" w:cstheme="minorHAnsi"/>
            <w:noProof/>
            <w:webHidden/>
            <w:szCs w:val="22"/>
          </w:rPr>
          <w:t>4</w:t>
        </w:r>
        <w:r w:rsidR="0018636A" w:rsidRPr="008C636F">
          <w:rPr>
            <w:rFonts w:asciiTheme="minorHAnsi" w:hAnsiTheme="minorHAnsi" w:cstheme="minorHAnsi"/>
            <w:noProof/>
            <w:webHidden/>
            <w:szCs w:val="22"/>
          </w:rPr>
          <w:fldChar w:fldCharType="end"/>
        </w:r>
      </w:hyperlink>
    </w:p>
    <w:p w14:paraId="6E253C68" w14:textId="02218D73" w:rsidR="0018636A" w:rsidRPr="008C636F" w:rsidRDefault="00FF5CBC">
      <w:pPr>
        <w:pStyle w:val="TOC1"/>
        <w:rPr>
          <w:rFonts w:asciiTheme="minorHAnsi" w:eastAsiaTheme="minorEastAsia" w:hAnsiTheme="minorHAnsi" w:cstheme="minorHAnsi"/>
          <w:noProof/>
          <w:szCs w:val="22"/>
        </w:rPr>
      </w:pPr>
      <w:hyperlink w:anchor="_Toc101474172" w:history="1">
        <w:r w:rsidR="0018636A" w:rsidRPr="008C636F">
          <w:rPr>
            <w:rStyle w:val="Hyperlink"/>
            <w:rFonts w:asciiTheme="minorHAnsi" w:hAnsiTheme="minorHAnsi" w:cstheme="minorHAnsi"/>
            <w:noProof/>
            <w:szCs w:val="22"/>
          </w:rPr>
          <w:t>4.</w:t>
        </w:r>
        <w:r w:rsidR="0018636A" w:rsidRPr="008C636F">
          <w:rPr>
            <w:rFonts w:asciiTheme="minorHAnsi" w:eastAsiaTheme="minorEastAsia" w:hAnsiTheme="minorHAnsi" w:cstheme="minorHAnsi"/>
            <w:noProof/>
            <w:szCs w:val="22"/>
          </w:rPr>
          <w:tab/>
        </w:r>
        <w:r w:rsidR="00C94934" w:rsidRPr="008C636F">
          <w:rPr>
            <w:rStyle w:val="Hyperlink"/>
            <w:rFonts w:asciiTheme="minorHAnsi" w:hAnsiTheme="minorHAnsi" w:cstheme="minorHAnsi"/>
            <w:noProof/>
            <w:szCs w:val="22"/>
            <w:lang w:val="hy-AM"/>
          </w:rPr>
          <w:t>ՀԱՐՑԵՐ ԵՎ ՊԱՐԶԱԲԱՆՈՒՄՆԵՐ</w:t>
        </w:r>
        <w:r w:rsidR="0018636A" w:rsidRPr="008C636F">
          <w:rPr>
            <w:rFonts w:asciiTheme="minorHAnsi" w:hAnsiTheme="minorHAnsi" w:cstheme="minorHAnsi"/>
            <w:noProof/>
            <w:webHidden/>
            <w:szCs w:val="22"/>
          </w:rPr>
          <w:tab/>
        </w:r>
        <w:r w:rsidR="0018636A" w:rsidRPr="008C636F">
          <w:rPr>
            <w:rFonts w:asciiTheme="minorHAnsi" w:hAnsiTheme="minorHAnsi" w:cstheme="minorHAnsi"/>
            <w:noProof/>
            <w:webHidden/>
            <w:szCs w:val="22"/>
          </w:rPr>
          <w:fldChar w:fldCharType="begin"/>
        </w:r>
        <w:r w:rsidR="0018636A" w:rsidRPr="008C636F">
          <w:rPr>
            <w:rFonts w:asciiTheme="minorHAnsi" w:hAnsiTheme="minorHAnsi" w:cstheme="minorHAnsi"/>
            <w:noProof/>
            <w:webHidden/>
            <w:szCs w:val="22"/>
          </w:rPr>
          <w:instrText xml:space="preserve"> PAGEREF _Toc101474172 \h </w:instrText>
        </w:r>
        <w:r w:rsidR="0018636A" w:rsidRPr="008C636F">
          <w:rPr>
            <w:rFonts w:asciiTheme="minorHAnsi" w:hAnsiTheme="minorHAnsi" w:cstheme="minorHAnsi"/>
            <w:noProof/>
            <w:webHidden/>
            <w:szCs w:val="22"/>
          </w:rPr>
        </w:r>
        <w:r w:rsidR="0018636A" w:rsidRPr="008C636F">
          <w:rPr>
            <w:rFonts w:asciiTheme="minorHAnsi" w:hAnsiTheme="minorHAnsi" w:cstheme="minorHAnsi"/>
            <w:noProof/>
            <w:webHidden/>
            <w:szCs w:val="22"/>
          </w:rPr>
          <w:fldChar w:fldCharType="separate"/>
        </w:r>
        <w:r w:rsidR="0018636A" w:rsidRPr="008C636F">
          <w:rPr>
            <w:rFonts w:asciiTheme="minorHAnsi" w:hAnsiTheme="minorHAnsi" w:cstheme="minorHAnsi"/>
            <w:noProof/>
            <w:webHidden/>
            <w:szCs w:val="22"/>
          </w:rPr>
          <w:t>5</w:t>
        </w:r>
        <w:r w:rsidR="0018636A" w:rsidRPr="008C636F">
          <w:rPr>
            <w:rFonts w:asciiTheme="minorHAnsi" w:hAnsiTheme="minorHAnsi" w:cstheme="minorHAnsi"/>
            <w:noProof/>
            <w:webHidden/>
            <w:szCs w:val="22"/>
          </w:rPr>
          <w:fldChar w:fldCharType="end"/>
        </w:r>
      </w:hyperlink>
    </w:p>
    <w:p w14:paraId="258B54B9" w14:textId="3AEA4A48" w:rsidR="0018636A" w:rsidRPr="008C636F" w:rsidRDefault="00FF5CBC">
      <w:pPr>
        <w:pStyle w:val="TOC1"/>
        <w:rPr>
          <w:rFonts w:asciiTheme="minorHAnsi" w:eastAsiaTheme="minorEastAsia" w:hAnsiTheme="minorHAnsi" w:cstheme="minorHAnsi"/>
          <w:noProof/>
          <w:szCs w:val="22"/>
        </w:rPr>
      </w:pPr>
      <w:hyperlink w:anchor="_Toc101474173" w:history="1">
        <w:r w:rsidR="0018636A" w:rsidRPr="008C636F">
          <w:rPr>
            <w:rStyle w:val="Hyperlink"/>
            <w:rFonts w:asciiTheme="minorHAnsi" w:hAnsiTheme="minorHAnsi" w:cstheme="minorHAnsi"/>
            <w:noProof/>
            <w:szCs w:val="22"/>
          </w:rPr>
          <w:t>5.</w:t>
        </w:r>
        <w:r w:rsidR="0018636A" w:rsidRPr="008C636F">
          <w:rPr>
            <w:rFonts w:asciiTheme="minorHAnsi" w:eastAsiaTheme="minorEastAsia" w:hAnsiTheme="minorHAnsi" w:cstheme="minorHAnsi"/>
            <w:noProof/>
            <w:szCs w:val="22"/>
          </w:rPr>
          <w:tab/>
        </w:r>
        <w:r w:rsidR="00C72DCE" w:rsidRPr="008C636F">
          <w:rPr>
            <w:rStyle w:val="Hyperlink"/>
            <w:rFonts w:asciiTheme="minorHAnsi" w:hAnsiTheme="minorHAnsi" w:cstheme="minorHAnsi"/>
            <w:noProof/>
            <w:szCs w:val="22"/>
            <w:lang w:val="hy-AM"/>
          </w:rPr>
          <w:t xml:space="preserve">ԱՌԱՋԱՐԿՆԵՐԻ </w:t>
        </w:r>
        <w:r w:rsidR="00E774D9" w:rsidRPr="008C636F">
          <w:rPr>
            <w:rStyle w:val="Hyperlink"/>
            <w:rFonts w:asciiTheme="minorHAnsi" w:hAnsiTheme="minorHAnsi" w:cstheme="minorHAnsi"/>
            <w:noProof/>
            <w:szCs w:val="22"/>
            <w:lang w:val="hy-AM"/>
          </w:rPr>
          <w:t>ՄՇԱԿՄԱՆ</w:t>
        </w:r>
        <w:r w:rsidR="00C72DCE" w:rsidRPr="008C636F">
          <w:rPr>
            <w:rStyle w:val="Hyperlink"/>
            <w:rFonts w:asciiTheme="minorHAnsi" w:hAnsiTheme="minorHAnsi" w:cstheme="minorHAnsi"/>
            <w:noProof/>
            <w:szCs w:val="22"/>
            <w:lang w:val="hy-AM"/>
          </w:rPr>
          <w:t xml:space="preserve"> ՑՈՒՑՈՒՄՆԵՐ</w:t>
        </w:r>
        <w:r w:rsidR="0018636A" w:rsidRPr="008C636F">
          <w:rPr>
            <w:rFonts w:asciiTheme="minorHAnsi" w:hAnsiTheme="minorHAnsi" w:cstheme="minorHAnsi"/>
            <w:noProof/>
            <w:webHidden/>
            <w:szCs w:val="22"/>
          </w:rPr>
          <w:tab/>
        </w:r>
        <w:r w:rsidR="0018636A" w:rsidRPr="008C636F">
          <w:rPr>
            <w:rFonts w:asciiTheme="minorHAnsi" w:hAnsiTheme="minorHAnsi" w:cstheme="minorHAnsi"/>
            <w:noProof/>
            <w:webHidden/>
            <w:szCs w:val="22"/>
          </w:rPr>
          <w:fldChar w:fldCharType="begin"/>
        </w:r>
        <w:r w:rsidR="0018636A" w:rsidRPr="008C636F">
          <w:rPr>
            <w:rFonts w:asciiTheme="minorHAnsi" w:hAnsiTheme="minorHAnsi" w:cstheme="minorHAnsi"/>
            <w:noProof/>
            <w:webHidden/>
            <w:szCs w:val="22"/>
          </w:rPr>
          <w:instrText xml:space="preserve"> PAGEREF _Toc101474173 \h </w:instrText>
        </w:r>
        <w:r w:rsidR="0018636A" w:rsidRPr="008C636F">
          <w:rPr>
            <w:rFonts w:asciiTheme="minorHAnsi" w:hAnsiTheme="minorHAnsi" w:cstheme="minorHAnsi"/>
            <w:noProof/>
            <w:webHidden/>
            <w:szCs w:val="22"/>
          </w:rPr>
        </w:r>
        <w:r w:rsidR="0018636A" w:rsidRPr="008C636F">
          <w:rPr>
            <w:rFonts w:asciiTheme="minorHAnsi" w:hAnsiTheme="minorHAnsi" w:cstheme="minorHAnsi"/>
            <w:noProof/>
            <w:webHidden/>
            <w:szCs w:val="22"/>
          </w:rPr>
          <w:fldChar w:fldCharType="separate"/>
        </w:r>
        <w:r w:rsidR="0018636A" w:rsidRPr="008C636F">
          <w:rPr>
            <w:rFonts w:asciiTheme="minorHAnsi" w:hAnsiTheme="minorHAnsi" w:cstheme="minorHAnsi"/>
            <w:noProof/>
            <w:webHidden/>
            <w:szCs w:val="22"/>
          </w:rPr>
          <w:t>5</w:t>
        </w:r>
        <w:r w:rsidR="0018636A" w:rsidRPr="008C636F">
          <w:rPr>
            <w:rFonts w:asciiTheme="minorHAnsi" w:hAnsiTheme="minorHAnsi" w:cstheme="minorHAnsi"/>
            <w:noProof/>
            <w:webHidden/>
            <w:szCs w:val="22"/>
          </w:rPr>
          <w:fldChar w:fldCharType="end"/>
        </w:r>
      </w:hyperlink>
    </w:p>
    <w:p w14:paraId="6D3E0942" w14:textId="0B724D22" w:rsidR="0018636A" w:rsidRPr="008C636F" w:rsidRDefault="00FF5CBC">
      <w:pPr>
        <w:pStyle w:val="TOC1"/>
        <w:rPr>
          <w:rFonts w:asciiTheme="minorHAnsi" w:eastAsiaTheme="minorEastAsia" w:hAnsiTheme="minorHAnsi" w:cstheme="minorHAnsi"/>
          <w:noProof/>
          <w:szCs w:val="22"/>
        </w:rPr>
      </w:pPr>
      <w:hyperlink w:anchor="_Toc101474174" w:history="1">
        <w:r w:rsidR="0018636A" w:rsidRPr="008C636F">
          <w:rPr>
            <w:rStyle w:val="Hyperlink"/>
            <w:rFonts w:asciiTheme="minorHAnsi" w:hAnsiTheme="minorHAnsi" w:cstheme="minorHAnsi"/>
            <w:noProof/>
            <w:szCs w:val="22"/>
          </w:rPr>
          <w:t>6.</w:t>
        </w:r>
        <w:r w:rsidR="0018636A" w:rsidRPr="008C636F">
          <w:rPr>
            <w:rFonts w:asciiTheme="minorHAnsi" w:eastAsiaTheme="minorEastAsia" w:hAnsiTheme="minorHAnsi" w:cstheme="minorHAnsi"/>
            <w:noProof/>
            <w:szCs w:val="22"/>
          </w:rPr>
          <w:tab/>
        </w:r>
        <w:r w:rsidR="00C94934" w:rsidRPr="008C636F">
          <w:rPr>
            <w:rStyle w:val="Hyperlink"/>
            <w:rFonts w:asciiTheme="minorHAnsi" w:hAnsiTheme="minorHAnsi" w:cstheme="minorHAnsi"/>
            <w:noProof/>
            <w:szCs w:val="22"/>
            <w:lang w:val="hy-AM"/>
          </w:rPr>
          <w:t>ԳՆԱՀԱՏՄԱՆ ՉԱՓԱՆԻՇՆԵՐ</w:t>
        </w:r>
        <w:r w:rsidR="0018636A" w:rsidRPr="008C636F">
          <w:rPr>
            <w:rFonts w:asciiTheme="minorHAnsi" w:hAnsiTheme="minorHAnsi" w:cstheme="minorHAnsi"/>
            <w:noProof/>
            <w:webHidden/>
            <w:szCs w:val="22"/>
          </w:rPr>
          <w:tab/>
        </w:r>
        <w:r w:rsidR="0018636A" w:rsidRPr="008C636F">
          <w:rPr>
            <w:rFonts w:asciiTheme="minorHAnsi" w:hAnsiTheme="minorHAnsi" w:cstheme="minorHAnsi"/>
            <w:noProof/>
            <w:webHidden/>
            <w:szCs w:val="22"/>
          </w:rPr>
          <w:fldChar w:fldCharType="begin"/>
        </w:r>
        <w:r w:rsidR="0018636A" w:rsidRPr="008C636F">
          <w:rPr>
            <w:rFonts w:asciiTheme="minorHAnsi" w:hAnsiTheme="minorHAnsi" w:cstheme="minorHAnsi"/>
            <w:noProof/>
            <w:webHidden/>
            <w:szCs w:val="22"/>
          </w:rPr>
          <w:instrText xml:space="preserve"> PAGEREF _Toc101474174 \h </w:instrText>
        </w:r>
        <w:r w:rsidR="0018636A" w:rsidRPr="008C636F">
          <w:rPr>
            <w:rFonts w:asciiTheme="minorHAnsi" w:hAnsiTheme="minorHAnsi" w:cstheme="minorHAnsi"/>
            <w:noProof/>
            <w:webHidden/>
            <w:szCs w:val="22"/>
          </w:rPr>
        </w:r>
        <w:r w:rsidR="0018636A" w:rsidRPr="008C636F">
          <w:rPr>
            <w:rFonts w:asciiTheme="minorHAnsi" w:hAnsiTheme="minorHAnsi" w:cstheme="minorHAnsi"/>
            <w:noProof/>
            <w:webHidden/>
            <w:szCs w:val="22"/>
          </w:rPr>
          <w:fldChar w:fldCharType="separate"/>
        </w:r>
        <w:r w:rsidR="0018636A" w:rsidRPr="008C636F">
          <w:rPr>
            <w:rFonts w:asciiTheme="minorHAnsi" w:hAnsiTheme="minorHAnsi" w:cstheme="minorHAnsi"/>
            <w:noProof/>
            <w:webHidden/>
            <w:szCs w:val="22"/>
          </w:rPr>
          <w:t>6</w:t>
        </w:r>
        <w:r w:rsidR="0018636A" w:rsidRPr="008C636F">
          <w:rPr>
            <w:rFonts w:asciiTheme="minorHAnsi" w:hAnsiTheme="minorHAnsi" w:cstheme="minorHAnsi"/>
            <w:noProof/>
            <w:webHidden/>
            <w:szCs w:val="22"/>
          </w:rPr>
          <w:fldChar w:fldCharType="end"/>
        </w:r>
      </w:hyperlink>
    </w:p>
    <w:p w14:paraId="7FF610D3" w14:textId="181F8F0C" w:rsidR="0018636A" w:rsidRPr="008C636F" w:rsidRDefault="00FF5CBC">
      <w:pPr>
        <w:pStyle w:val="TOC1"/>
        <w:rPr>
          <w:rFonts w:asciiTheme="minorHAnsi" w:eastAsiaTheme="minorEastAsia" w:hAnsiTheme="minorHAnsi" w:cstheme="minorHAnsi"/>
          <w:noProof/>
          <w:szCs w:val="22"/>
        </w:rPr>
      </w:pPr>
      <w:hyperlink w:anchor="_Toc101474175" w:history="1">
        <w:r w:rsidR="0018636A" w:rsidRPr="008C636F">
          <w:rPr>
            <w:rStyle w:val="Hyperlink"/>
            <w:rFonts w:asciiTheme="minorHAnsi" w:hAnsiTheme="minorHAnsi" w:cstheme="minorHAnsi"/>
            <w:noProof/>
            <w:szCs w:val="22"/>
          </w:rPr>
          <w:t>7.</w:t>
        </w:r>
        <w:r w:rsidR="0018636A" w:rsidRPr="008C636F">
          <w:rPr>
            <w:rFonts w:asciiTheme="minorHAnsi" w:eastAsiaTheme="minorEastAsia" w:hAnsiTheme="minorHAnsi" w:cstheme="minorHAnsi"/>
            <w:noProof/>
            <w:szCs w:val="22"/>
          </w:rPr>
          <w:tab/>
        </w:r>
        <w:r w:rsidR="00C94934" w:rsidRPr="008C636F">
          <w:rPr>
            <w:rStyle w:val="Hyperlink"/>
            <w:rFonts w:asciiTheme="minorHAnsi" w:hAnsiTheme="minorHAnsi" w:cstheme="minorHAnsi"/>
            <w:noProof/>
            <w:szCs w:val="22"/>
            <w:lang w:val="hy-AM"/>
          </w:rPr>
          <w:t>ՎՃԱՐՄԱՆ ՊԱՅՄԱՆՆԵՐ</w:t>
        </w:r>
        <w:r w:rsidR="0018636A" w:rsidRPr="008C636F">
          <w:rPr>
            <w:rFonts w:asciiTheme="minorHAnsi" w:hAnsiTheme="minorHAnsi" w:cstheme="minorHAnsi"/>
            <w:noProof/>
            <w:webHidden/>
            <w:szCs w:val="22"/>
          </w:rPr>
          <w:tab/>
        </w:r>
        <w:r w:rsidR="0018636A" w:rsidRPr="008C636F">
          <w:rPr>
            <w:rFonts w:asciiTheme="minorHAnsi" w:hAnsiTheme="minorHAnsi" w:cstheme="minorHAnsi"/>
            <w:noProof/>
            <w:webHidden/>
            <w:szCs w:val="22"/>
          </w:rPr>
          <w:fldChar w:fldCharType="begin"/>
        </w:r>
        <w:r w:rsidR="0018636A" w:rsidRPr="008C636F">
          <w:rPr>
            <w:rFonts w:asciiTheme="minorHAnsi" w:hAnsiTheme="minorHAnsi" w:cstheme="minorHAnsi"/>
            <w:noProof/>
            <w:webHidden/>
            <w:szCs w:val="22"/>
          </w:rPr>
          <w:instrText xml:space="preserve"> PAGEREF _Toc101474175 \h </w:instrText>
        </w:r>
        <w:r w:rsidR="0018636A" w:rsidRPr="008C636F">
          <w:rPr>
            <w:rFonts w:asciiTheme="minorHAnsi" w:hAnsiTheme="minorHAnsi" w:cstheme="minorHAnsi"/>
            <w:noProof/>
            <w:webHidden/>
            <w:szCs w:val="22"/>
          </w:rPr>
        </w:r>
        <w:r w:rsidR="0018636A" w:rsidRPr="008C636F">
          <w:rPr>
            <w:rFonts w:asciiTheme="minorHAnsi" w:hAnsiTheme="minorHAnsi" w:cstheme="minorHAnsi"/>
            <w:noProof/>
            <w:webHidden/>
            <w:szCs w:val="22"/>
          </w:rPr>
          <w:fldChar w:fldCharType="separate"/>
        </w:r>
        <w:r w:rsidR="0018636A" w:rsidRPr="008C636F">
          <w:rPr>
            <w:rFonts w:asciiTheme="minorHAnsi" w:hAnsiTheme="minorHAnsi" w:cstheme="minorHAnsi"/>
            <w:noProof/>
            <w:webHidden/>
            <w:szCs w:val="22"/>
          </w:rPr>
          <w:t>6</w:t>
        </w:r>
        <w:r w:rsidR="0018636A" w:rsidRPr="008C636F">
          <w:rPr>
            <w:rFonts w:asciiTheme="minorHAnsi" w:hAnsiTheme="minorHAnsi" w:cstheme="minorHAnsi"/>
            <w:noProof/>
            <w:webHidden/>
            <w:szCs w:val="22"/>
          </w:rPr>
          <w:fldChar w:fldCharType="end"/>
        </w:r>
      </w:hyperlink>
    </w:p>
    <w:p w14:paraId="1DF06591" w14:textId="2786A19F" w:rsidR="0018636A" w:rsidRPr="008C636F" w:rsidRDefault="00FF5CBC">
      <w:pPr>
        <w:pStyle w:val="TOC1"/>
        <w:rPr>
          <w:rFonts w:asciiTheme="minorHAnsi" w:eastAsiaTheme="minorEastAsia" w:hAnsiTheme="minorHAnsi" w:cstheme="minorHAnsi"/>
          <w:noProof/>
          <w:szCs w:val="22"/>
        </w:rPr>
      </w:pPr>
      <w:hyperlink w:anchor="_Toc101474176" w:history="1">
        <w:r w:rsidR="00C94934" w:rsidRPr="008C636F">
          <w:rPr>
            <w:rStyle w:val="Hyperlink"/>
            <w:rFonts w:asciiTheme="minorHAnsi" w:hAnsiTheme="minorHAnsi" w:cstheme="minorHAnsi"/>
            <w:noProof/>
            <w:szCs w:val="22"/>
            <w:lang w:val="hy-AM"/>
          </w:rPr>
          <w:t>ՀԱՎԵԼՎԱԾ</w:t>
        </w:r>
        <w:r w:rsidR="00C94934" w:rsidRPr="008C636F">
          <w:rPr>
            <w:rStyle w:val="Hyperlink"/>
            <w:rFonts w:asciiTheme="minorHAnsi" w:hAnsiTheme="minorHAnsi" w:cstheme="minorHAnsi"/>
            <w:noProof/>
            <w:szCs w:val="22"/>
          </w:rPr>
          <w:t xml:space="preserve"> </w:t>
        </w:r>
        <w:r w:rsidR="00C94934" w:rsidRPr="008C636F">
          <w:rPr>
            <w:rStyle w:val="Hyperlink"/>
            <w:rFonts w:asciiTheme="minorHAnsi" w:hAnsiTheme="minorHAnsi" w:cstheme="minorHAnsi"/>
            <w:noProof/>
            <w:szCs w:val="22"/>
            <w:lang w:val="hy-AM"/>
          </w:rPr>
          <w:t>Ա</w:t>
        </w:r>
        <w:r w:rsidR="0018636A" w:rsidRPr="008C636F">
          <w:rPr>
            <w:rStyle w:val="Hyperlink"/>
            <w:rFonts w:asciiTheme="minorHAnsi" w:hAnsiTheme="minorHAnsi" w:cstheme="minorHAnsi"/>
            <w:noProof/>
            <w:szCs w:val="22"/>
          </w:rPr>
          <w:t xml:space="preserve"> –</w:t>
        </w:r>
        <w:r w:rsidR="00C72DCE" w:rsidRPr="008C636F">
          <w:rPr>
            <w:rStyle w:val="Hyperlink"/>
            <w:rFonts w:asciiTheme="minorHAnsi" w:hAnsiTheme="minorHAnsi" w:cstheme="minorHAnsi"/>
            <w:noProof/>
            <w:szCs w:val="22"/>
            <w:lang w:val="hy-AM"/>
          </w:rPr>
          <w:t xml:space="preserve"> ՓԱՍՏԵՐԻ ՍՏՈՒԳՄԱՆ ՑԱՆԿԻ ՀԱՐԹԱԿԻ ՆԱԽԱԳԾՈՒՄ ԵՎ ՄՇԱԿՈՒՄ</w:t>
        </w:r>
        <w:r w:rsidR="0018636A" w:rsidRPr="008C636F">
          <w:rPr>
            <w:rFonts w:asciiTheme="minorHAnsi" w:hAnsiTheme="minorHAnsi" w:cstheme="minorHAnsi"/>
            <w:noProof/>
            <w:webHidden/>
            <w:szCs w:val="22"/>
          </w:rPr>
          <w:tab/>
        </w:r>
        <w:r w:rsidR="0018636A" w:rsidRPr="008C636F">
          <w:rPr>
            <w:rFonts w:asciiTheme="minorHAnsi" w:hAnsiTheme="minorHAnsi" w:cstheme="minorHAnsi"/>
            <w:noProof/>
            <w:webHidden/>
            <w:szCs w:val="22"/>
          </w:rPr>
          <w:fldChar w:fldCharType="begin"/>
        </w:r>
        <w:r w:rsidR="0018636A" w:rsidRPr="008C636F">
          <w:rPr>
            <w:rFonts w:asciiTheme="minorHAnsi" w:hAnsiTheme="minorHAnsi" w:cstheme="minorHAnsi"/>
            <w:noProof/>
            <w:webHidden/>
            <w:szCs w:val="22"/>
          </w:rPr>
          <w:instrText xml:space="preserve"> PAGEREF _Toc101474176 \h </w:instrText>
        </w:r>
        <w:r w:rsidR="0018636A" w:rsidRPr="008C636F">
          <w:rPr>
            <w:rFonts w:asciiTheme="minorHAnsi" w:hAnsiTheme="minorHAnsi" w:cstheme="minorHAnsi"/>
            <w:noProof/>
            <w:webHidden/>
            <w:szCs w:val="22"/>
          </w:rPr>
        </w:r>
        <w:r w:rsidR="0018636A" w:rsidRPr="008C636F">
          <w:rPr>
            <w:rFonts w:asciiTheme="minorHAnsi" w:hAnsiTheme="minorHAnsi" w:cstheme="minorHAnsi"/>
            <w:noProof/>
            <w:webHidden/>
            <w:szCs w:val="22"/>
          </w:rPr>
          <w:fldChar w:fldCharType="separate"/>
        </w:r>
        <w:r w:rsidR="0018636A" w:rsidRPr="008C636F">
          <w:rPr>
            <w:rFonts w:asciiTheme="minorHAnsi" w:hAnsiTheme="minorHAnsi" w:cstheme="minorHAnsi"/>
            <w:noProof/>
            <w:webHidden/>
            <w:szCs w:val="22"/>
          </w:rPr>
          <w:t>7</w:t>
        </w:r>
        <w:r w:rsidR="0018636A" w:rsidRPr="008C636F">
          <w:rPr>
            <w:rFonts w:asciiTheme="minorHAnsi" w:hAnsiTheme="minorHAnsi" w:cstheme="minorHAnsi"/>
            <w:noProof/>
            <w:webHidden/>
            <w:szCs w:val="22"/>
          </w:rPr>
          <w:fldChar w:fldCharType="end"/>
        </w:r>
      </w:hyperlink>
    </w:p>
    <w:p w14:paraId="3B4B9B5D" w14:textId="0E2963D7" w:rsidR="0018636A" w:rsidRPr="008C636F" w:rsidRDefault="00FF5CBC">
      <w:pPr>
        <w:pStyle w:val="TOC1"/>
        <w:rPr>
          <w:rFonts w:asciiTheme="minorHAnsi" w:eastAsiaTheme="minorEastAsia" w:hAnsiTheme="minorHAnsi" w:cstheme="minorHAnsi"/>
          <w:noProof/>
          <w:szCs w:val="22"/>
        </w:rPr>
      </w:pPr>
      <w:hyperlink w:anchor="_Toc101474185" w:history="1">
        <w:r w:rsidR="00C94934" w:rsidRPr="008C636F">
          <w:rPr>
            <w:rStyle w:val="Hyperlink"/>
            <w:rFonts w:asciiTheme="minorHAnsi" w:hAnsiTheme="minorHAnsi" w:cstheme="minorHAnsi"/>
            <w:noProof/>
            <w:szCs w:val="22"/>
            <w:lang w:val="hy-AM"/>
          </w:rPr>
          <w:t>ՀԱՎԵԼՎԱԾ Բ</w:t>
        </w:r>
        <w:r w:rsidR="00C72DCE" w:rsidRPr="008C636F">
          <w:rPr>
            <w:rStyle w:val="Hyperlink"/>
            <w:rFonts w:asciiTheme="minorHAnsi" w:hAnsiTheme="minorHAnsi" w:cstheme="minorHAnsi"/>
            <w:noProof/>
            <w:szCs w:val="22"/>
          </w:rPr>
          <w:t xml:space="preserve"> – </w:t>
        </w:r>
        <w:r w:rsidR="0018636A" w:rsidRPr="008C636F">
          <w:rPr>
            <w:rStyle w:val="Hyperlink"/>
            <w:rFonts w:asciiTheme="minorHAnsi" w:hAnsiTheme="minorHAnsi" w:cstheme="minorHAnsi"/>
            <w:noProof/>
            <w:szCs w:val="22"/>
          </w:rPr>
          <w:t xml:space="preserve"> INVID</w:t>
        </w:r>
        <w:r w:rsidR="00C72DCE" w:rsidRPr="008C636F">
          <w:rPr>
            <w:rStyle w:val="Hyperlink"/>
            <w:rFonts w:asciiTheme="minorHAnsi" w:hAnsiTheme="minorHAnsi" w:cstheme="minorHAnsi"/>
            <w:noProof/>
            <w:szCs w:val="22"/>
            <w:lang w:val="hy-AM"/>
          </w:rPr>
          <w:t xml:space="preserve"> ՍՏՈՒԳՄԱՆ ՕԺԱՆԴԱԿ ԾՐԱԳՐԻ </w:t>
        </w:r>
        <w:r w:rsidR="00FB0F65" w:rsidRPr="008C636F">
          <w:rPr>
            <w:rStyle w:val="Hyperlink"/>
            <w:rFonts w:asciiTheme="minorHAnsi" w:hAnsiTheme="minorHAnsi" w:cstheme="minorHAnsi"/>
            <w:noProof/>
            <w:szCs w:val="22"/>
            <w:lang w:val="hy-AM"/>
          </w:rPr>
          <w:t xml:space="preserve">ՏԵՂԱՅՆԱՑՈՒՄ </w:t>
        </w:r>
        <w:r w:rsidR="0018636A" w:rsidRPr="008C636F">
          <w:rPr>
            <w:rFonts w:asciiTheme="minorHAnsi" w:hAnsiTheme="minorHAnsi" w:cstheme="minorHAnsi"/>
            <w:noProof/>
            <w:webHidden/>
            <w:szCs w:val="22"/>
          </w:rPr>
          <w:tab/>
        </w:r>
        <w:r w:rsidR="0018636A" w:rsidRPr="008C636F">
          <w:rPr>
            <w:rFonts w:asciiTheme="minorHAnsi" w:hAnsiTheme="minorHAnsi" w:cstheme="minorHAnsi"/>
            <w:noProof/>
            <w:webHidden/>
            <w:szCs w:val="22"/>
          </w:rPr>
          <w:fldChar w:fldCharType="begin"/>
        </w:r>
        <w:r w:rsidR="0018636A" w:rsidRPr="008C636F">
          <w:rPr>
            <w:rFonts w:asciiTheme="minorHAnsi" w:hAnsiTheme="minorHAnsi" w:cstheme="minorHAnsi"/>
            <w:noProof/>
            <w:webHidden/>
            <w:szCs w:val="22"/>
          </w:rPr>
          <w:instrText xml:space="preserve"> PAGEREF _Toc101474185 \h </w:instrText>
        </w:r>
        <w:r w:rsidR="0018636A" w:rsidRPr="008C636F">
          <w:rPr>
            <w:rFonts w:asciiTheme="minorHAnsi" w:hAnsiTheme="minorHAnsi" w:cstheme="minorHAnsi"/>
            <w:noProof/>
            <w:webHidden/>
            <w:szCs w:val="22"/>
          </w:rPr>
        </w:r>
        <w:r w:rsidR="0018636A" w:rsidRPr="008C636F">
          <w:rPr>
            <w:rFonts w:asciiTheme="minorHAnsi" w:hAnsiTheme="minorHAnsi" w:cstheme="minorHAnsi"/>
            <w:noProof/>
            <w:webHidden/>
            <w:szCs w:val="22"/>
          </w:rPr>
          <w:fldChar w:fldCharType="separate"/>
        </w:r>
        <w:r w:rsidR="0018636A" w:rsidRPr="008C636F">
          <w:rPr>
            <w:rFonts w:asciiTheme="minorHAnsi" w:hAnsiTheme="minorHAnsi" w:cstheme="minorHAnsi"/>
            <w:noProof/>
            <w:webHidden/>
            <w:szCs w:val="22"/>
          </w:rPr>
          <w:t>12</w:t>
        </w:r>
        <w:r w:rsidR="0018636A" w:rsidRPr="008C636F">
          <w:rPr>
            <w:rFonts w:asciiTheme="minorHAnsi" w:hAnsiTheme="minorHAnsi" w:cstheme="minorHAnsi"/>
            <w:noProof/>
            <w:webHidden/>
            <w:szCs w:val="22"/>
          </w:rPr>
          <w:fldChar w:fldCharType="end"/>
        </w:r>
      </w:hyperlink>
    </w:p>
    <w:p w14:paraId="270D12A3" w14:textId="352FD91A" w:rsidR="00214ADB" w:rsidRPr="008C636F" w:rsidRDefault="00214ADB" w:rsidP="0018636A">
      <w:pPr>
        <w:pStyle w:val="TOC1"/>
        <w:rPr>
          <w:rFonts w:asciiTheme="minorHAnsi" w:eastAsiaTheme="minorEastAsia" w:hAnsiTheme="minorHAnsi" w:cstheme="minorHAnsi"/>
          <w:noProof/>
          <w:szCs w:val="22"/>
        </w:rPr>
      </w:pPr>
      <w:r w:rsidRPr="008C636F">
        <w:rPr>
          <w:rFonts w:asciiTheme="minorHAnsi" w:hAnsiTheme="minorHAnsi" w:cstheme="minorHAnsi"/>
          <w:b/>
          <w:bCs/>
          <w:noProof/>
          <w:szCs w:val="22"/>
        </w:rPr>
        <w:fldChar w:fldCharType="end"/>
      </w:r>
    </w:p>
    <w:p w14:paraId="3B90B914" w14:textId="33520E70" w:rsidR="00B51CE0" w:rsidRPr="008C636F" w:rsidRDefault="00B56071" w:rsidP="00C22E68">
      <w:pPr>
        <w:pStyle w:val="Numbers"/>
        <w:spacing w:before="240" w:after="0"/>
        <w:rPr>
          <w:rFonts w:asciiTheme="minorHAnsi" w:hAnsiTheme="minorHAnsi" w:cstheme="minorHAnsi"/>
          <w:color w:val="0070C0"/>
          <w:sz w:val="22"/>
          <w:szCs w:val="22"/>
        </w:rPr>
      </w:pPr>
      <w:r w:rsidRPr="008C636F">
        <w:rPr>
          <w:rFonts w:asciiTheme="minorHAnsi" w:hAnsiTheme="minorHAnsi" w:cstheme="minorHAnsi"/>
          <w:sz w:val="22"/>
          <w:szCs w:val="22"/>
        </w:rPr>
        <w:br w:type="page"/>
      </w:r>
      <w:r w:rsidR="00DF162C" w:rsidRPr="008C636F">
        <w:rPr>
          <w:rFonts w:asciiTheme="minorHAnsi" w:hAnsiTheme="minorHAnsi" w:cstheme="minorHAnsi"/>
          <w:color w:val="1F4E79" w:themeColor="accent5" w:themeShade="80"/>
          <w:sz w:val="22"/>
          <w:szCs w:val="22"/>
          <w:lang w:val="hy-AM"/>
        </w:rPr>
        <w:lastRenderedPageBreak/>
        <w:t>ՆԵՐԱԾՈՒԹՅՈՒՆ</w:t>
      </w:r>
    </w:p>
    <w:p w14:paraId="7E685A2F" w14:textId="4DAD003A" w:rsidR="003030C4" w:rsidRPr="008C636F" w:rsidRDefault="00F24590" w:rsidP="002C54FE">
      <w:pPr>
        <w:jc w:val="both"/>
        <w:rPr>
          <w:rFonts w:asciiTheme="minorHAnsi" w:hAnsiTheme="minorHAnsi" w:cstheme="minorHAnsi"/>
          <w:szCs w:val="22"/>
          <w:lang w:val="hy-AM"/>
        </w:rPr>
      </w:pPr>
      <w:r w:rsidRPr="008C636F">
        <w:rPr>
          <w:rFonts w:asciiTheme="minorHAnsi" w:hAnsiTheme="minorHAnsi" w:cstheme="minorHAnsi"/>
          <w:szCs w:val="22"/>
          <w:lang w:val="hy-AM"/>
        </w:rPr>
        <w:t>Սույն փաստաթղթի</w:t>
      </w:r>
      <w:r w:rsidR="00FB0F65" w:rsidRPr="008C636F">
        <w:rPr>
          <w:rFonts w:asciiTheme="minorHAnsi" w:hAnsiTheme="minorHAnsi" w:cstheme="minorHAnsi"/>
          <w:szCs w:val="22"/>
          <w:lang w:val="hy-AM"/>
        </w:rPr>
        <w:t xml:space="preserve"> նպատակն է </w:t>
      </w:r>
      <w:r w:rsidR="00660FD6" w:rsidRPr="008C636F">
        <w:rPr>
          <w:rFonts w:asciiTheme="minorHAnsi" w:hAnsiTheme="minorHAnsi" w:cstheme="minorHAnsi"/>
          <w:szCs w:val="22"/>
          <w:lang w:val="hy-AM"/>
        </w:rPr>
        <w:t xml:space="preserve">սահմանել </w:t>
      </w:r>
      <w:r w:rsidR="00660FD6" w:rsidRPr="008C636F">
        <w:rPr>
          <w:rFonts w:asciiTheme="minorHAnsi" w:hAnsiTheme="minorHAnsi" w:cstheme="minorHAnsi"/>
          <w:b/>
          <w:szCs w:val="22"/>
          <w:lang w:val="hy-AM"/>
        </w:rPr>
        <w:t>Հավելված Ա</w:t>
      </w:r>
      <w:r w:rsidR="00660FD6" w:rsidRPr="008C636F">
        <w:rPr>
          <w:rFonts w:asciiTheme="minorHAnsi" w:hAnsiTheme="minorHAnsi" w:cstheme="minorHAnsi"/>
          <w:szCs w:val="22"/>
          <w:lang w:val="hy-AM"/>
        </w:rPr>
        <w:t xml:space="preserve">՝ </w:t>
      </w:r>
      <w:r w:rsidR="00660FD6" w:rsidRPr="008C636F">
        <w:rPr>
          <w:rFonts w:asciiTheme="minorHAnsi" w:hAnsiTheme="minorHAnsi" w:cstheme="minorHAnsi"/>
          <w:b/>
          <w:szCs w:val="22"/>
          <w:lang w:val="hy-AM"/>
        </w:rPr>
        <w:t>«Փաստերի ստուգման ցանկի հարթակի նախագծում եւ մշակում»</w:t>
      </w:r>
      <w:r w:rsidR="00660FD6" w:rsidRPr="008C636F">
        <w:rPr>
          <w:rFonts w:asciiTheme="minorHAnsi" w:hAnsiTheme="minorHAnsi" w:cstheme="minorHAnsi"/>
          <w:szCs w:val="22"/>
          <w:lang w:val="hy-AM"/>
        </w:rPr>
        <w:t xml:space="preserve"> </w:t>
      </w:r>
      <w:r w:rsidR="00F6419B" w:rsidRPr="008C636F">
        <w:rPr>
          <w:rFonts w:asciiTheme="minorHAnsi" w:hAnsiTheme="minorHAnsi" w:cstheme="minorHAnsi"/>
          <w:szCs w:val="22"/>
          <w:lang w:val="hy-AM"/>
        </w:rPr>
        <w:t>և</w:t>
      </w:r>
      <w:r w:rsidR="00660FD6" w:rsidRPr="008C636F">
        <w:rPr>
          <w:rFonts w:asciiTheme="minorHAnsi" w:hAnsiTheme="minorHAnsi" w:cstheme="minorHAnsi"/>
          <w:szCs w:val="22"/>
          <w:lang w:val="hy-AM"/>
        </w:rPr>
        <w:t xml:space="preserve"> </w:t>
      </w:r>
      <w:r w:rsidR="0040155B" w:rsidRPr="008C636F">
        <w:rPr>
          <w:rFonts w:asciiTheme="minorHAnsi" w:hAnsiTheme="minorHAnsi" w:cstheme="minorHAnsi"/>
          <w:b/>
          <w:szCs w:val="22"/>
          <w:lang w:val="hy-AM"/>
        </w:rPr>
        <w:t>Հավելված Բ</w:t>
      </w:r>
      <w:r w:rsidR="00660FD6" w:rsidRPr="008C636F">
        <w:rPr>
          <w:rFonts w:asciiTheme="minorHAnsi" w:hAnsiTheme="minorHAnsi" w:cstheme="minorHAnsi"/>
          <w:b/>
          <w:szCs w:val="22"/>
          <w:lang w:val="hy-AM"/>
        </w:rPr>
        <w:t>՝</w:t>
      </w:r>
      <w:r w:rsidR="00660FD6" w:rsidRPr="008C636F">
        <w:rPr>
          <w:rFonts w:asciiTheme="minorHAnsi" w:hAnsiTheme="minorHAnsi" w:cstheme="minorHAnsi"/>
          <w:szCs w:val="22"/>
          <w:lang w:val="hy-AM"/>
        </w:rPr>
        <w:t xml:space="preserve"> «</w:t>
      </w:r>
      <w:r w:rsidR="00660FD6" w:rsidRPr="008C636F">
        <w:rPr>
          <w:rFonts w:asciiTheme="minorHAnsi" w:hAnsiTheme="minorHAnsi" w:cstheme="minorHAnsi"/>
          <w:b/>
          <w:bCs/>
          <w:szCs w:val="22"/>
        </w:rPr>
        <w:t>InVID</w:t>
      </w:r>
      <w:r w:rsidR="00660FD6" w:rsidRPr="008C636F">
        <w:rPr>
          <w:rFonts w:asciiTheme="minorHAnsi" w:hAnsiTheme="minorHAnsi" w:cstheme="minorHAnsi"/>
          <w:b/>
          <w:bCs/>
          <w:szCs w:val="22"/>
          <w:lang w:val="hy-AM"/>
        </w:rPr>
        <w:t xml:space="preserve"> ստուգման օժանդակ ծրագրի տեղայնացում</w:t>
      </w:r>
      <w:r w:rsidR="00660FD6" w:rsidRPr="008C636F">
        <w:rPr>
          <w:rFonts w:asciiTheme="minorHAnsi" w:hAnsiTheme="minorHAnsi" w:cstheme="minorHAnsi"/>
          <w:szCs w:val="22"/>
          <w:lang w:val="hy-AM"/>
        </w:rPr>
        <w:t xml:space="preserve">» </w:t>
      </w:r>
      <w:r w:rsidR="00E23712">
        <w:rPr>
          <w:rFonts w:asciiTheme="minorHAnsi" w:hAnsiTheme="minorHAnsi" w:cstheme="minorHAnsi"/>
          <w:szCs w:val="22"/>
          <w:lang w:val="hy-AM"/>
        </w:rPr>
        <w:t>առաջադրանքներում</w:t>
      </w:r>
      <w:r w:rsidR="00A97BD3" w:rsidRPr="008C636F">
        <w:rPr>
          <w:rFonts w:asciiTheme="minorHAnsi" w:hAnsiTheme="minorHAnsi" w:cstheme="minorHAnsi"/>
          <w:szCs w:val="22"/>
          <w:lang w:val="hy-AM"/>
        </w:rPr>
        <w:t xml:space="preserve"> </w:t>
      </w:r>
      <w:r w:rsidR="00245F6C" w:rsidRPr="008C636F">
        <w:rPr>
          <w:rFonts w:asciiTheme="minorHAnsi" w:hAnsiTheme="minorHAnsi" w:cstheme="minorHAnsi"/>
          <w:szCs w:val="22"/>
          <w:lang w:val="hy-AM"/>
        </w:rPr>
        <w:t>կատարվող</w:t>
      </w:r>
      <w:r w:rsidR="0040155B" w:rsidRPr="008C636F">
        <w:rPr>
          <w:rFonts w:asciiTheme="minorHAnsi" w:hAnsiTheme="minorHAnsi" w:cstheme="minorHAnsi"/>
          <w:szCs w:val="22"/>
          <w:lang w:val="hy-AM"/>
        </w:rPr>
        <w:t xml:space="preserve"> </w:t>
      </w:r>
      <w:r w:rsidR="00660FD6" w:rsidRPr="008C636F">
        <w:rPr>
          <w:rFonts w:asciiTheme="minorHAnsi" w:hAnsiTheme="minorHAnsi" w:cstheme="minorHAnsi"/>
          <w:szCs w:val="22"/>
          <w:lang w:val="hy-AM"/>
        </w:rPr>
        <w:t>աշխատանքների շրջանակը</w:t>
      </w:r>
      <w:r w:rsidR="003030C4" w:rsidRPr="008C636F">
        <w:rPr>
          <w:rFonts w:asciiTheme="minorHAnsi" w:hAnsiTheme="minorHAnsi" w:cstheme="minorHAnsi"/>
          <w:szCs w:val="22"/>
        </w:rPr>
        <w:t xml:space="preserve">: </w:t>
      </w:r>
      <w:r w:rsidR="00B12CE3">
        <w:rPr>
          <w:rFonts w:asciiTheme="minorHAnsi" w:hAnsiTheme="minorHAnsi" w:cstheme="minorHAnsi"/>
          <w:szCs w:val="22"/>
          <w:lang w:val="hy-AM"/>
        </w:rPr>
        <w:t>Ծրագիրն</w:t>
      </w:r>
      <w:r w:rsidR="002465EB">
        <w:rPr>
          <w:rFonts w:asciiTheme="minorHAnsi" w:hAnsiTheme="minorHAnsi" w:cstheme="minorHAnsi"/>
          <w:szCs w:val="22"/>
          <w:lang w:val="hy-AM"/>
        </w:rPr>
        <w:t xml:space="preserve"> </w:t>
      </w:r>
      <w:r w:rsidR="003030C4" w:rsidRPr="008C636F">
        <w:rPr>
          <w:rFonts w:asciiTheme="minorHAnsi" w:hAnsiTheme="minorHAnsi" w:cstheme="minorHAnsi"/>
          <w:szCs w:val="22"/>
          <w:lang w:val="hy-AM"/>
        </w:rPr>
        <w:t xml:space="preserve">իրականցվում է Հանրային լրագրության ակումբի </w:t>
      </w:r>
      <w:r w:rsidR="003030C4" w:rsidRPr="008C636F">
        <w:rPr>
          <w:rFonts w:asciiTheme="minorHAnsi" w:hAnsiTheme="minorHAnsi" w:cstheme="minorHAnsi"/>
          <w:szCs w:val="22"/>
        </w:rPr>
        <w:t>(</w:t>
      </w:r>
      <w:r w:rsidR="003030C4" w:rsidRPr="008C636F">
        <w:rPr>
          <w:rFonts w:asciiTheme="minorHAnsi" w:hAnsiTheme="minorHAnsi" w:cstheme="minorHAnsi"/>
          <w:szCs w:val="22"/>
          <w:lang w:val="hy-AM"/>
        </w:rPr>
        <w:t>ՀԼԱ</w:t>
      </w:r>
      <w:r w:rsidR="003030C4" w:rsidRPr="008C636F">
        <w:rPr>
          <w:rFonts w:asciiTheme="minorHAnsi" w:hAnsiTheme="minorHAnsi" w:cstheme="minorHAnsi"/>
          <w:szCs w:val="22"/>
        </w:rPr>
        <w:t>)</w:t>
      </w:r>
      <w:r w:rsidR="003030C4" w:rsidRPr="008C636F">
        <w:rPr>
          <w:rFonts w:asciiTheme="minorHAnsi" w:hAnsiTheme="minorHAnsi" w:cstheme="minorHAnsi"/>
          <w:szCs w:val="22"/>
          <w:lang w:val="hy-AM"/>
        </w:rPr>
        <w:t xml:space="preserve">  կողմից՝</w:t>
      </w:r>
      <w:r w:rsidR="003030C4" w:rsidRPr="008C636F">
        <w:rPr>
          <w:rFonts w:asciiTheme="minorHAnsi" w:hAnsiTheme="minorHAnsi" w:cstheme="minorHAnsi"/>
          <w:szCs w:val="22"/>
        </w:rPr>
        <w:t xml:space="preserve"> </w:t>
      </w:r>
      <w:r w:rsidR="00245F6C" w:rsidRPr="008C636F">
        <w:rPr>
          <w:rFonts w:asciiTheme="minorHAnsi" w:hAnsiTheme="minorHAnsi" w:cstheme="minorHAnsi"/>
          <w:szCs w:val="22"/>
          <w:lang w:val="hy-AM"/>
        </w:rPr>
        <w:t xml:space="preserve">Հայաստանում ԱՄՆ </w:t>
      </w:r>
      <w:r w:rsidR="003030C4" w:rsidRPr="008C636F">
        <w:rPr>
          <w:rFonts w:asciiTheme="minorHAnsi" w:hAnsiTheme="minorHAnsi" w:cstheme="minorHAnsi"/>
          <w:szCs w:val="22"/>
          <w:lang w:val="hy-AM"/>
        </w:rPr>
        <w:t xml:space="preserve">դեսպանատան (ԱՄՆ Պետդեպ) </w:t>
      </w:r>
      <w:r w:rsidR="002465EB">
        <w:rPr>
          <w:rFonts w:asciiTheme="minorHAnsi" w:hAnsiTheme="minorHAnsi" w:cstheme="minorHAnsi"/>
          <w:szCs w:val="22"/>
          <w:lang w:val="hy-AM"/>
        </w:rPr>
        <w:t>Հ</w:t>
      </w:r>
      <w:r w:rsidR="003030C4" w:rsidRPr="008C636F">
        <w:rPr>
          <w:rFonts w:asciiTheme="minorHAnsi" w:hAnsiTheme="minorHAnsi" w:cstheme="minorHAnsi"/>
          <w:szCs w:val="22"/>
          <w:lang w:val="hy-AM"/>
        </w:rPr>
        <w:t xml:space="preserve">անրային դիվանագիտության գրասենյակի աջակցությամբ։ </w:t>
      </w:r>
    </w:p>
    <w:p w14:paraId="6C4DA9DA" w14:textId="2325EE45" w:rsidR="00B51CE0" w:rsidRPr="008C636F" w:rsidRDefault="00B51CE0" w:rsidP="00047FAC">
      <w:pPr>
        <w:pStyle w:val="Numbering"/>
        <w:numPr>
          <w:ilvl w:val="0"/>
          <w:numId w:val="0"/>
        </w:numPr>
        <w:ind w:left="550"/>
        <w:rPr>
          <w:rFonts w:asciiTheme="minorHAnsi" w:hAnsiTheme="minorHAnsi" w:cstheme="minorHAnsi"/>
          <w:szCs w:val="22"/>
        </w:rPr>
      </w:pPr>
    </w:p>
    <w:p w14:paraId="01328B7C" w14:textId="4A81337F" w:rsidR="00764DC9" w:rsidRPr="008C636F" w:rsidRDefault="00764DC9" w:rsidP="00047FAC">
      <w:pPr>
        <w:pStyle w:val="Numbering"/>
        <w:numPr>
          <w:ilvl w:val="0"/>
          <w:numId w:val="0"/>
        </w:numPr>
        <w:ind w:left="550"/>
        <w:rPr>
          <w:rFonts w:asciiTheme="minorHAnsi" w:hAnsiTheme="minorHAnsi" w:cstheme="minorHAnsi"/>
          <w:szCs w:val="22"/>
        </w:rPr>
      </w:pPr>
    </w:p>
    <w:p w14:paraId="7A79FFFC" w14:textId="214DB8BE" w:rsidR="00B51CE0" w:rsidRPr="008C636F" w:rsidRDefault="00FB0F65" w:rsidP="00FB0F65">
      <w:pPr>
        <w:pStyle w:val="Numbers"/>
        <w:rPr>
          <w:rFonts w:asciiTheme="minorHAnsi" w:hAnsiTheme="minorHAnsi" w:cstheme="minorHAnsi"/>
          <w:color w:val="1F4E79" w:themeColor="accent5" w:themeShade="80"/>
          <w:sz w:val="22"/>
          <w:szCs w:val="22"/>
        </w:rPr>
      </w:pPr>
      <w:r w:rsidRPr="008C636F">
        <w:rPr>
          <w:rFonts w:asciiTheme="minorHAnsi" w:hAnsiTheme="minorHAnsi" w:cstheme="minorHAnsi"/>
          <w:color w:val="1F4E79" w:themeColor="accent5" w:themeShade="80"/>
          <w:sz w:val="22"/>
          <w:szCs w:val="22"/>
        </w:rPr>
        <w:t>ՊԱՀԱՆՋՎՈՂ ՈՐԱԿԱՎՈՐՈՒՄ ԵՎ ՓՈՐՁ</w:t>
      </w:r>
    </w:p>
    <w:p w14:paraId="355E670D" w14:textId="5E912A77" w:rsidR="00B51CE0" w:rsidRPr="008C636F" w:rsidRDefault="00FE3930" w:rsidP="002C54FE">
      <w:pPr>
        <w:spacing w:before="0"/>
        <w:jc w:val="both"/>
        <w:rPr>
          <w:rFonts w:asciiTheme="minorHAnsi" w:hAnsiTheme="minorHAnsi" w:cstheme="minorHAnsi"/>
          <w:szCs w:val="22"/>
          <w:lang w:val="hy-AM"/>
        </w:rPr>
      </w:pPr>
      <w:r w:rsidRPr="008C636F">
        <w:rPr>
          <w:rFonts w:asciiTheme="minorHAnsi" w:hAnsiTheme="minorHAnsi" w:cstheme="minorHAnsi"/>
          <w:szCs w:val="22"/>
          <w:lang w:val="hy-AM"/>
        </w:rPr>
        <w:t>Մասնակիցը</w:t>
      </w:r>
      <w:r w:rsidR="004C1DDC" w:rsidRPr="008C636F">
        <w:rPr>
          <w:rFonts w:asciiTheme="minorHAnsi" w:hAnsiTheme="minorHAnsi" w:cstheme="minorHAnsi"/>
          <w:szCs w:val="22"/>
        </w:rPr>
        <w:t xml:space="preserve"> պետք է տրամա</w:t>
      </w:r>
      <w:r w:rsidR="00F6419B" w:rsidRPr="008C636F">
        <w:rPr>
          <w:rFonts w:asciiTheme="minorHAnsi" w:hAnsiTheme="minorHAnsi" w:cstheme="minorHAnsi"/>
          <w:szCs w:val="22"/>
        </w:rPr>
        <w:t xml:space="preserve">դրի հետեւյալ տեղեկությունները </w:t>
      </w:r>
      <w:r w:rsidR="00F6419B" w:rsidRPr="008C636F">
        <w:rPr>
          <w:rFonts w:asciiTheme="minorHAnsi" w:hAnsiTheme="minorHAnsi" w:cstheme="minorHAnsi"/>
          <w:szCs w:val="22"/>
          <w:lang w:val="hy-AM"/>
        </w:rPr>
        <w:t>և</w:t>
      </w:r>
      <w:r w:rsidR="004C1DDC" w:rsidRPr="008C636F">
        <w:rPr>
          <w:rFonts w:asciiTheme="minorHAnsi" w:hAnsiTheme="minorHAnsi" w:cstheme="minorHAnsi"/>
          <w:szCs w:val="22"/>
        </w:rPr>
        <w:t xml:space="preserve"> հղումները</w:t>
      </w:r>
      <w:r w:rsidRPr="008C636F">
        <w:rPr>
          <w:rFonts w:asciiTheme="minorHAnsi" w:hAnsiTheme="minorHAnsi" w:cstheme="minorHAnsi"/>
          <w:szCs w:val="22"/>
          <w:lang w:val="hy-AM"/>
        </w:rPr>
        <w:t xml:space="preserve">՝ </w:t>
      </w:r>
      <w:r w:rsidR="009C12FB" w:rsidRPr="008C636F">
        <w:rPr>
          <w:rFonts w:asciiTheme="minorHAnsi" w:hAnsiTheme="minorHAnsi" w:cstheme="minorHAnsi"/>
          <w:szCs w:val="22"/>
        </w:rPr>
        <w:t>գն</w:t>
      </w:r>
      <w:r w:rsidR="009C12FB" w:rsidRPr="008C636F">
        <w:rPr>
          <w:rFonts w:asciiTheme="minorHAnsi" w:hAnsiTheme="minorHAnsi" w:cstheme="minorHAnsi"/>
          <w:szCs w:val="22"/>
          <w:lang w:val="hy-AM"/>
        </w:rPr>
        <w:t>ման</w:t>
      </w:r>
      <w:r w:rsidR="00945028" w:rsidRPr="008C636F">
        <w:rPr>
          <w:rFonts w:asciiTheme="minorHAnsi" w:hAnsiTheme="minorHAnsi" w:cstheme="minorHAnsi"/>
          <w:szCs w:val="22"/>
        </w:rPr>
        <w:t xml:space="preserve"> </w:t>
      </w:r>
      <w:r w:rsidR="00945028" w:rsidRPr="008C636F">
        <w:rPr>
          <w:rFonts w:asciiTheme="minorHAnsi" w:hAnsiTheme="minorHAnsi" w:cstheme="minorHAnsi"/>
          <w:szCs w:val="22"/>
          <w:lang w:val="hy-AM"/>
        </w:rPr>
        <w:t>մրցույթին</w:t>
      </w:r>
      <w:r w:rsidRPr="008C636F">
        <w:rPr>
          <w:rFonts w:asciiTheme="minorHAnsi" w:hAnsiTheme="minorHAnsi" w:cstheme="minorHAnsi"/>
          <w:szCs w:val="22"/>
          <w:lang w:val="hy-AM"/>
        </w:rPr>
        <w:t xml:space="preserve"> մասնակցելու համար։</w:t>
      </w:r>
      <w:r w:rsidR="00945028" w:rsidRPr="008C636F">
        <w:rPr>
          <w:rFonts w:asciiTheme="minorHAnsi" w:hAnsiTheme="minorHAnsi" w:cstheme="minorHAnsi"/>
          <w:szCs w:val="22"/>
          <w:lang w:val="hy-AM"/>
        </w:rPr>
        <w:t xml:space="preserve"> </w:t>
      </w:r>
      <w:r w:rsidRPr="008C636F">
        <w:rPr>
          <w:rFonts w:asciiTheme="minorHAnsi" w:hAnsiTheme="minorHAnsi" w:cstheme="minorHAnsi"/>
          <w:szCs w:val="22"/>
          <w:lang w:val="hy-AM"/>
        </w:rPr>
        <w:t>Մ</w:t>
      </w:r>
      <w:r w:rsidR="004C1DDC" w:rsidRPr="008C636F">
        <w:rPr>
          <w:rFonts w:asciiTheme="minorHAnsi" w:hAnsiTheme="minorHAnsi" w:cstheme="minorHAnsi"/>
          <w:szCs w:val="22"/>
          <w:lang w:val="hy-AM"/>
        </w:rPr>
        <w:t xml:space="preserve">րցույթին կարող են մասնակցել ինչպես </w:t>
      </w:r>
      <w:r w:rsidR="00945028" w:rsidRPr="008C636F">
        <w:rPr>
          <w:rFonts w:asciiTheme="minorHAnsi" w:hAnsiTheme="minorHAnsi" w:cstheme="minorHAnsi"/>
          <w:szCs w:val="22"/>
          <w:lang w:val="hy-AM"/>
        </w:rPr>
        <w:t>անհատ</w:t>
      </w:r>
      <w:r w:rsidR="004C1DDC" w:rsidRPr="008C636F">
        <w:rPr>
          <w:rFonts w:asciiTheme="minorHAnsi" w:hAnsiTheme="minorHAnsi" w:cstheme="minorHAnsi"/>
          <w:szCs w:val="22"/>
          <w:lang w:val="hy-AM"/>
        </w:rPr>
        <w:t xml:space="preserve"> ծրագրավորողներ, այնպես էլ ծրագրավորողների խմբեր եւ ծրագրավորման ընկերություններ։</w:t>
      </w:r>
    </w:p>
    <w:p w14:paraId="17CD532F" w14:textId="3AFCFD74" w:rsidR="0059164B" w:rsidRPr="008C636F" w:rsidRDefault="0059164B" w:rsidP="002C54FE">
      <w:pPr>
        <w:spacing w:before="0"/>
        <w:jc w:val="both"/>
        <w:rPr>
          <w:rFonts w:asciiTheme="minorHAnsi" w:hAnsiTheme="minorHAnsi" w:cstheme="minorHAnsi"/>
          <w:szCs w:val="22"/>
          <w:lang w:val="hy-AM"/>
        </w:rPr>
      </w:pPr>
    </w:p>
    <w:p w14:paraId="16941AA4" w14:textId="0216F352" w:rsidR="0059164B" w:rsidRPr="008C636F" w:rsidRDefault="00F6419B" w:rsidP="002C54FE">
      <w:pPr>
        <w:spacing w:before="0"/>
        <w:jc w:val="both"/>
        <w:rPr>
          <w:rFonts w:asciiTheme="minorHAnsi" w:hAnsiTheme="minorHAnsi" w:cstheme="minorHAnsi"/>
          <w:szCs w:val="22"/>
          <w:lang w:val="hy-AM"/>
        </w:rPr>
      </w:pPr>
      <w:r w:rsidRPr="008C636F">
        <w:rPr>
          <w:rFonts w:asciiTheme="minorHAnsi" w:hAnsiTheme="minorHAnsi" w:cstheme="minorHAnsi"/>
          <w:szCs w:val="22"/>
          <w:lang w:val="hy-AM"/>
        </w:rPr>
        <w:t xml:space="preserve">Անհատ ծրագրավորողների և ծրագրավորողների խմբերի </w:t>
      </w:r>
      <w:r w:rsidR="00FE3930" w:rsidRPr="008C636F">
        <w:rPr>
          <w:rFonts w:asciiTheme="minorHAnsi" w:hAnsiTheme="minorHAnsi" w:cstheme="minorHAnsi"/>
          <w:szCs w:val="22"/>
          <w:lang w:val="hy-AM"/>
        </w:rPr>
        <w:t>դեպքում պահանջվող որակավորում</w:t>
      </w:r>
      <w:r w:rsidR="00F36B6D" w:rsidRPr="008C636F">
        <w:rPr>
          <w:rFonts w:asciiTheme="minorHAnsi" w:hAnsiTheme="minorHAnsi" w:cstheme="minorHAnsi"/>
          <w:szCs w:val="22"/>
          <w:lang w:val="hy-AM"/>
        </w:rPr>
        <w:t>ը և փորձը</w:t>
      </w:r>
      <w:r w:rsidRPr="008C636F">
        <w:rPr>
          <w:rFonts w:asciiTheme="minorHAnsi" w:hAnsiTheme="minorHAnsi" w:cstheme="minorHAnsi"/>
          <w:szCs w:val="22"/>
          <w:lang w:val="hy-AM"/>
        </w:rPr>
        <w:t>․</w:t>
      </w:r>
    </w:p>
    <w:p w14:paraId="5AE048BC" w14:textId="0FC8EBFD" w:rsidR="0059164B" w:rsidRPr="008C636F" w:rsidRDefault="00945028" w:rsidP="002C54FE">
      <w:pPr>
        <w:pStyle w:val="ListParagraph"/>
        <w:numPr>
          <w:ilvl w:val="0"/>
          <w:numId w:val="10"/>
        </w:numPr>
        <w:jc w:val="both"/>
        <w:rPr>
          <w:rFonts w:asciiTheme="minorHAnsi" w:hAnsiTheme="minorHAnsi" w:cstheme="minorHAnsi"/>
          <w:szCs w:val="22"/>
          <w:lang w:val="hy-AM"/>
        </w:rPr>
      </w:pPr>
      <w:r w:rsidRPr="008C636F">
        <w:rPr>
          <w:rFonts w:asciiTheme="minorHAnsi" w:hAnsiTheme="minorHAnsi" w:cstheme="minorHAnsi"/>
          <w:szCs w:val="22"/>
          <w:lang w:val="hy-AM"/>
        </w:rPr>
        <w:t>Հ</w:t>
      </w:r>
      <w:r w:rsidR="00F6419B" w:rsidRPr="008C636F">
        <w:rPr>
          <w:rFonts w:asciiTheme="minorHAnsi" w:hAnsiTheme="minorHAnsi" w:cstheme="minorHAnsi"/>
          <w:szCs w:val="22"/>
          <w:lang w:val="hy-AM"/>
        </w:rPr>
        <w:t>ամապատասխան</w:t>
      </w:r>
      <w:r w:rsidRPr="008C636F">
        <w:rPr>
          <w:rFonts w:asciiTheme="minorHAnsi" w:hAnsiTheme="minorHAnsi" w:cstheme="minorHAnsi"/>
          <w:szCs w:val="22"/>
          <w:lang w:val="hy-AM"/>
        </w:rPr>
        <w:t xml:space="preserve"> ոլորտում</w:t>
      </w:r>
      <w:r w:rsidR="00F6419B" w:rsidRPr="008C636F">
        <w:rPr>
          <w:rFonts w:asciiTheme="minorHAnsi" w:hAnsiTheme="minorHAnsi" w:cstheme="minorHAnsi"/>
          <w:szCs w:val="22"/>
          <w:lang w:val="hy-AM"/>
        </w:rPr>
        <w:t xml:space="preserve"> 3 տարվա աշխատանքային փորձ</w:t>
      </w:r>
      <w:r w:rsidRPr="008C636F">
        <w:rPr>
          <w:rFonts w:asciiTheme="minorHAnsi" w:hAnsiTheme="minorHAnsi" w:cstheme="minorHAnsi"/>
          <w:szCs w:val="22"/>
          <w:lang w:val="hy-AM"/>
        </w:rPr>
        <w:t xml:space="preserve">, </w:t>
      </w:r>
      <w:r w:rsidR="00F6419B" w:rsidRPr="008C636F">
        <w:rPr>
          <w:rFonts w:asciiTheme="minorHAnsi" w:hAnsiTheme="minorHAnsi" w:cstheme="minorHAnsi"/>
          <w:szCs w:val="22"/>
          <w:lang w:val="hy-AM"/>
        </w:rPr>
        <w:t>ինչպես նաեւ</w:t>
      </w:r>
      <w:r w:rsidRPr="008C636F">
        <w:rPr>
          <w:rFonts w:asciiTheme="minorHAnsi" w:hAnsiTheme="minorHAnsi" w:cstheme="minorHAnsi"/>
          <w:szCs w:val="22"/>
          <w:lang w:val="hy-AM"/>
        </w:rPr>
        <w:t xml:space="preserve"> </w:t>
      </w:r>
      <w:r w:rsidRPr="008C636F">
        <w:rPr>
          <w:rFonts w:asciiTheme="minorHAnsi" w:hAnsiTheme="minorHAnsi" w:cstheme="minorHAnsi"/>
          <w:b/>
          <w:szCs w:val="22"/>
          <w:lang w:val="hy-AM"/>
        </w:rPr>
        <w:t>Հավելված Ա-</w:t>
      </w:r>
      <w:r w:rsidRPr="008C636F">
        <w:rPr>
          <w:rFonts w:asciiTheme="minorHAnsi" w:hAnsiTheme="minorHAnsi" w:cstheme="minorHAnsi"/>
          <w:szCs w:val="22"/>
          <w:lang w:val="hy-AM"/>
        </w:rPr>
        <w:t xml:space="preserve">ում և </w:t>
      </w:r>
      <w:r w:rsidRPr="008C636F">
        <w:rPr>
          <w:rFonts w:asciiTheme="minorHAnsi" w:hAnsiTheme="minorHAnsi" w:cstheme="minorHAnsi"/>
          <w:b/>
          <w:szCs w:val="22"/>
          <w:lang w:val="hy-AM"/>
        </w:rPr>
        <w:t>Հավելված Բ</w:t>
      </w:r>
      <w:r w:rsidRPr="008C636F">
        <w:rPr>
          <w:rFonts w:asciiTheme="minorHAnsi" w:hAnsiTheme="minorHAnsi" w:cstheme="minorHAnsi"/>
          <w:szCs w:val="22"/>
          <w:lang w:val="hy-AM"/>
        </w:rPr>
        <w:t>-ում  նկարագրված ծառայությունների ոլորտում  նմանատիպ փորձի նկարագրությամբ ռեզյումե</w:t>
      </w:r>
      <w:r w:rsidRPr="007C202F">
        <w:rPr>
          <w:rFonts w:asciiTheme="minorHAnsi" w:hAnsiTheme="minorHAnsi" w:cstheme="minorHAnsi"/>
          <w:szCs w:val="22"/>
          <w:lang w:val="hy-AM"/>
        </w:rPr>
        <w:t>(</w:t>
      </w:r>
      <w:r w:rsidRPr="008C636F">
        <w:rPr>
          <w:rFonts w:asciiTheme="minorHAnsi" w:hAnsiTheme="minorHAnsi" w:cstheme="minorHAnsi"/>
          <w:szCs w:val="22"/>
          <w:lang w:val="hy-AM"/>
        </w:rPr>
        <w:t>ներ</w:t>
      </w:r>
      <w:r w:rsidRPr="007C202F">
        <w:rPr>
          <w:rFonts w:asciiTheme="minorHAnsi" w:hAnsiTheme="minorHAnsi" w:cstheme="minorHAnsi"/>
          <w:szCs w:val="22"/>
          <w:lang w:val="hy-AM"/>
        </w:rPr>
        <w:t>)</w:t>
      </w:r>
      <w:r w:rsidRPr="008C636F">
        <w:rPr>
          <w:rFonts w:asciiTheme="minorHAnsi" w:hAnsiTheme="minorHAnsi" w:cstheme="minorHAnsi"/>
          <w:szCs w:val="22"/>
          <w:lang w:val="hy-AM"/>
        </w:rPr>
        <w:t>։</w:t>
      </w:r>
    </w:p>
    <w:p w14:paraId="7C965C7F" w14:textId="4E1A3308" w:rsidR="00312733" w:rsidRPr="008C636F" w:rsidRDefault="00945028" w:rsidP="002C54FE">
      <w:pPr>
        <w:pStyle w:val="ListParagraph"/>
        <w:numPr>
          <w:ilvl w:val="0"/>
          <w:numId w:val="10"/>
        </w:numPr>
        <w:jc w:val="both"/>
        <w:rPr>
          <w:rFonts w:asciiTheme="minorHAnsi" w:hAnsiTheme="minorHAnsi" w:cstheme="minorHAnsi"/>
          <w:szCs w:val="22"/>
          <w:lang w:val="hy-AM"/>
        </w:rPr>
      </w:pPr>
      <w:r w:rsidRPr="008C636F">
        <w:rPr>
          <w:rFonts w:asciiTheme="minorHAnsi" w:hAnsiTheme="minorHAnsi" w:cstheme="minorHAnsi"/>
          <w:szCs w:val="22"/>
          <w:lang w:val="hy-AM"/>
        </w:rPr>
        <w:t>Հայկական մեդիա ոլորտի մասնագետների</w:t>
      </w:r>
      <w:r w:rsidR="00E23712" w:rsidRPr="007C202F">
        <w:rPr>
          <w:rFonts w:asciiTheme="minorHAnsi" w:hAnsiTheme="minorHAnsi" w:cstheme="minorHAnsi"/>
          <w:szCs w:val="22"/>
          <w:lang w:val="hy-AM"/>
        </w:rPr>
        <w:t xml:space="preserve"> </w:t>
      </w:r>
      <w:r w:rsidR="00E23712">
        <w:rPr>
          <w:rFonts w:asciiTheme="minorHAnsi" w:hAnsiTheme="minorHAnsi" w:cstheme="minorHAnsi"/>
          <w:szCs w:val="22"/>
          <w:lang w:val="hy-AM"/>
        </w:rPr>
        <w:t>խնդիրների և պահանջների հստակ պատկերացում</w:t>
      </w:r>
      <w:r w:rsidRPr="008C636F">
        <w:rPr>
          <w:rFonts w:asciiTheme="minorHAnsi" w:hAnsiTheme="minorHAnsi" w:cstheme="minorHAnsi"/>
          <w:szCs w:val="22"/>
          <w:lang w:val="hy-AM"/>
        </w:rPr>
        <w:t xml:space="preserve">՝ համապատասխան տեխնիկական </w:t>
      </w:r>
      <w:r w:rsidR="00E23712">
        <w:rPr>
          <w:rFonts w:asciiTheme="minorHAnsi" w:hAnsiTheme="minorHAnsi" w:cstheme="minorHAnsi"/>
          <w:szCs w:val="22"/>
          <w:lang w:val="hy-AM"/>
        </w:rPr>
        <w:t>լուծում առաջարկելու համար:</w:t>
      </w:r>
    </w:p>
    <w:p w14:paraId="30796D3F" w14:textId="6306618E" w:rsidR="00312733" w:rsidRPr="008C636F" w:rsidRDefault="00E23712" w:rsidP="002C54FE">
      <w:pPr>
        <w:pStyle w:val="ListParagraph"/>
        <w:numPr>
          <w:ilvl w:val="0"/>
          <w:numId w:val="10"/>
        </w:numPr>
        <w:jc w:val="both"/>
        <w:rPr>
          <w:rFonts w:asciiTheme="minorHAnsi" w:hAnsiTheme="minorHAnsi" w:cstheme="minorHAnsi"/>
          <w:szCs w:val="22"/>
          <w:lang w:val="hy-AM"/>
        </w:rPr>
      </w:pPr>
      <w:r w:rsidRPr="007C202F">
        <w:rPr>
          <w:rFonts w:cs="Arial"/>
          <w:color w:val="666666"/>
          <w:sz w:val="21"/>
          <w:szCs w:val="21"/>
          <w:shd w:val="clear" w:color="auto" w:fill="FFFFFF"/>
          <w:lang w:val="hy-AM"/>
        </w:rPr>
        <w:t> </w:t>
      </w:r>
      <w:r w:rsidRPr="007C202F">
        <w:rPr>
          <w:rFonts w:asciiTheme="minorHAnsi" w:hAnsiTheme="minorHAnsi" w:cstheme="minorHAnsi"/>
          <w:szCs w:val="22"/>
          <w:lang w:val="hy-AM"/>
        </w:rPr>
        <w:t>Լարված իրավիճակներում աշխատելու ունակություն</w:t>
      </w:r>
      <w:r w:rsidR="00945028" w:rsidRPr="008C636F">
        <w:rPr>
          <w:rFonts w:asciiTheme="minorHAnsi" w:hAnsiTheme="minorHAnsi" w:cstheme="minorHAnsi"/>
          <w:szCs w:val="22"/>
          <w:lang w:val="hy-AM"/>
        </w:rPr>
        <w:t xml:space="preserve">, միաժամանակ մի քանի առաջադրանք կատարելու և վերջնաժամկետները խստորեն պահպանելու </w:t>
      </w:r>
      <w:r w:rsidR="00FE3930" w:rsidRPr="008C636F">
        <w:rPr>
          <w:rFonts w:asciiTheme="minorHAnsi" w:hAnsiTheme="minorHAnsi" w:cstheme="minorHAnsi"/>
          <w:szCs w:val="22"/>
          <w:lang w:val="hy-AM"/>
        </w:rPr>
        <w:t>ունակություններ</w:t>
      </w:r>
      <w:r w:rsidR="00945028" w:rsidRPr="008C636F">
        <w:rPr>
          <w:rFonts w:asciiTheme="minorHAnsi" w:hAnsiTheme="minorHAnsi" w:cstheme="minorHAnsi"/>
          <w:szCs w:val="22"/>
          <w:lang w:val="hy-AM"/>
        </w:rPr>
        <w:t xml:space="preserve">։ </w:t>
      </w:r>
    </w:p>
    <w:p w14:paraId="3CED0285" w14:textId="5DB226E7" w:rsidR="00312733" w:rsidRPr="008C636F" w:rsidRDefault="00945028" w:rsidP="002C54FE">
      <w:pPr>
        <w:pStyle w:val="ListParagraph"/>
        <w:numPr>
          <w:ilvl w:val="0"/>
          <w:numId w:val="10"/>
        </w:numPr>
        <w:jc w:val="both"/>
        <w:rPr>
          <w:rFonts w:asciiTheme="minorHAnsi" w:hAnsiTheme="minorHAnsi" w:cstheme="minorHAnsi"/>
          <w:szCs w:val="22"/>
          <w:lang w:val="hy-AM"/>
        </w:rPr>
      </w:pPr>
      <w:r w:rsidRPr="008C636F">
        <w:rPr>
          <w:rFonts w:asciiTheme="minorHAnsi" w:hAnsiTheme="minorHAnsi" w:cstheme="minorHAnsi"/>
          <w:szCs w:val="22"/>
          <w:lang w:val="hy-AM"/>
        </w:rPr>
        <w:t>Գերազանց կազմակերպչական հմտություններ,</w:t>
      </w:r>
      <w:r w:rsidR="00F36B6D" w:rsidRPr="008C636F">
        <w:rPr>
          <w:rFonts w:asciiTheme="minorHAnsi" w:hAnsiTheme="minorHAnsi" w:cstheme="minorHAnsi"/>
          <w:szCs w:val="22"/>
          <w:lang w:val="hy-AM"/>
        </w:rPr>
        <w:t xml:space="preserve"> արդյունավետ</w:t>
      </w:r>
      <w:r w:rsidRPr="008C636F">
        <w:rPr>
          <w:rFonts w:asciiTheme="minorHAnsi" w:hAnsiTheme="minorHAnsi" w:cstheme="minorHAnsi"/>
          <w:szCs w:val="22"/>
          <w:lang w:val="hy-AM"/>
        </w:rPr>
        <w:t xml:space="preserve"> թիմային աշխատանքի, </w:t>
      </w:r>
      <w:r w:rsidR="00F36B6D" w:rsidRPr="008C636F">
        <w:rPr>
          <w:rFonts w:asciiTheme="minorHAnsi" w:hAnsiTheme="minorHAnsi" w:cstheme="minorHAnsi"/>
          <w:szCs w:val="22"/>
          <w:lang w:val="hy-AM"/>
        </w:rPr>
        <w:t>աշխատանքային գործընկերների հետ լավագույն արդյունքներ գեներացնելու ունակություն</w:t>
      </w:r>
      <w:r w:rsidR="00FE3930" w:rsidRPr="008C636F">
        <w:rPr>
          <w:rFonts w:asciiTheme="minorHAnsi" w:hAnsiTheme="minorHAnsi" w:cstheme="minorHAnsi"/>
          <w:szCs w:val="22"/>
          <w:lang w:val="hy-AM"/>
        </w:rPr>
        <w:t>ներ</w:t>
      </w:r>
      <w:r w:rsidR="00F36B6D" w:rsidRPr="008C636F">
        <w:rPr>
          <w:rFonts w:asciiTheme="minorHAnsi" w:hAnsiTheme="minorHAnsi" w:cstheme="minorHAnsi"/>
          <w:szCs w:val="22"/>
          <w:lang w:val="hy-AM"/>
        </w:rPr>
        <w:t xml:space="preserve">։  </w:t>
      </w:r>
    </w:p>
    <w:p w14:paraId="4D3E0968" w14:textId="77777777" w:rsidR="0059164B" w:rsidRPr="008C636F" w:rsidRDefault="0059164B" w:rsidP="0059164B">
      <w:pPr>
        <w:spacing w:before="0"/>
        <w:jc w:val="both"/>
        <w:rPr>
          <w:rFonts w:asciiTheme="minorHAnsi" w:hAnsiTheme="minorHAnsi" w:cstheme="minorHAnsi"/>
          <w:szCs w:val="22"/>
          <w:lang w:val="hy-AM"/>
        </w:rPr>
      </w:pPr>
    </w:p>
    <w:p w14:paraId="2FFA5968" w14:textId="067C36A4" w:rsidR="0059164B" w:rsidRPr="008C636F" w:rsidRDefault="00F36B6D" w:rsidP="002C54FE">
      <w:pPr>
        <w:spacing w:before="0"/>
        <w:jc w:val="both"/>
        <w:rPr>
          <w:rFonts w:asciiTheme="minorHAnsi" w:hAnsiTheme="minorHAnsi" w:cstheme="minorHAnsi"/>
          <w:szCs w:val="22"/>
          <w:lang w:val="hy-AM"/>
        </w:rPr>
      </w:pPr>
      <w:r w:rsidRPr="008C636F">
        <w:rPr>
          <w:rFonts w:asciiTheme="minorHAnsi" w:hAnsiTheme="minorHAnsi" w:cstheme="minorHAnsi"/>
          <w:szCs w:val="22"/>
          <w:lang w:val="hy-AM"/>
        </w:rPr>
        <w:t>Ծրագրավորման ընկերությունների դեպքում պահանջվող որակավորումը և փորձը</w:t>
      </w:r>
      <w:r w:rsidR="00314189">
        <w:rPr>
          <w:rFonts w:asciiTheme="minorHAnsi" w:hAnsiTheme="minorHAnsi" w:cstheme="minorHAnsi"/>
          <w:szCs w:val="22"/>
          <w:lang w:val="hy-AM"/>
        </w:rPr>
        <w:t xml:space="preserve">․ </w:t>
      </w:r>
    </w:p>
    <w:p w14:paraId="76477FAF" w14:textId="254A5C9F" w:rsidR="0059164B" w:rsidRPr="008C636F" w:rsidRDefault="00F36B6D" w:rsidP="002C54FE">
      <w:pPr>
        <w:numPr>
          <w:ilvl w:val="0"/>
          <w:numId w:val="17"/>
        </w:numPr>
        <w:spacing w:before="120"/>
        <w:jc w:val="both"/>
        <w:rPr>
          <w:rFonts w:asciiTheme="minorHAnsi" w:hAnsiTheme="minorHAnsi" w:cstheme="minorHAnsi"/>
          <w:szCs w:val="22"/>
          <w:lang w:val="hy-AM"/>
        </w:rPr>
      </w:pPr>
      <w:r w:rsidRPr="008C636F">
        <w:rPr>
          <w:rFonts w:asciiTheme="minorHAnsi" w:hAnsiTheme="minorHAnsi" w:cstheme="minorHAnsi"/>
          <w:szCs w:val="22"/>
          <w:lang w:val="hy-AM"/>
        </w:rPr>
        <w:t>Տեղեկություններ ընկերության վերաբերյալ, ներառյալ՝ ամբողջական անվանումը, գործունեության տեսակը, հասցեն և կոնտակտային անձի տվյալները</w:t>
      </w:r>
      <w:r w:rsidR="00A711E8">
        <w:rPr>
          <w:rFonts w:asciiTheme="minorHAnsi" w:hAnsiTheme="minorHAnsi" w:cstheme="minorHAnsi"/>
          <w:szCs w:val="22"/>
          <w:lang w:val="hy-AM"/>
        </w:rPr>
        <w:t>,</w:t>
      </w:r>
    </w:p>
    <w:p w14:paraId="28034D66" w14:textId="7AED9125" w:rsidR="0059164B" w:rsidRPr="008C636F" w:rsidRDefault="002F5A74" w:rsidP="002C54FE">
      <w:pPr>
        <w:numPr>
          <w:ilvl w:val="0"/>
          <w:numId w:val="17"/>
        </w:numPr>
        <w:spacing w:before="120"/>
        <w:jc w:val="both"/>
        <w:rPr>
          <w:rFonts w:asciiTheme="minorHAnsi" w:hAnsiTheme="minorHAnsi" w:cstheme="minorHAnsi"/>
          <w:szCs w:val="22"/>
          <w:lang w:val="hy-AM"/>
        </w:rPr>
      </w:pPr>
      <w:r w:rsidRPr="008C636F">
        <w:rPr>
          <w:rFonts w:asciiTheme="minorHAnsi" w:hAnsiTheme="minorHAnsi" w:cstheme="minorHAnsi"/>
          <w:szCs w:val="22"/>
          <w:lang w:val="hy-AM"/>
        </w:rPr>
        <w:t xml:space="preserve">Ընկերության գործունեության համառոտ նկարագրություն և </w:t>
      </w:r>
      <w:r w:rsidR="00F36B6D" w:rsidRPr="00976D87">
        <w:rPr>
          <w:rFonts w:asciiTheme="minorHAnsi" w:hAnsiTheme="minorHAnsi" w:cstheme="minorHAnsi"/>
          <w:b/>
          <w:bCs/>
          <w:szCs w:val="22"/>
          <w:lang w:val="hy-AM"/>
        </w:rPr>
        <w:t>Հավելված Ա-ում</w:t>
      </w:r>
      <w:r w:rsidR="00F36B6D" w:rsidRPr="008C636F">
        <w:rPr>
          <w:rFonts w:asciiTheme="minorHAnsi" w:hAnsiTheme="minorHAnsi" w:cstheme="minorHAnsi"/>
          <w:szCs w:val="22"/>
          <w:lang w:val="hy-AM"/>
        </w:rPr>
        <w:t xml:space="preserve"> և </w:t>
      </w:r>
      <w:r w:rsidR="00F36B6D" w:rsidRPr="00976D87">
        <w:rPr>
          <w:rFonts w:asciiTheme="minorHAnsi" w:hAnsiTheme="minorHAnsi" w:cstheme="minorHAnsi"/>
          <w:b/>
          <w:bCs/>
          <w:szCs w:val="22"/>
          <w:lang w:val="hy-AM"/>
        </w:rPr>
        <w:t>Հավելված Բ-ում</w:t>
      </w:r>
      <w:r w:rsidR="00F36B6D" w:rsidRPr="008C636F">
        <w:rPr>
          <w:rFonts w:asciiTheme="minorHAnsi" w:hAnsiTheme="minorHAnsi" w:cstheme="minorHAnsi"/>
          <w:szCs w:val="22"/>
          <w:lang w:val="hy-AM"/>
        </w:rPr>
        <w:t xml:space="preserve"> նկարագրված ծառայությունների </w:t>
      </w:r>
      <w:r w:rsidR="002D1A7C" w:rsidRPr="008C636F">
        <w:rPr>
          <w:rFonts w:asciiTheme="minorHAnsi" w:hAnsiTheme="minorHAnsi" w:cstheme="minorHAnsi"/>
          <w:szCs w:val="22"/>
          <w:lang w:val="hy-AM"/>
        </w:rPr>
        <w:t xml:space="preserve">ոլորտում նմանատիպ </w:t>
      </w:r>
      <w:r w:rsidRPr="008C636F">
        <w:rPr>
          <w:rFonts w:asciiTheme="minorHAnsi" w:hAnsiTheme="minorHAnsi" w:cstheme="minorHAnsi"/>
          <w:szCs w:val="22"/>
          <w:lang w:val="hy-AM"/>
        </w:rPr>
        <w:t>փորձի ներկայացում</w:t>
      </w:r>
      <w:r w:rsidR="00A711E8">
        <w:rPr>
          <w:rFonts w:asciiTheme="minorHAnsi" w:hAnsiTheme="minorHAnsi" w:cstheme="minorHAnsi"/>
          <w:szCs w:val="22"/>
          <w:lang w:val="hy-AM"/>
        </w:rPr>
        <w:t>,</w:t>
      </w:r>
    </w:p>
    <w:p w14:paraId="57C9BB6D" w14:textId="525E0C0C" w:rsidR="00B30083" w:rsidRPr="008C636F" w:rsidRDefault="002F5A74" w:rsidP="002C54FE">
      <w:pPr>
        <w:numPr>
          <w:ilvl w:val="0"/>
          <w:numId w:val="17"/>
        </w:numPr>
        <w:spacing w:before="120"/>
        <w:jc w:val="both"/>
        <w:rPr>
          <w:rFonts w:asciiTheme="minorHAnsi" w:hAnsiTheme="minorHAnsi" w:cstheme="minorHAnsi"/>
          <w:szCs w:val="22"/>
          <w:lang w:val="hy-AM"/>
        </w:rPr>
      </w:pPr>
      <w:r w:rsidRPr="008C636F">
        <w:rPr>
          <w:rFonts w:asciiTheme="minorHAnsi" w:hAnsiTheme="minorHAnsi" w:cstheme="minorHAnsi"/>
          <w:szCs w:val="22"/>
          <w:lang w:val="hy-AM"/>
        </w:rPr>
        <w:t>Առնվազն 3 տարվա փորձ ՏՀՏ ոլորտում ՝ կայքերի, վեբ-պորտալների և բջջային հավե</w:t>
      </w:r>
      <w:r w:rsidR="00FE3930" w:rsidRPr="008C636F">
        <w:rPr>
          <w:rFonts w:asciiTheme="minorHAnsi" w:hAnsiTheme="minorHAnsi" w:cstheme="minorHAnsi"/>
          <w:szCs w:val="22"/>
          <w:lang w:val="hy-AM"/>
        </w:rPr>
        <w:t>լվածների մշակման ուղղվածությամբ</w:t>
      </w:r>
      <w:r w:rsidR="00A711E8">
        <w:rPr>
          <w:rFonts w:asciiTheme="minorHAnsi" w:hAnsiTheme="minorHAnsi" w:cstheme="minorHAnsi"/>
          <w:szCs w:val="22"/>
          <w:lang w:val="hy-AM"/>
        </w:rPr>
        <w:t>,</w:t>
      </w:r>
    </w:p>
    <w:p w14:paraId="71282D1F" w14:textId="0BA0F80B" w:rsidR="00B30083" w:rsidRPr="008C636F" w:rsidRDefault="00FE3930" w:rsidP="002C54FE">
      <w:pPr>
        <w:numPr>
          <w:ilvl w:val="0"/>
          <w:numId w:val="17"/>
        </w:numPr>
        <w:spacing w:before="120"/>
        <w:jc w:val="both"/>
        <w:rPr>
          <w:rFonts w:asciiTheme="minorHAnsi" w:hAnsiTheme="minorHAnsi" w:cstheme="minorHAnsi"/>
          <w:szCs w:val="22"/>
          <w:lang w:val="hy-AM"/>
        </w:rPr>
      </w:pPr>
      <w:r w:rsidRPr="008C636F">
        <w:rPr>
          <w:rFonts w:asciiTheme="minorHAnsi" w:hAnsiTheme="minorHAnsi" w:cstheme="minorHAnsi"/>
          <w:szCs w:val="22"/>
          <w:lang w:val="hy-AM"/>
        </w:rPr>
        <w:t>Վեբ ծրագրային ապահովման դիզայնի, տեղադրման,</w:t>
      </w:r>
      <w:r w:rsidR="002F5A74" w:rsidRPr="008C636F">
        <w:rPr>
          <w:rFonts w:asciiTheme="minorHAnsi" w:hAnsiTheme="minorHAnsi" w:cstheme="minorHAnsi"/>
          <w:szCs w:val="22"/>
          <w:lang w:val="hy-AM"/>
        </w:rPr>
        <w:t xml:space="preserve"> տեխնիկական աջակցության </w:t>
      </w:r>
      <w:r w:rsidR="00833421" w:rsidRPr="008C636F">
        <w:rPr>
          <w:rFonts w:asciiTheme="minorHAnsi" w:hAnsiTheme="minorHAnsi" w:cstheme="minorHAnsi"/>
          <w:szCs w:val="22"/>
          <w:lang w:val="hy-AM"/>
        </w:rPr>
        <w:t>և վեբ համակարգերի կառավարման փորձ</w:t>
      </w:r>
      <w:r w:rsidR="00A711E8">
        <w:rPr>
          <w:rFonts w:asciiTheme="minorHAnsi" w:hAnsiTheme="minorHAnsi" w:cstheme="minorHAnsi"/>
          <w:szCs w:val="22"/>
          <w:lang w:val="hy-AM"/>
        </w:rPr>
        <w:t>,</w:t>
      </w:r>
    </w:p>
    <w:p w14:paraId="40807B46" w14:textId="68FCA0D5" w:rsidR="00B30083" w:rsidRPr="008C636F" w:rsidRDefault="00833421" w:rsidP="002C54FE">
      <w:pPr>
        <w:numPr>
          <w:ilvl w:val="0"/>
          <w:numId w:val="17"/>
        </w:numPr>
        <w:spacing w:before="120"/>
        <w:jc w:val="both"/>
        <w:rPr>
          <w:rFonts w:asciiTheme="minorHAnsi" w:hAnsiTheme="minorHAnsi" w:cstheme="minorHAnsi"/>
          <w:szCs w:val="22"/>
          <w:lang w:val="hy-AM"/>
        </w:rPr>
      </w:pPr>
      <w:r w:rsidRPr="008C636F">
        <w:rPr>
          <w:rFonts w:asciiTheme="minorHAnsi" w:hAnsiTheme="minorHAnsi" w:cstheme="minorHAnsi"/>
          <w:szCs w:val="22"/>
          <w:lang w:val="hy-AM"/>
        </w:rPr>
        <w:t>Հայկական համատեքս</w:t>
      </w:r>
      <w:r w:rsidR="00326191">
        <w:rPr>
          <w:rFonts w:asciiTheme="minorHAnsi" w:hAnsiTheme="minorHAnsi" w:cstheme="minorHAnsi"/>
          <w:szCs w:val="22"/>
          <w:lang w:val="hy-AM"/>
        </w:rPr>
        <w:t xml:space="preserve">տերի </w:t>
      </w:r>
      <w:r w:rsidRPr="008C636F">
        <w:rPr>
          <w:rFonts w:asciiTheme="minorHAnsi" w:hAnsiTheme="minorHAnsi" w:cstheme="minorHAnsi"/>
          <w:szCs w:val="22"/>
          <w:lang w:val="hy-AM"/>
        </w:rPr>
        <w:t>ըմբռ</w:t>
      </w:r>
      <w:r w:rsidR="00326191">
        <w:rPr>
          <w:rFonts w:asciiTheme="minorHAnsi" w:hAnsiTheme="minorHAnsi" w:cstheme="minorHAnsi"/>
          <w:szCs w:val="22"/>
          <w:lang w:val="hy-AM"/>
        </w:rPr>
        <w:t>նում</w:t>
      </w:r>
      <w:r w:rsidRPr="008C636F">
        <w:rPr>
          <w:rFonts w:asciiTheme="minorHAnsi" w:hAnsiTheme="minorHAnsi" w:cstheme="minorHAnsi"/>
          <w:szCs w:val="22"/>
          <w:lang w:val="hy-AM"/>
        </w:rPr>
        <w:t xml:space="preserve"> և UI/UX </w:t>
      </w:r>
      <w:r w:rsidR="00326191" w:rsidRPr="008C636F">
        <w:rPr>
          <w:rFonts w:asciiTheme="minorHAnsi" w:hAnsiTheme="minorHAnsi" w:cstheme="minorHAnsi"/>
          <w:szCs w:val="22"/>
          <w:lang w:val="hy-AM"/>
        </w:rPr>
        <w:t xml:space="preserve"> </w:t>
      </w:r>
      <w:r w:rsidRPr="008C636F">
        <w:rPr>
          <w:rFonts w:asciiTheme="minorHAnsi" w:hAnsiTheme="minorHAnsi" w:cstheme="minorHAnsi"/>
          <w:szCs w:val="22"/>
          <w:lang w:val="hy-AM"/>
        </w:rPr>
        <w:t xml:space="preserve">օգտատերերի կարիքներին </w:t>
      </w:r>
      <w:r w:rsidR="00FE3930" w:rsidRPr="008C636F">
        <w:rPr>
          <w:rFonts w:asciiTheme="minorHAnsi" w:hAnsiTheme="minorHAnsi" w:cstheme="minorHAnsi"/>
          <w:szCs w:val="22"/>
          <w:lang w:val="hy-AM"/>
        </w:rPr>
        <w:t>համապատասխանեցնելու</w:t>
      </w:r>
      <w:r w:rsidRPr="008C636F">
        <w:rPr>
          <w:rFonts w:asciiTheme="minorHAnsi" w:hAnsiTheme="minorHAnsi" w:cstheme="minorHAnsi"/>
          <w:szCs w:val="22"/>
          <w:lang w:val="hy-AM"/>
        </w:rPr>
        <w:t xml:space="preserve"> </w:t>
      </w:r>
      <w:r w:rsidR="00FE3930" w:rsidRPr="008C636F">
        <w:rPr>
          <w:rFonts w:asciiTheme="minorHAnsi" w:hAnsiTheme="minorHAnsi" w:cstheme="minorHAnsi"/>
          <w:szCs w:val="22"/>
          <w:lang w:val="hy-AM"/>
        </w:rPr>
        <w:t>հաջող</w:t>
      </w:r>
      <w:r w:rsidR="00326191">
        <w:rPr>
          <w:rFonts w:asciiTheme="minorHAnsi" w:hAnsiTheme="minorHAnsi" w:cstheme="minorHAnsi"/>
          <w:szCs w:val="22"/>
          <w:lang w:val="hy-AM"/>
        </w:rPr>
        <w:t>ված</w:t>
      </w:r>
      <w:r w:rsidR="00FE3930" w:rsidRPr="008C636F">
        <w:rPr>
          <w:rFonts w:asciiTheme="minorHAnsi" w:hAnsiTheme="minorHAnsi" w:cstheme="minorHAnsi"/>
          <w:szCs w:val="22"/>
          <w:lang w:val="hy-AM"/>
        </w:rPr>
        <w:t xml:space="preserve"> </w:t>
      </w:r>
      <w:r w:rsidRPr="008C636F">
        <w:rPr>
          <w:rFonts w:asciiTheme="minorHAnsi" w:hAnsiTheme="minorHAnsi" w:cstheme="minorHAnsi"/>
          <w:szCs w:val="22"/>
          <w:lang w:val="hy-AM"/>
        </w:rPr>
        <w:t>փորձ և հմտություններ</w:t>
      </w:r>
      <w:r w:rsidR="00A711E8">
        <w:rPr>
          <w:rFonts w:asciiTheme="minorHAnsi" w:hAnsiTheme="minorHAnsi" w:cstheme="minorHAnsi"/>
          <w:szCs w:val="22"/>
          <w:lang w:val="hy-AM"/>
        </w:rPr>
        <w:t>,</w:t>
      </w:r>
    </w:p>
    <w:p w14:paraId="2ACDCE32" w14:textId="146EBEFB" w:rsidR="00B30083" w:rsidRPr="008C636F" w:rsidRDefault="00833421" w:rsidP="002C54FE">
      <w:pPr>
        <w:numPr>
          <w:ilvl w:val="0"/>
          <w:numId w:val="17"/>
        </w:numPr>
        <w:spacing w:before="120"/>
        <w:jc w:val="both"/>
        <w:rPr>
          <w:rFonts w:asciiTheme="minorHAnsi" w:hAnsiTheme="minorHAnsi" w:cstheme="minorHAnsi"/>
          <w:szCs w:val="22"/>
          <w:lang w:val="hy-AM"/>
        </w:rPr>
      </w:pPr>
      <w:r w:rsidRPr="008C636F">
        <w:rPr>
          <w:rFonts w:asciiTheme="minorHAnsi" w:hAnsiTheme="minorHAnsi" w:cstheme="minorHAnsi"/>
          <w:szCs w:val="22"/>
          <w:lang w:val="hy-AM"/>
        </w:rPr>
        <w:lastRenderedPageBreak/>
        <w:t>Բարձրորակ և հուսալի լուծումների մշակման համար անհրաժեշտ համակարգերի համատեղելիության ապահովման փորձ</w:t>
      </w:r>
      <w:r w:rsidR="00A711E8">
        <w:rPr>
          <w:rFonts w:asciiTheme="minorHAnsi" w:hAnsiTheme="minorHAnsi" w:cstheme="minorHAnsi"/>
          <w:szCs w:val="22"/>
          <w:lang w:val="hy-AM"/>
        </w:rPr>
        <w:t>,</w:t>
      </w:r>
      <w:r w:rsidRPr="008C636F">
        <w:rPr>
          <w:rFonts w:asciiTheme="minorHAnsi" w:hAnsiTheme="minorHAnsi" w:cstheme="minorHAnsi"/>
          <w:szCs w:val="22"/>
          <w:lang w:val="hy-AM"/>
        </w:rPr>
        <w:t xml:space="preserve"> </w:t>
      </w:r>
    </w:p>
    <w:p w14:paraId="5391921B" w14:textId="02D8C3AE" w:rsidR="00B30083" w:rsidRPr="008C636F" w:rsidRDefault="00811BD1" w:rsidP="002C54FE">
      <w:pPr>
        <w:numPr>
          <w:ilvl w:val="0"/>
          <w:numId w:val="17"/>
        </w:numPr>
        <w:spacing w:before="120"/>
        <w:jc w:val="both"/>
        <w:rPr>
          <w:rFonts w:asciiTheme="minorHAnsi" w:hAnsiTheme="minorHAnsi" w:cstheme="minorHAnsi"/>
          <w:szCs w:val="22"/>
          <w:lang w:val="hy-AM"/>
        </w:rPr>
      </w:pPr>
      <w:r w:rsidRPr="008C636F">
        <w:rPr>
          <w:rFonts w:asciiTheme="minorHAnsi" w:hAnsiTheme="minorHAnsi" w:cstheme="minorHAnsi"/>
          <w:szCs w:val="22"/>
          <w:lang w:val="hy-AM"/>
        </w:rPr>
        <w:t xml:space="preserve">Համապատասխան որակավորում ունեցող անձնակազմ,  որը ներառում է </w:t>
      </w:r>
      <w:r w:rsidR="009C12FB" w:rsidRPr="008C636F">
        <w:rPr>
          <w:rFonts w:asciiTheme="minorHAnsi" w:hAnsiTheme="minorHAnsi" w:cstheme="minorHAnsi"/>
          <w:szCs w:val="22"/>
          <w:lang w:val="hy-AM"/>
        </w:rPr>
        <w:t>վեբ պորտալների նախագծման</w:t>
      </w:r>
      <w:r w:rsidRPr="008C636F">
        <w:rPr>
          <w:rFonts w:asciiTheme="minorHAnsi" w:hAnsiTheme="minorHAnsi" w:cstheme="minorHAnsi"/>
          <w:szCs w:val="22"/>
          <w:lang w:val="hy-AM"/>
        </w:rPr>
        <w:t xml:space="preserve"> ոլորտում առնվազն 3 տարվա աշխատանքային փորձ </w:t>
      </w:r>
      <w:r w:rsidR="007F217E" w:rsidRPr="008C636F">
        <w:rPr>
          <w:rFonts w:asciiTheme="minorHAnsi" w:hAnsiTheme="minorHAnsi" w:cstheme="minorHAnsi"/>
          <w:szCs w:val="22"/>
          <w:lang w:val="hy-AM"/>
        </w:rPr>
        <w:t>ունեցող առնվազն մեկ փորձագետ</w:t>
      </w:r>
      <w:r w:rsidR="00A711E8">
        <w:rPr>
          <w:rFonts w:asciiTheme="minorHAnsi" w:hAnsiTheme="minorHAnsi" w:cstheme="minorHAnsi"/>
          <w:szCs w:val="22"/>
          <w:lang w:val="hy-AM"/>
        </w:rPr>
        <w:t xml:space="preserve">։ </w:t>
      </w:r>
    </w:p>
    <w:p w14:paraId="59A933DC" w14:textId="77777777" w:rsidR="00A65E21" w:rsidRPr="008C636F" w:rsidRDefault="00A65E21" w:rsidP="00A65E21">
      <w:pPr>
        <w:spacing w:before="0"/>
        <w:ind w:left="720"/>
        <w:jc w:val="both"/>
        <w:rPr>
          <w:rFonts w:asciiTheme="minorHAnsi" w:hAnsiTheme="minorHAnsi" w:cstheme="minorHAnsi"/>
          <w:szCs w:val="22"/>
          <w:highlight w:val="yellow"/>
          <w:lang w:val="hy-AM"/>
        </w:rPr>
      </w:pPr>
    </w:p>
    <w:p w14:paraId="074AF659" w14:textId="0B6513D7" w:rsidR="00A83B3C" w:rsidRPr="008C636F" w:rsidRDefault="00AB3D25" w:rsidP="009E0F3E">
      <w:pPr>
        <w:tabs>
          <w:tab w:val="left" w:pos="1344"/>
        </w:tabs>
        <w:spacing w:before="0"/>
        <w:jc w:val="both"/>
        <w:rPr>
          <w:rFonts w:asciiTheme="minorHAnsi" w:hAnsiTheme="minorHAnsi" w:cstheme="minorHAnsi"/>
          <w:szCs w:val="22"/>
          <w:lang w:val="hy-AM"/>
        </w:rPr>
      </w:pPr>
      <w:r w:rsidRPr="008C636F">
        <w:rPr>
          <w:rFonts w:asciiTheme="minorHAnsi" w:hAnsiTheme="minorHAnsi" w:cstheme="minorHAnsi"/>
          <w:szCs w:val="22"/>
          <w:lang w:val="hy-AM"/>
        </w:rPr>
        <w:tab/>
      </w:r>
      <w:r w:rsidRPr="008C636F">
        <w:rPr>
          <w:rFonts w:asciiTheme="minorHAnsi" w:hAnsiTheme="minorHAnsi" w:cstheme="minorHAnsi"/>
          <w:szCs w:val="22"/>
          <w:lang w:val="hy-AM"/>
        </w:rPr>
        <w:tab/>
      </w:r>
      <w:r w:rsidR="00A65E21" w:rsidRPr="008C636F">
        <w:rPr>
          <w:rFonts w:asciiTheme="minorHAnsi" w:hAnsiTheme="minorHAnsi" w:cstheme="minorHAnsi"/>
          <w:szCs w:val="22"/>
          <w:lang w:val="hy-AM"/>
        </w:rPr>
        <w:tab/>
      </w:r>
    </w:p>
    <w:p w14:paraId="61D971FF" w14:textId="12AA40A5" w:rsidR="00B51CE0" w:rsidRPr="008C636F" w:rsidRDefault="007F217E" w:rsidP="00732776">
      <w:pPr>
        <w:pStyle w:val="Numbers"/>
        <w:rPr>
          <w:rFonts w:asciiTheme="minorHAnsi" w:hAnsiTheme="minorHAnsi" w:cstheme="minorHAnsi"/>
          <w:color w:val="1F4E79" w:themeColor="accent5" w:themeShade="80"/>
          <w:sz w:val="22"/>
          <w:szCs w:val="22"/>
        </w:rPr>
      </w:pPr>
      <w:r w:rsidRPr="008C636F">
        <w:rPr>
          <w:rFonts w:asciiTheme="minorHAnsi" w:hAnsiTheme="minorHAnsi" w:cstheme="minorHAnsi"/>
          <w:color w:val="1F4E79" w:themeColor="accent5" w:themeShade="80"/>
          <w:sz w:val="22"/>
          <w:szCs w:val="22"/>
          <w:lang w:val="hy-AM"/>
        </w:rPr>
        <w:t xml:space="preserve">ԱՌԱՋԱՐԿՆԵՐԻ ՆԵՐԿԱՅԱՑՈՒՄ </w:t>
      </w:r>
    </w:p>
    <w:p w14:paraId="2903356B" w14:textId="0370F0B2" w:rsidR="00B84101" w:rsidRPr="008C636F" w:rsidRDefault="007F21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both"/>
        <w:rPr>
          <w:rFonts w:asciiTheme="minorHAnsi" w:hAnsiTheme="minorHAnsi" w:cstheme="minorHAnsi"/>
          <w:szCs w:val="22"/>
          <w:lang w:val="hy-AM"/>
        </w:rPr>
      </w:pPr>
      <w:r w:rsidRPr="008C636F">
        <w:rPr>
          <w:rFonts w:asciiTheme="minorHAnsi" w:hAnsiTheme="minorHAnsi" w:cstheme="minorHAnsi"/>
          <w:szCs w:val="22"/>
          <w:lang w:val="hy-AM"/>
        </w:rPr>
        <w:t>Գնառաջարկների</w:t>
      </w:r>
      <w:r w:rsidR="00301CC2" w:rsidRPr="008C636F">
        <w:rPr>
          <w:rFonts w:asciiTheme="minorHAnsi" w:hAnsiTheme="minorHAnsi" w:cstheme="minorHAnsi"/>
          <w:szCs w:val="22"/>
          <w:lang w:val="hy-AM"/>
        </w:rPr>
        <w:t xml:space="preserve"> մասին </w:t>
      </w:r>
      <w:r w:rsidRPr="008C636F">
        <w:rPr>
          <w:rFonts w:asciiTheme="minorHAnsi" w:hAnsiTheme="minorHAnsi" w:cstheme="minorHAnsi"/>
          <w:szCs w:val="22"/>
          <w:lang w:val="hy-AM"/>
        </w:rPr>
        <w:t>մանրամասն</w:t>
      </w:r>
      <w:r w:rsidR="00301CC2" w:rsidRPr="008C636F">
        <w:rPr>
          <w:rFonts w:asciiTheme="minorHAnsi" w:hAnsiTheme="minorHAnsi" w:cstheme="minorHAnsi"/>
          <w:szCs w:val="22"/>
          <w:lang w:val="hy-AM"/>
        </w:rPr>
        <w:t xml:space="preserve"> տեղեկություննե</w:t>
      </w:r>
      <w:r w:rsidR="00326191">
        <w:rPr>
          <w:rFonts w:asciiTheme="minorHAnsi" w:hAnsiTheme="minorHAnsi" w:cstheme="minorHAnsi"/>
          <w:szCs w:val="22"/>
          <w:lang w:val="hy-AM"/>
        </w:rPr>
        <w:t>րը</w:t>
      </w:r>
      <w:r w:rsidRPr="008C636F">
        <w:rPr>
          <w:rFonts w:asciiTheme="minorHAnsi" w:hAnsiTheme="minorHAnsi" w:cstheme="minorHAnsi"/>
          <w:szCs w:val="22"/>
          <w:lang w:val="hy-AM"/>
        </w:rPr>
        <w:t xml:space="preserve"> </w:t>
      </w:r>
      <w:r w:rsidR="00301CC2" w:rsidRPr="008C636F">
        <w:rPr>
          <w:rFonts w:asciiTheme="minorHAnsi" w:hAnsiTheme="minorHAnsi" w:cstheme="minorHAnsi"/>
          <w:szCs w:val="22"/>
          <w:lang w:val="hy-AM"/>
        </w:rPr>
        <w:t xml:space="preserve">պետք է ներկայացվեն </w:t>
      </w:r>
      <w:r w:rsidR="00301CC2" w:rsidRPr="00884D4F">
        <w:rPr>
          <w:rFonts w:asciiTheme="minorHAnsi" w:hAnsiTheme="minorHAnsi" w:cstheme="minorHAnsi"/>
          <w:b/>
          <w:bCs/>
          <w:szCs w:val="22"/>
          <w:lang w:val="hy-AM"/>
        </w:rPr>
        <w:t>2022 թվականի</w:t>
      </w:r>
      <w:r w:rsidR="00464385">
        <w:rPr>
          <w:rFonts w:asciiTheme="minorHAnsi" w:hAnsiTheme="minorHAnsi" w:cstheme="minorHAnsi"/>
          <w:b/>
          <w:bCs/>
          <w:szCs w:val="22"/>
        </w:rPr>
        <w:t xml:space="preserve"> </w:t>
      </w:r>
      <w:r w:rsidR="00464385">
        <w:rPr>
          <w:rFonts w:asciiTheme="minorHAnsi" w:hAnsiTheme="minorHAnsi" w:cstheme="minorHAnsi"/>
          <w:b/>
          <w:bCs/>
          <w:szCs w:val="22"/>
          <w:lang w:val="hy-AM"/>
        </w:rPr>
        <w:t xml:space="preserve">օգոստոսի </w:t>
      </w:r>
      <w:r w:rsidR="00FF5CBC">
        <w:rPr>
          <w:rFonts w:asciiTheme="minorHAnsi" w:hAnsiTheme="minorHAnsi" w:cstheme="minorHAnsi"/>
          <w:b/>
          <w:bCs/>
          <w:szCs w:val="22"/>
          <w:lang w:val="hy-AM"/>
        </w:rPr>
        <w:t>1-ին</w:t>
      </w:r>
      <w:r w:rsidR="00F7436A" w:rsidRPr="00884D4F">
        <w:rPr>
          <w:rFonts w:asciiTheme="minorHAnsi" w:hAnsiTheme="minorHAnsi" w:cstheme="minorHAnsi"/>
          <w:b/>
          <w:bCs/>
          <w:szCs w:val="22"/>
          <w:lang w:val="hy-AM"/>
        </w:rPr>
        <w:t>՝</w:t>
      </w:r>
      <w:r w:rsidR="00301CC2" w:rsidRPr="00884D4F">
        <w:rPr>
          <w:rFonts w:asciiTheme="minorHAnsi" w:hAnsiTheme="minorHAnsi" w:cstheme="minorHAnsi"/>
          <w:b/>
          <w:bCs/>
          <w:szCs w:val="22"/>
          <w:lang w:val="hy-AM"/>
        </w:rPr>
        <w:t xml:space="preserve"> ոչ ուշ քան տեղական ժամանակով 18։00-ին</w:t>
      </w:r>
      <w:r w:rsidR="00301CC2" w:rsidRPr="00884D4F">
        <w:rPr>
          <w:rFonts w:asciiTheme="minorHAnsi" w:hAnsiTheme="minorHAnsi" w:cstheme="minorHAnsi"/>
          <w:szCs w:val="22"/>
          <w:lang w:val="hy-AM"/>
        </w:rPr>
        <w:t>։</w:t>
      </w:r>
      <w:r w:rsidRPr="008C636F">
        <w:rPr>
          <w:rFonts w:asciiTheme="minorHAnsi" w:hAnsiTheme="minorHAnsi" w:cstheme="minorHAnsi"/>
          <w:szCs w:val="22"/>
          <w:lang w:val="hy-AM"/>
        </w:rPr>
        <w:t xml:space="preserve"> </w:t>
      </w:r>
      <w:r w:rsidR="003E6BD0" w:rsidRPr="008C636F">
        <w:rPr>
          <w:rFonts w:asciiTheme="minorHAnsi" w:hAnsiTheme="minorHAnsi" w:cstheme="minorHAnsi"/>
          <w:szCs w:val="22"/>
          <w:lang w:val="hy-AM"/>
        </w:rPr>
        <w:t>Առաջարկները պետք է</w:t>
      </w:r>
      <w:r w:rsidR="00301CC2" w:rsidRPr="008C636F">
        <w:rPr>
          <w:rFonts w:asciiTheme="minorHAnsi" w:hAnsiTheme="minorHAnsi" w:cstheme="minorHAnsi"/>
          <w:szCs w:val="22"/>
          <w:lang w:val="hy-AM"/>
        </w:rPr>
        <w:t xml:space="preserve"> ուղարկվեն </w:t>
      </w:r>
      <w:r w:rsidR="009C12FB" w:rsidRPr="008C636F">
        <w:rPr>
          <w:rFonts w:asciiTheme="minorHAnsi" w:hAnsiTheme="minorHAnsi" w:cstheme="minorHAnsi"/>
          <w:szCs w:val="22"/>
          <w:lang w:val="hy-AM"/>
        </w:rPr>
        <w:t>էլեկտրոնային փոստով</w:t>
      </w:r>
      <w:r w:rsidR="00301CC2" w:rsidRPr="008C636F">
        <w:rPr>
          <w:rFonts w:asciiTheme="minorHAnsi" w:hAnsiTheme="minorHAnsi" w:cstheme="minorHAnsi"/>
          <w:szCs w:val="22"/>
          <w:lang w:val="hy-AM"/>
        </w:rPr>
        <w:t xml:space="preserve"> </w:t>
      </w:r>
      <w:hyperlink r:id="rId13" w:history="1">
        <w:r w:rsidR="00301CC2" w:rsidRPr="008C636F">
          <w:rPr>
            <w:rStyle w:val="Hyperlink"/>
            <w:rFonts w:asciiTheme="minorHAnsi" w:hAnsiTheme="minorHAnsi" w:cstheme="minorHAnsi"/>
            <w:szCs w:val="22"/>
            <w:lang w:val="hy-AM"/>
          </w:rPr>
          <w:t>info@pjc.am</w:t>
        </w:r>
      </w:hyperlink>
      <w:r w:rsidR="00301CC2" w:rsidRPr="008C636F">
        <w:rPr>
          <w:rFonts w:asciiTheme="minorHAnsi" w:hAnsiTheme="minorHAnsi" w:cstheme="minorHAnsi"/>
          <w:szCs w:val="22"/>
          <w:lang w:val="hy-AM"/>
        </w:rPr>
        <w:t xml:space="preserve"> հասցեին</w:t>
      </w:r>
      <w:r w:rsidR="00E527C9">
        <w:rPr>
          <w:rFonts w:asciiTheme="minorHAnsi" w:hAnsiTheme="minorHAnsi" w:cstheme="minorHAnsi"/>
          <w:szCs w:val="22"/>
          <w:lang w:val="hy-AM"/>
        </w:rPr>
        <w:t>՝</w:t>
      </w:r>
      <w:r w:rsidR="00301CC2" w:rsidRPr="008C636F">
        <w:rPr>
          <w:rFonts w:asciiTheme="minorHAnsi" w:hAnsiTheme="minorHAnsi" w:cstheme="minorHAnsi"/>
          <w:szCs w:val="22"/>
          <w:lang w:val="hy-AM"/>
        </w:rPr>
        <w:t xml:space="preserve"> նամակի թեմա</w:t>
      </w:r>
      <w:r w:rsidR="009C12FB" w:rsidRPr="008C636F">
        <w:rPr>
          <w:rFonts w:asciiTheme="minorHAnsi" w:hAnsiTheme="minorHAnsi" w:cstheme="minorHAnsi"/>
          <w:szCs w:val="22"/>
          <w:lang w:val="hy-AM"/>
        </w:rPr>
        <w:t>յի տողում նշելով «MILA IT Tools»</w:t>
      </w:r>
      <w:r w:rsidR="00301CC2" w:rsidRPr="008C636F">
        <w:rPr>
          <w:rFonts w:asciiTheme="minorHAnsi" w:hAnsiTheme="minorHAnsi" w:cstheme="minorHAnsi"/>
          <w:szCs w:val="22"/>
          <w:lang w:val="hy-AM"/>
        </w:rPr>
        <w:t>։ Առաջարկները պետք է ներկայացվեն</w:t>
      </w:r>
      <w:r w:rsidR="00884D4F">
        <w:rPr>
          <w:rFonts w:asciiTheme="minorHAnsi" w:hAnsiTheme="minorHAnsi" w:cstheme="minorHAnsi"/>
          <w:szCs w:val="22"/>
          <w:lang w:val="hy-AM"/>
        </w:rPr>
        <w:t xml:space="preserve"> </w:t>
      </w:r>
      <w:r w:rsidR="00301CC2" w:rsidRPr="008C636F">
        <w:rPr>
          <w:rFonts w:asciiTheme="minorHAnsi" w:hAnsiTheme="minorHAnsi" w:cstheme="minorHAnsi"/>
          <w:szCs w:val="22"/>
          <w:lang w:val="hy-AM"/>
        </w:rPr>
        <w:t>Adobe Acrobat, Microsoft Word եւ/կամ Excel ձևաչափերով։ Բոլոր առաջարկները պետք է ներկայացվեն անգլերեն կամ հայերեն լեզուներով</w:t>
      </w:r>
      <w:r w:rsidR="00326191">
        <w:rPr>
          <w:rFonts w:asciiTheme="minorHAnsi" w:hAnsiTheme="minorHAnsi" w:cstheme="minorHAnsi"/>
          <w:szCs w:val="22"/>
          <w:lang w:val="hy-AM"/>
        </w:rPr>
        <w:t>,</w:t>
      </w:r>
      <w:r w:rsidR="00301CC2" w:rsidRPr="008C636F">
        <w:rPr>
          <w:rFonts w:asciiTheme="minorHAnsi" w:hAnsiTheme="minorHAnsi" w:cstheme="minorHAnsi"/>
          <w:szCs w:val="22"/>
          <w:lang w:val="hy-AM"/>
        </w:rPr>
        <w:t xml:space="preserve"> եւ պետք է լիովին համապատասխանեն </w:t>
      </w:r>
      <w:r w:rsidR="00301CC2" w:rsidRPr="008C636F">
        <w:rPr>
          <w:rFonts w:asciiTheme="minorHAnsi" w:hAnsiTheme="minorHAnsi" w:cstheme="minorHAnsi"/>
          <w:b/>
          <w:szCs w:val="22"/>
          <w:lang w:val="hy-AM"/>
        </w:rPr>
        <w:t>Հավելված Ա</w:t>
      </w:r>
      <w:r w:rsidR="00301CC2" w:rsidRPr="008C636F">
        <w:rPr>
          <w:rFonts w:asciiTheme="minorHAnsi" w:hAnsiTheme="minorHAnsi" w:cstheme="minorHAnsi"/>
          <w:szCs w:val="22"/>
          <w:lang w:val="hy-AM"/>
        </w:rPr>
        <w:t xml:space="preserve">-ում և </w:t>
      </w:r>
      <w:r w:rsidR="00301CC2" w:rsidRPr="008C636F">
        <w:rPr>
          <w:rFonts w:asciiTheme="minorHAnsi" w:hAnsiTheme="minorHAnsi" w:cstheme="minorHAnsi"/>
          <w:b/>
          <w:szCs w:val="22"/>
          <w:lang w:val="hy-AM"/>
        </w:rPr>
        <w:t>Հավելված Բ</w:t>
      </w:r>
      <w:r w:rsidR="00301CC2" w:rsidRPr="008C636F">
        <w:rPr>
          <w:rFonts w:asciiTheme="minorHAnsi" w:hAnsiTheme="minorHAnsi" w:cstheme="minorHAnsi"/>
          <w:szCs w:val="22"/>
          <w:lang w:val="hy-AM"/>
        </w:rPr>
        <w:t>-ում սահմանված տեխնիկական հատկորոշումներին (SOW):</w:t>
      </w:r>
    </w:p>
    <w:p w14:paraId="6FE8C3EF" w14:textId="77777777" w:rsidR="00B84101" w:rsidRPr="008C636F" w:rsidRDefault="00DA7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both"/>
        <w:rPr>
          <w:rFonts w:asciiTheme="minorHAnsi" w:hAnsiTheme="minorHAnsi" w:cstheme="minorHAnsi"/>
          <w:szCs w:val="22"/>
          <w:lang w:val="hy-AM"/>
        </w:rPr>
      </w:pPr>
      <w:r w:rsidRPr="008C636F">
        <w:rPr>
          <w:rFonts w:asciiTheme="minorHAnsi" w:hAnsiTheme="minorHAnsi" w:cstheme="minorHAnsi"/>
          <w:szCs w:val="22"/>
          <w:lang w:val="hy-AM"/>
        </w:rPr>
        <w:t xml:space="preserve"> </w:t>
      </w:r>
    </w:p>
    <w:p w14:paraId="4A6BA1BF" w14:textId="44C70BE8" w:rsidR="00522D6B" w:rsidRPr="002845B1" w:rsidRDefault="00301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both"/>
        <w:rPr>
          <w:rFonts w:asciiTheme="minorHAnsi" w:hAnsiTheme="minorHAnsi" w:cstheme="minorHAnsi"/>
          <w:b/>
          <w:bCs/>
          <w:color w:val="2F5496"/>
          <w:szCs w:val="22"/>
        </w:rPr>
      </w:pPr>
      <w:r w:rsidRPr="008C636F">
        <w:rPr>
          <w:rFonts w:asciiTheme="minorHAnsi" w:hAnsiTheme="minorHAnsi" w:cstheme="minorHAnsi"/>
          <w:szCs w:val="22"/>
          <w:lang w:val="hy-AM"/>
        </w:rPr>
        <w:t>Նշված վերջնաժամկետից հետո ստացված առաջարկները չեն դիտարկվի տվյալ գնման մրցույթի շրջանակում։</w:t>
      </w:r>
      <w:r w:rsidR="00C2646C">
        <w:rPr>
          <w:rFonts w:asciiTheme="minorHAnsi" w:hAnsiTheme="minorHAnsi" w:cstheme="minorHAnsi"/>
          <w:szCs w:val="22"/>
          <w:lang w:val="hy-AM"/>
        </w:rPr>
        <w:t xml:space="preserve"> </w:t>
      </w:r>
    </w:p>
    <w:p w14:paraId="619A283E" w14:textId="77777777" w:rsidR="002D76AB" w:rsidRPr="008C636F" w:rsidRDefault="002D7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both"/>
        <w:rPr>
          <w:rFonts w:asciiTheme="minorHAnsi" w:hAnsiTheme="minorHAnsi" w:cstheme="minorHAnsi"/>
          <w:b/>
          <w:bCs/>
          <w:color w:val="2F5496"/>
          <w:szCs w:val="22"/>
          <w:lang w:val="hy-AM"/>
        </w:rPr>
      </w:pPr>
    </w:p>
    <w:p w14:paraId="1E2908CF" w14:textId="5494DB62" w:rsidR="009E46E0" w:rsidRPr="008C636F" w:rsidRDefault="00301CC2" w:rsidP="00035F3C">
      <w:pPr>
        <w:pStyle w:val="Numbers"/>
        <w:spacing w:after="0"/>
        <w:rPr>
          <w:rFonts w:asciiTheme="minorHAnsi" w:hAnsiTheme="minorHAnsi" w:cstheme="minorHAnsi"/>
          <w:color w:val="1F4E79" w:themeColor="accent5" w:themeShade="80"/>
          <w:sz w:val="22"/>
          <w:szCs w:val="22"/>
        </w:rPr>
      </w:pPr>
      <w:bookmarkStart w:id="0" w:name="_Toc494886333"/>
      <w:bookmarkStart w:id="1" w:name="_Toc494892537"/>
      <w:bookmarkStart w:id="2" w:name="_Toc494969828"/>
      <w:bookmarkStart w:id="3" w:name="_Toc494975262"/>
      <w:bookmarkStart w:id="4" w:name="_Toc507079721"/>
      <w:bookmarkStart w:id="5" w:name="_Toc507088814"/>
      <w:r w:rsidRPr="008C636F">
        <w:rPr>
          <w:rFonts w:asciiTheme="minorHAnsi" w:hAnsiTheme="minorHAnsi" w:cstheme="minorHAnsi"/>
          <w:color w:val="1F4E79" w:themeColor="accent5" w:themeShade="80"/>
          <w:sz w:val="22"/>
          <w:szCs w:val="22"/>
          <w:lang w:val="hy-AM"/>
        </w:rPr>
        <w:t>ՀԱՐՑԵՐ ԵՎ ՊԱՐԶԱԲԱՆՈՒՄՆԵՐ</w:t>
      </w:r>
    </w:p>
    <w:p w14:paraId="5D665F02" w14:textId="1E0E2CF4" w:rsidR="00DA7020" w:rsidRPr="008C636F" w:rsidRDefault="00F24590" w:rsidP="00DA7020">
      <w:pPr>
        <w:rPr>
          <w:rFonts w:asciiTheme="minorHAnsi" w:hAnsiTheme="minorHAnsi" w:cstheme="minorHAnsi"/>
          <w:szCs w:val="22"/>
          <w:lang w:val="hy-AM"/>
        </w:rPr>
      </w:pPr>
      <w:r w:rsidRPr="008C636F">
        <w:rPr>
          <w:rFonts w:asciiTheme="minorHAnsi" w:hAnsiTheme="minorHAnsi" w:cstheme="minorHAnsi"/>
          <w:szCs w:val="22"/>
          <w:lang w:val="hy-AM"/>
        </w:rPr>
        <w:t>Սույն</w:t>
      </w:r>
      <w:r w:rsidR="00301CC2" w:rsidRPr="008C636F">
        <w:rPr>
          <w:rFonts w:asciiTheme="minorHAnsi" w:hAnsiTheme="minorHAnsi" w:cstheme="minorHAnsi"/>
          <w:szCs w:val="22"/>
          <w:lang w:val="hy-AM"/>
        </w:rPr>
        <w:t xml:space="preserve"> Տեխնիկական առաջադրանքի շրջանակներում </w:t>
      </w:r>
      <w:r w:rsidR="00E774D9" w:rsidRPr="008C636F">
        <w:rPr>
          <w:rFonts w:asciiTheme="minorHAnsi" w:hAnsiTheme="minorHAnsi" w:cstheme="minorHAnsi"/>
          <w:szCs w:val="22"/>
          <w:lang w:val="hy-AM"/>
        </w:rPr>
        <w:t>մշակվող առաջ</w:t>
      </w:r>
      <w:r w:rsidR="009C12FB" w:rsidRPr="008C636F">
        <w:rPr>
          <w:rFonts w:asciiTheme="minorHAnsi" w:hAnsiTheme="minorHAnsi" w:cstheme="minorHAnsi"/>
          <w:szCs w:val="22"/>
          <w:lang w:val="hy-AM"/>
        </w:rPr>
        <w:t>արկների վերաբերյալ բոլոր հարցերը կամ պարզաբանումները</w:t>
      </w:r>
      <w:r w:rsidR="00E774D9" w:rsidRPr="008C636F">
        <w:rPr>
          <w:rFonts w:asciiTheme="minorHAnsi" w:hAnsiTheme="minorHAnsi" w:cstheme="minorHAnsi"/>
          <w:szCs w:val="22"/>
          <w:lang w:val="hy-AM"/>
        </w:rPr>
        <w:t xml:space="preserve"> </w:t>
      </w:r>
      <w:r w:rsidR="009C12FB" w:rsidRPr="008C636F">
        <w:rPr>
          <w:rFonts w:asciiTheme="minorHAnsi" w:hAnsiTheme="minorHAnsi" w:cstheme="minorHAnsi"/>
          <w:szCs w:val="22"/>
          <w:lang w:val="hy-AM"/>
        </w:rPr>
        <w:t>պ</w:t>
      </w:r>
      <w:r w:rsidR="00E774D9" w:rsidRPr="008C636F">
        <w:rPr>
          <w:rFonts w:asciiTheme="minorHAnsi" w:hAnsiTheme="minorHAnsi" w:cstheme="minorHAnsi"/>
          <w:szCs w:val="22"/>
          <w:lang w:val="hy-AM"/>
        </w:rPr>
        <w:t>ետք է</w:t>
      </w:r>
      <w:r w:rsidR="009C12FB" w:rsidRPr="008C636F">
        <w:rPr>
          <w:rFonts w:asciiTheme="minorHAnsi" w:hAnsiTheme="minorHAnsi" w:cstheme="minorHAnsi"/>
          <w:szCs w:val="22"/>
          <w:lang w:val="hy-AM"/>
        </w:rPr>
        <w:t xml:space="preserve"> լինեն գրավոր և ներկայացվեն </w:t>
      </w:r>
      <w:r w:rsidR="00E774D9" w:rsidRPr="008C636F">
        <w:rPr>
          <w:rFonts w:asciiTheme="minorHAnsi" w:hAnsiTheme="minorHAnsi" w:cstheme="minorHAnsi"/>
          <w:szCs w:val="22"/>
          <w:lang w:val="hy-AM"/>
        </w:rPr>
        <w:t xml:space="preserve">ՀԼԱ ծրագրերի </w:t>
      </w:r>
      <w:r w:rsidR="009C12FB" w:rsidRPr="008C636F">
        <w:rPr>
          <w:rFonts w:asciiTheme="minorHAnsi" w:hAnsiTheme="minorHAnsi" w:cstheme="minorHAnsi"/>
          <w:szCs w:val="22"/>
          <w:lang w:val="hy-AM"/>
        </w:rPr>
        <w:t xml:space="preserve">ղեկավար Ալեքսանդր Մարտիրոսյանին՝ </w:t>
      </w:r>
      <w:r w:rsidR="00E774D9" w:rsidRPr="008C636F">
        <w:rPr>
          <w:rFonts w:asciiTheme="minorHAnsi" w:hAnsiTheme="minorHAnsi" w:cstheme="minorHAnsi"/>
          <w:szCs w:val="22"/>
          <w:lang w:val="hy-AM"/>
        </w:rPr>
        <w:t>նշված էլեկտրոնային հասցեով</w:t>
      </w:r>
      <w:r w:rsidR="009C12FB" w:rsidRPr="008C636F">
        <w:rPr>
          <w:rFonts w:asciiTheme="minorHAnsi" w:hAnsiTheme="minorHAnsi" w:cstheme="minorHAnsi"/>
          <w:color w:val="0070C0"/>
          <w:szCs w:val="22"/>
          <w:lang w:val="hy-AM"/>
        </w:rPr>
        <w:t xml:space="preserve"> </w:t>
      </w:r>
      <w:hyperlink r:id="rId14" w:history="1">
        <w:r w:rsidR="00E774D9" w:rsidRPr="008C636F">
          <w:rPr>
            <w:rStyle w:val="Hyperlink"/>
            <w:rFonts w:asciiTheme="minorHAnsi" w:hAnsiTheme="minorHAnsi" w:cstheme="minorHAnsi"/>
            <w:szCs w:val="22"/>
          </w:rPr>
          <w:t>amartirosyan@publicjournalism.am</w:t>
        </w:r>
      </w:hyperlink>
      <w:r w:rsidR="00E774D9" w:rsidRPr="008C636F">
        <w:rPr>
          <w:rFonts w:asciiTheme="minorHAnsi" w:hAnsiTheme="minorHAnsi" w:cstheme="minorHAnsi"/>
          <w:color w:val="0070C0"/>
          <w:szCs w:val="22"/>
          <w:lang w:val="hy-AM"/>
        </w:rPr>
        <w:t xml:space="preserve">։ </w:t>
      </w:r>
    </w:p>
    <w:bookmarkEnd w:id="0"/>
    <w:bookmarkEnd w:id="1"/>
    <w:bookmarkEnd w:id="2"/>
    <w:bookmarkEnd w:id="3"/>
    <w:bookmarkEnd w:id="4"/>
    <w:bookmarkEnd w:id="5"/>
    <w:p w14:paraId="06BB8A31" w14:textId="77777777" w:rsidR="002D76AB" w:rsidRPr="008C636F" w:rsidRDefault="002D76AB" w:rsidP="00035F3C">
      <w:pPr>
        <w:spacing w:before="0"/>
        <w:rPr>
          <w:rFonts w:asciiTheme="minorHAnsi" w:hAnsiTheme="minorHAnsi" w:cstheme="minorHAnsi"/>
          <w:color w:val="000000"/>
          <w:szCs w:val="22"/>
        </w:rPr>
      </w:pPr>
    </w:p>
    <w:p w14:paraId="49130D05" w14:textId="7206B786" w:rsidR="00A65E21" w:rsidRPr="008C636F" w:rsidRDefault="00A65E21" w:rsidP="00035F3C">
      <w:pPr>
        <w:spacing w:before="0"/>
        <w:rPr>
          <w:rFonts w:asciiTheme="minorHAnsi" w:hAnsiTheme="minorHAnsi" w:cstheme="minorHAnsi"/>
          <w:szCs w:val="22"/>
        </w:rPr>
      </w:pPr>
      <w:r w:rsidRPr="008C636F">
        <w:rPr>
          <w:rFonts w:asciiTheme="minorHAnsi" w:hAnsiTheme="minorHAnsi" w:cstheme="minorHAnsi"/>
          <w:color w:val="000000"/>
          <w:szCs w:val="22"/>
        </w:rPr>
        <w:tab/>
      </w:r>
    </w:p>
    <w:p w14:paraId="7AE74D8F" w14:textId="541C226B" w:rsidR="009E46E0" w:rsidRPr="008C636F" w:rsidRDefault="00E774D9" w:rsidP="00E774D9">
      <w:pPr>
        <w:pStyle w:val="Numbers"/>
        <w:rPr>
          <w:rFonts w:asciiTheme="minorHAnsi" w:hAnsiTheme="minorHAnsi" w:cstheme="minorHAnsi"/>
          <w:color w:val="1F4E79" w:themeColor="accent5" w:themeShade="80"/>
          <w:sz w:val="22"/>
          <w:szCs w:val="22"/>
        </w:rPr>
      </w:pPr>
      <w:bookmarkStart w:id="6" w:name="_Toc494881729"/>
      <w:bookmarkStart w:id="7" w:name="_Toc494886336"/>
      <w:bookmarkStart w:id="8" w:name="_Toc494892540"/>
      <w:bookmarkStart w:id="9" w:name="_Toc494969831"/>
      <w:bookmarkStart w:id="10" w:name="_Toc494975265"/>
      <w:bookmarkStart w:id="11" w:name="_Toc507079724"/>
      <w:bookmarkStart w:id="12" w:name="_Toc507088817"/>
      <w:r w:rsidRPr="008C636F">
        <w:rPr>
          <w:rFonts w:asciiTheme="minorHAnsi" w:hAnsiTheme="minorHAnsi" w:cstheme="minorHAnsi"/>
          <w:color w:val="1F4E79" w:themeColor="accent5" w:themeShade="80"/>
          <w:sz w:val="22"/>
          <w:szCs w:val="22"/>
        </w:rPr>
        <w:t>ԱՌԱՋԱՐԿՆԵՐԻ ՄՇԱԿՄԱՆ ՑՈՒՑՈՒՄՆԵՐ</w:t>
      </w:r>
    </w:p>
    <w:p w14:paraId="09D2DB63" w14:textId="473BD716" w:rsidR="00E774D9" w:rsidRPr="008C636F" w:rsidRDefault="00E045D3" w:rsidP="00E774D9">
      <w:pPr>
        <w:rPr>
          <w:rFonts w:asciiTheme="minorHAnsi" w:hAnsiTheme="minorHAnsi" w:cstheme="minorHAnsi"/>
          <w:szCs w:val="22"/>
          <w:lang w:val="hy-AM"/>
        </w:rPr>
      </w:pPr>
      <w:r>
        <w:rPr>
          <w:rFonts w:asciiTheme="minorHAnsi" w:hAnsiTheme="minorHAnsi" w:cstheme="minorHAnsi"/>
          <w:szCs w:val="22"/>
        </w:rPr>
        <w:t xml:space="preserve">Բոլոր </w:t>
      </w:r>
      <w:r w:rsidR="005E4804">
        <w:rPr>
          <w:rFonts w:asciiTheme="minorHAnsi" w:hAnsiTheme="minorHAnsi" w:cstheme="minorHAnsi"/>
          <w:szCs w:val="22"/>
          <w:lang w:val="hy-AM"/>
        </w:rPr>
        <w:t>հայտատու</w:t>
      </w:r>
      <w:r w:rsidR="00F75884">
        <w:rPr>
          <w:rFonts w:asciiTheme="minorHAnsi" w:hAnsiTheme="minorHAnsi" w:cstheme="minorHAnsi"/>
          <w:szCs w:val="22"/>
          <w:lang w:val="hy-AM"/>
        </w:rPr>
        <w:t xml:space="preserve">ները </w:t>
      </w:r>
      <w:r w:rsidR="00E774D9" w:rsidRPr="008C636F">
        <w:rPr>
          <w:rFonts w:asciiTheme="minorHAnsi" w:hAnsiTheme="minorHAnsi" w:cstheme="minorHAnsi"/>
          <w:szCs w:val="22"/>
        </w:rPr>
        <w:t xml:space="preserve"> պետք է հետեւեն </w:t>
      </w:r>
      <w:r w:rsidR="00E774D9" w:rsidRPr="008C636F">
        <w:rPr>
          <w:rFonts w:asciiTheme="minorHAnsi" w:hAnsiTheme="minorHAnsi" w:cstheme="minorHAnsi"/>
          <w:szCs w:val="22"/>
          <w:lang w:val="hy-AM"/>
        </w:rPr>
        <w:t>ս</w:t>
      </w:r>
      <w:r w:rsidR="00E774D9" w:rsidRPr="008C636F">
        <w:rPr>
          <w:rFonts w:asciiTheme="minorHAnsi" w:hAnsiTheme="minorHAnsi" w:cstheme="minorHAnsi"/>
          <w:szCs w:val="22"/>
        </w:rPr>
        <w:t xml:space="preserve">ույն </w:t>
      </w:r>
      <w:r w:rsidR="00BC0FD8" w:rsidRPr="008C636F">
        <w:rPr>
          <w:rFonts w:asciiTheme="minorHAnsi" w:hAnsiTheme="minorHAnsi" w:cstheme="minorHAnsi"/>
          <w:szCs w:val="22"/>
          <w:lang w:val="hy-AM"/>
        </w:rPr>
        <w:t xml:space="preserve">Տեխնիկական առաջադրանքում սահմանված ցուցումներին՝ </w:t>
      </w:r>
      <w:r w:rsidR="009C12FB" w:rsidRPr="008C636F">
        <w:rPr>
          <w:rFonts w:asciiTheme="minorHAnsi" w:hAnsiTheme="minorHAnsi" w:cstheme="minorHAnsi"/>
          <w:szCs w:val="22"/>
        </w:rPr>
        <w:t>գն</w:t>
      </w:r>
      <w:r w:rsidR="009C12FB" w:rsidRPr="008C636F">
        <w:rPr>
          <w:rFonts w:asciiTheme="minorHAnsi" w:hAnsiTheme="minorHAnsi" w:cstheme="minorHAnsi"/>
          <w:szCs w:val="22"/>
          <w:lang w:val="hy-AM"/>
        </w:rPr>
        <w:t xml:space="preserve">ման </w:t>
      </w:r>
      <w:r w:rsidR="00BC0FD8" w:rsidRPr="008C636F">
        <w:rPr>
          <w:rFonts w:asciiTheme="minorHAnsi" w:hAnsiTheme="minorHAnsi" w:cstheme="minorHAnsi"/>
          <w:szCs w:val="22"/>
        </w:rPr>
        <w:t>գործընթացին</w:t>
      </w:r>
      <w:r w:rsidR="00BC0FD8" w:rsidRPr="008C636F">
        <w:rPr>
          <w:rFonts w:asciiTheme="minorHAnsi" w:hAnsiTheme="minorHAnsi" w:cstheme="minorHAnsi"/>
          <w:szCs w:val="22"/>
          <w:lang w:val="hy-AM"/>
        </w:rPr>
        <w:t xml:space="preserve"> մասնակցելու համար։ </w:t>
      </w:r>
    </w:p>
    <w:bookmarkEnd w:id="6"/>
    <w:bookmarkEnd w:id="7"/>
    <w:bookmarkEnd w:id="8"/>
    <w:bookmarkEnd w:id="9"/>
    <w:bookmarkEnd w:id="10"/>
    <w:bookmarkEnd w:id="11"/>
    <w:bookmarkEnd w:id="12"/>
    <w:p w14:paraId="157D8AD6" w14:textId="77777777" w:rsidR="000F223A" w:rsidRPr="008C636F" w:rsidRDefault="000F223A" w:rsidP="00B60FB9">
      <w:pPr>
        <w:spacing w:before="0"/>
        <w:jc w:val="both"/>
        <w:rPr>
          <w:rFonts w:asciiTheme="minorHAnsi" w:hAnsiTheme="minorHAnsi" w:cstheme="minorHAnsi"/>
          <w:szCs w:val="22"/>
        </w:rPr>
      </w:pPr>
    </w:p>
    <w:p w14:paraId="0C44008C" w14:textId="33FF9AFE" w:rsidR="00B60FB9" w:rsidRDefault="00BC0FD8" w:rsidP="00BC0FD8">
      <w:pPr>
        <w:spacing w:before="0" w:after="240"/>
        <w:ind w:left="360"/>
        <w:contextualSpacing/>
        <w:jc w:val="both"/>
        <w:rPr>
          <w:rFonts w:asciiTheme="minorHAnsi" w:hAnsiTheme="minorHAnsi" w:cstheme="minorHAnsi"/>
          <w:b/>
          <w:color w:val="1F4E79" w:themeColor="accent5" w:themeShade="80"/>
          <w:szCs w:val="22"/>
          <w:lang w:val="hy-AM"/>
        </w:rPr>
      </w:pPr>
      <w:r w:rsidRPr="008C636F">
        <w:rPr>
          <w:rFonts w:asciiTheme="minorHAnsi" w:hAnsiTheme="minorHAnsi" w:cstheme="minorHAnsi"/>
          <w:b/>
          <w:color w:val="1F4E79" w:themeColor="accent5" w:themeShade="80"/>
          <w:szCs w:val="22"/>
          <w:lang w:val="hy-AM"/>
        </w:rPr>
        <w:t>Ա․ Կազմակերպության</w:t>
      </w:r>
      <w:r w:rsidR="00EC36D3" w:rsidRPr="008C636F">
        <w:rPr>
          <w:rFonts w:asciiTheme="minorHAnsi" w:hAnsiTheme="minorHAnsi" w:cstheme="minorHAnsi"/>
          <w:b/>
          <w:color w:val="1F4E79" w:themeColor="accent5" w:themeShade="80"/>
          <w:szCs w:val="22"/>
        </w:rPr>
        <w:t>/</w:t>
      </w:r>
      <w:r w:rsidRPr="008C636F">
        <w:rPr>
          <w:rFonts w:asciiTheme="minorHAnsi" w:hAnsiTheme="minorHAnsi" w:cstheme="minorHAnsi"/>
          <w:b/>
          <w:color w:val="1F4E79" w:themeColor="accent5" w:themeShade="80"/>
          <w:szCs w:val="22"/>
          <w:lang w:val="hy-AM"/>
        </w:rPr>
        <w:t xml:space="preserve">ֆիզիկական անձի մասին տեղեկություններ </w:t>
      </w:r>
    </w:p>
    <w:p w14:paraId="6FE9E254" w14:textId="77777777" w:rsidR="00CB38CC" w:rsidRPr="008C636F" w:rsidRDefault="00CB38CC" w:rsidP="00BC0FD8">
      <w:pPr>
        <w:spacing w:before="0" w:after="240"/>
        <w:ind w:left="360"/>
        <w:contextualSpacing/>
        <w:jc w:val="both"/>
        <w:rPr>
          <w:rFonts w:asciiTheme="minorHAnsi" w:hAnsiTheme="minorHAnsi" w:cstheme="minorHAnsi"/>
          <w:b/>
          <w:color w:val="1F4E79" w:themeColor="accent5" w:themeShade="80"/>
          <w:szCs w:val="22"/>
          <w:lang w:val="hy-AM"/>
        </w:rPr>
      </w:pPr>
    </w:p>
    <w:p w14:paraId="453C82AA" w14:textId="52504E91" w:rsidR="00EC36D3" w:rsidRPr="008C636F" w:rsidRDefault="00BC0FD8" w:rsidP="00EC36D3">
      <w:pPr>
        <w:spacing w:before="0" w:after="240"/>
        <w:ind w:left="720"/>
        <w:contextualSpacing/>
        <w:jc w:val="both"/>
        <w:rPr>
          <w:rFonts w:asciiTheme="minorHAnsi" w:hAnsiTheme="minorHAnsi" w:cstheme="minorHAnsi"/>
          <w:b/>
          <w:color w:val="1F4E79" w:themeColor="accent5" w:themeShade="80"/>
          <w:szCs w:val="22"/>
        </w:rPr>
      </w:pPr>
      <w:r w:rsidRPr="008C636F">
        <w:rPr>
          <w:rFonts w:asciiTheme="minorHAnsi" w:hAnsiTheme="minorHAnsi" w:cstheme="minorHAnsi"/>
          <w:b/>
          <w:color w:val="1F4E79" w:themeColor="accent5" w:themeShade="80"/>
          <w:szCs w:val="22"/>
          <w:lang w:val="hy-AM"/>
        </w:rPr>
        <w:t>Ը</w:t>
      </w:r>
      <w:r w:rsidR="00C34611" w:rsidRPr="008C636F">
        <w:rPr>
          <w:rFonts w:asciiTheme="minorHAnsi" w:hAnsiTheme="minorHAnsi" w:cstheme="minorHAnsi"/>
          <w:b/>
          <w:color w:val="1F4E79" w:themeColor="accent5" w:themeShade="80"/>
          <w:szCs w:val="22"/>
          <w:lang w:val="hy-AM"/>
        </w:rPr>
        <w:t>նկերություն</w:t>
      </w:r>
      <w:r w:rsidR="004B51C1" w:rsidRPr="008C636F">
        <w:rPr>
          <w:rFonts w:asciiTheme="minorHAnsi" w:hAnsiTheme="minorHAnsi" w:cstheme="minorHAnsi"/>
          <w:b/>
          <w:color w:val="1F4E79" w:themeColor="accent5" w:themeShade="80"/>
          <w:szCs w:val="22"/>
          <w:lang w:val="hy-AM"/>
        </w:rPr>
        <w:t>․</w:t>
      </w:r>
      <w:r w:rsidR="00EC36D3" w:rsidRPr="008C636F">
        <w:rPr>
          <w:rFonts w:asciiTheme="minorHAnsi" w:hAnsiTheme="minorHAnsi" w:cstheme="minorHAnsi"/>
          <w:b/>
          <w:color w:val="1F4E79" w:themeColor="accent5" w:themeShade="80"/>
          <w:szCs w:val="22"/>
        </w:rPr>
        <w:t xml:space="preserve"> </w:t>
      </w:r>
    </w:p>
    <w:p w14:paraId="27D5B54E" w14:textId="0380025A" w:rsidR="00B60FB9" w:rsidRPr="008C636F" w:rsidRDefault="009C12FB" w:rsidP="000210CA">
      <w:pPr>
        <w:numPr>
          <w:ilvl w:val="0"/>
          <w:numId w:val="15"/>
        </w:numPr>
        <w:tabs>
          <w:tab w:val="clear" w:pos="720"/>
          <w:tab w:val="left" w:pos="1080"/>
          <w:tab w:val="num" w:pos="1170"/>
        </w:tabs>
        <w:spacing w:before="0"/>
        <w:ind w:left="1080"/>
        <w:jc w:val="both"/>
        <w:rPr>
          <w:rFonts w:asciiTheme="minorHAnsi" w:hAnsiTheme="minorHAnsi" w:cstheme="minorHAnsi"/>
          <w:szCs w:val="22"/>
        </w:rPr>
      </w:pPr>
      <w:r w:rsidRPr="008C636F">
        <w:rPr>
          <w:rFonts w:asciiTheme="minorHAnsi" w:hAnsiTheme="minorHAnsi" w:cstheme="minorHAnsi"/>
          <w:szCs w:val="22"/>
          <w:lang w:val="hy-AM"/>
        </w:rPr>
        <w:t>Տեղեկություններ կ</w:t>
      </w:r>
      <w:r w:rsidR="004B51C1" w:rsidRPr="008C636F">
        <w:rPr>
          <w:rFonts w:asciiTheme="minorHAnsi" w:hAnsiTheme="minorHAnsi" w:cstheme="minorHAnsi"/>
          <w:szCs w:val="22"/>
          <w:lang w:val="hy-AM"/>
        </w:rPr>
        <w:t xml:space="preserve">ազմակերպության վերաբերյալ, ներառյալ՝ </w:t>
      </w:r>
      <w:r w:rsidR="00A21FF1" w:rsidRPr="008C636F">
        <w:rPr>
          <w:rFonts w:asciiTheme="minorHAnsi" w:hAnsiTheme="minorHAnsi" w:cstheme="minorHAnsi"/>
          <w:szCs w:val="22"/>
          <w:lang w:val="hy-AM"/>
        </w:rPr>
        <w:t xml:space="preserve">ամբողջական անվանումը, գործունեության տեսակը, գրասենյակների ցանկը </w:t>
      </w:r>
      <w:r w:rsidR="00A21FF1" w:rsidRPr="008C636F">
        <w:rPr>
          <w:rFonts w:asciiTheme="minorHAnsi" w:hAnsiTheme="minorHAnsi" w:cstheme="minorHAnsi"/>
          <w:szCs w:val="22"/>
        </w:rPr>
        <w:t>(</w:t>
      </w:r>
      <w:r w:rsidR="00A21FF1" w:rsidRPr="008C636F">
        <w:rPr>
          <w:rFonts w:asciiTheme="minorHAnsi" w:hAnsiTheme="minorHAnsi" w:cstheme="minorHAnsi"/>
          <w:szCs w:val="22"/>
          <w:lang w:val="hy-AM"/>
        </w:rPr>
        <w:t>առկայության դեպքում</w:t>
      </w:r>
      <w:r w:rsidR="00A21FF1" w:rsidRPr="008C636F">
        <w:rPr>
          <w:rFonts w:asciiTheme="minorHAnsi" w:hAnsiTheme="minorHAnsi" w:cstheme="minorHAnsi"/>
          <w:szCs w:val="22"/>
        </w:rPr>
        <w:t>)</w:t>
      </w:r>
      <w:r w:rsidR="00A21FF1" w:rsidRPr="008C636F">
        <w:rPr>
          <w:rFonts w:asciiTheme="minorHAnsi" w:hAnsiTheme="minorHAnsi" w:cstheme="minorHAnsi"/>
          <w:szCs w:val="22"/>
          <w:lang w:val="hy-AM"/>
        </w:rPr>
        <w:t xml:space="preserve">, հասցեն, հեռախոսահամարը եւ կայքը։ </w:t>
      </w:r>
    </w:p>
    <w:p w14:paraId="2E0E643B" w14:textId="724E201E" w:rsidR="00B60FB9" w:rsidRPr="008C636F" w:rsidRDefault="002D0722" w:rsidP="000210CA">
      <w:pPr>
        <w:numPr>
          <w:ilvl w:val="0"/>
          <w:numId w:val="15"/>
        </w:numPr>
        <w:tabs>
          <w:tab w:val="clear" w:pos="720"/>
          <w:tab w:val="num" w:pos="1080"/>
        </w:tabs>
        <w:spacing w:before="0"/>
        <w:ind w:left="1080"/>
        <w:jc w:val="both"/>
        <w:rPr>
          <w:rFonts w:asciiTheme="minorHAnsi" w:hAnsiTheme="minorHAnsi" w:cstheme="minorHAnsi"/>
          <w:szCs w:val="22"/>
        </w:rPr>
      </w:pPr>
      <w:r w:rsidRPr="008C636F">
        <w:rPr>
          <w:rFonts w:asciiTheme="minorHAnsi" w:hAnsiTheme="minorHAnsi" w:cstheme="minorHAnsi"/>
          <w:szCs w:val="22"/>
          <w:lang w:val="hy-AM"/>
        </w:rPr>
        <w:t>Պատասխանատու կոն</w:t>
      </w:r>
      <w:r w:rsidR="00A1499B">
        <w:rPr>
          <w:rFonts w:asciiTheme="minorHAnsi" w:hAnsiTheme="minorHAnsi" w:cstheme="minorHAnsi"/>
          <w:szCs w:val="22"/>
          <w:lang w:val="hy-AM"/>
        </w:rPr>
        <w:t>տ</w:t>
      </w:r>
      <w:r w:rsidRPr="008C636F">
        <w:rPr>
          <w:rFonts w:asciiTheme="minorHAnsi" w:hAnsiTheme="minorHAnsi" w:cstheme="minorHAnsi"/>
          <w:szCs w:val="22"/>
          <w:lang w:val="hy-AM"/>
        </w:rPr>
        <w:t>ակտային անձ, վերջինիս հեռախոսահամար</w:t>
      </w:r>
      <w:r w:rsidRPr="008C636F">
        <w:rPr>
          <w:rFonts w:asciiTheme="minorHAnsi" w:hAnsiTheme="minorHAnsi" w:cstheme="minorHAnsi"/>
          <w:szCs w:val="22"/>
        </w:rPr>
        <w:t>(</w:t>
      </w:r>
      <w:r w:rsidRPr="008C636F">
        <w:rPr>
          <w:rFonts w:asciiTheme="minorHAnsi" w:hAnsiTheme="minorHAnsi" w:cstheme="minorHAnsi"/>
          <w:szCs w:val="22"/>
          <w:lang w:val="hy-AM"/>
        </w:rPr>
        <w:t>ներ</w:t>
      </w:r>
      <w:r w:rsidRPr="008C636F">
        <w:rPr>
          <w:rFonts w:asciiTheme="minorHAnsi" w:hAnsiTheme="minorHAnsi" w:cstheme="minorHAnsi"/>
          <w:szCs w:val="22"/>
        </w:rPr>
        <w:t>)</w:t>
      </w:r>
      <w:r w:rsidRPr="008C636F">
        <w:rPr>
          <w:rFonts w:asciiTheme="minorHAnsi" w:hAnsiTheme="minorHAnsi" w:cstheme="minorHAnsi"/>
          <w:szCs w:val="22"/>
          <w:lang w:val="hy-AM"/>
        </w:rPr>
        <w:t>-ը և էլեկտրոնային հասցեն</w:t>
      </w:r>
      <w:r w:rsidR="00A03395">
        <w:rPr>
          <w:rFonts w:asciiTheme="minorHAnsi" w:hAnsiTheme="minorHAnsi" w:cstheme="minorHAnsi"/>
          <w:szCs w:val="22"/>
          <w:lang w:val="hy-AM"/>
        </w:rPr>
        <w:t xml:space="preserve">։ </w:t>
      </w:r>
      <w:r w:rsidRPr="008C636F">
        <w:rPr>
          <w:rFonts w:asciiTheme="minorHAnsi" w:hAnsiTheme="minorHAnsi" w:cstheme="minorHAnsi"/>
          <w:szCs w:val="22"/>
          <w:lang w:val="hy-AM"/>
        </w:rPr>
        <w:t xml:space="preserve">  </w:t>
      </w:r>
    </w:p>
    <w:p w14:paraId="7927F622" w14:textId="53C77670" w:rsidR="00B60FB9" w:rsidRPr="008C636F" w:rsidRDefault="002D0722" w:rsidP="000210CA">
      <w:pPr>
        <w:numPr>
          <w:ilvl w:val="0"/>
          <w:numId w:val="15"/>
        </w:numPr>
        <w:tabs>
          <w:tab w:val="clear" w:pos="720"/>
          <w:tab w:val="num" w:pos="1080"/>
        </w:tabs>
        <w:spacing w:before="0" w:after="240"/>
        <w:ind w:left="1080"/>
        <w:jc w:val="both"/>
        <w:rPr>
          <w:rFonts w:asciiTheme="minorHAnsi" w:hAnsiTheme="minorHAnsi" w:cstheme="minorHAnsi"/>
          <w:szCs w:val="22"/>
        </w:rPr>
      </w:pPr>
      <w:r w:rsidRPr="008C636F">
        <w:rPr>
          <w:rFonts w:asciiTheme="minorHAnsi" w:hAnsiTheme="minorHAnsi" w:cstheme="minorHAnsi"/>
          <w:szCs w:val="22"/>
          <w:lang w:val="hy-AM"/>
        </w:rPr>
        <w:t>Առնվազն 3</w:t>
      </w:r>
      <w:r w:rsidR="00C34611" w:rsidRPr="008C636F">
        <w:rPr>
          <w:rFonts w:asciiTheme="minorHAnsi" w:hAnsiTheme="minorHAnsi" w:cstheme="minorHAnsi"/>
          <w:szCs w:val="22"/>
          <w:lang w:val="hy-AM"/>
        </w:rPr>
        <w:t xml:space="preserve"> տարվա համանման փորձ ՏՏ ոլորտում</w:t>
      </w:r>
      <w:r w:rsidR="00B41F92">
        <w:rPr>
          <w:rFonts w:asciiTheme="minorHAnsi" w:hAnsiTheme="minorHAnsi" w:cstheme="minorHAnsi"/>
          <w:szCs w:val="22"/>
          <w:lang w:val="hy-AM"/>
        </w:rPr>
        <w:t xml:space="preserve">։ </w:t>
      </w:r>
    </w:p>
    <w:p w14:paraId="1B181E99" w14:textId="5A4BE43A" w:rsidR="00EC36D3" w:rsidRPr="008C636F" w:rsidRDefault="00C34611" w:rsidP="00EC36D3">
      <w:pPr>
        <w:spacing w:before="0" w:after="240"/>
        <w:ind w:left="720"/>
        <w:contextualSpacing/>
        <w:jc w:val="both"/>
        <w:rPr>
          <w:rFonts w:asciiTheme="minorHAnsi" w:hAnsiTheme="minorHAnsi" w:cstheme="minorHAnsi"/>
          <w:b/>
          <w:color w:val="1F4E79" w:themeColor="accent5" w:themeShade="80"/>
          <w:szCs w:val="22"/>
          <w:lang w:val="hy-AM"/>
        </w:rPr>
      </w:pPr>
      <w:r w:rsidRPr="008C636F">
        <w:rPr>
          <w:rFonts w:asciiTheme="minorHAnsi" w:hAnsiTheme="minorHAnsi" w:cstheme="minorHAnsi"/>
          <w:b/>
          <w:color w:val="1F4E79" w:themeColor="accent5" w:themeShade="80"/>
          <w:szCs w:val="22"/>
          <w:lang w:val="hy-AM"/>
        </w:rPr>
        <w:t>Ֆիզիկական անձ․</w:t>
      </w:r>
      <w:r w:rsidR="004B51C1" w:rsidRPr="008C636F">
        <w:rPr>
          <w:rFonts w:asciiTheme="minorHAnsi" w:hAnsiTheme="minorHAnsi" w:cstheme="minorHAnsi"/>
          <w:b/>
          <w:color w:val="1F4E79" w:themeColor="accent5" w:themeShade="80"/>
          <w:szCs w:val="22"/>
          <w:lang w:val="hy-AM"/>
        </w:rPr>
        <w:t xml:space="preserve"> </w:t>
      </w:r>
    </w:p>
    <w:p w14:paraId="075AA628" w14:textId="183CE18F" w:rsidR="00EC36D3" w:rsidRPr="008C636F" w:rsidRDefault="005506A6" w:rsidP="00532288">
      <w:pPr>
        <w:numPr>
          <w:ilvl w:val="0"/>
          <w:numId w:val="19"/>
        </w:numPr>
        <w:spacing w:before="0"/>
        <w:jc w:val="both"/>
        <w:rPr>
          <w:rFonts w:asciiTheme="minorHAnsi" w:hAnsiTheme="minorHAnsi" w:cstheme="minorHAnsi"/>
          <w:szCs w:val="22"/>
          <w:lang w:val="hy-AM"/>
        </w:rPr>
      </w:pPr>
      <w:r w:rsidRPr="008C636F">
        <w:rPr>
          <w:rFonts w:asciiTheme="minorHAnsi" w:hAnsiTheme="minorHAnsi" w:cstheme="minorHAnsi"/>
          <w:szCs w:val="22"/>
          <w:lang w:val="hy-AM"/>
        </w:rPr>
        <w:t>Մ</w:t>
      </w:r>
      <w:r w:rsidR="00C34611" w:rsidRPr="008C636F">
        <w:rPr>
          <w:rFonts w:asciiTheme="minorHAnsi" w:hAnsiTheme="minorHAnsi" w:cstheme="minorHAnsi"/>
          <w:szCs w:val="22"/>
          <w:lang w:val="hy-AM"/>
        </w:rPr>
        <w:t>եդիա կամ ՏՏ ոլորտում առնվազն 3 տարվա աշխատանքային փորձ</w:t>
      </w:r>
      <w:r w:rsidRPr="008C636F">
        <w:rPr>
          <w:rFonts w:asciiTheme="minorHAnsi" w:hAnsiTheme="minorHAnsi" w:cstheme="minorHAnsi"/>
          <w:szCs w:val="22"/>
          <w:lang w:val="hy-AM"/>
        </w:rPr>
        <w:t>ն ամփոփող ռեզյումե</w:t>
      </w:r>
      <w:r w:rsidR="00C456E6" w:rsidRPr="009E3E38">
        <w:rPr>
          <w:rFonts w:asciiTheme="minorHAnsi" w:hAnsiTheme="minorHAnsi" w:cstheme="minorHAnsi"/>
          <w:szCs w:val="22"/>
          <w:lang w:val="hy-AM"/>
        </w:rPr>
        <w:t>,</w:t>
      </w:r>
    </w:p>
    <w:p w14:paraId="7D0CE987" w14:textId="2617943C" w:rsidR="009C12FB" w:rsidRPr="008C636F" w:rsidRDefault="00C34611" w:rsidP="009C12FB">
      <w:pPr>
        <w:numPr>
          <w:ilvl w:val="0"/>
          <w:numId w:val="15"/>
        </w:numPr>
        <w:tabs>
          <w:tab w:val="clear" w:pos="720"/>
          <w:tab w:val="num" w:pos="1080"/>
        </w:tabs>
        <w:spacing w:before="0"/>
        <w:ind w:left="1080"/>
        <w:jc w:val="both"/>
        <w:rPr>
          <w:rFonts w:asciiTheme="minorHAnsi" w:hAnsiTheme="minorHAnsi" w:cstheme="minorHAnsi"/>
          <w:szCs w:val="22"/>
          <w:lang w:val="hy-AM"/>
        </w:rPr>
      </w:pPr>
      <w:r w:rsidRPr="008C636F">
        <w:rPr>
          <w:rFonts w:asciiTheme="minorHAnsi" w:hAnsiTheme="minorHAnsi" w:cstheme="minorHAnsi"/>
          <w:szCs w:val="22"/>
          <w:lang w:val="hy-AM"/>
        </w:rPr>
        <w:lastRenderedPageBreak/>
        <w:t xml:space="preserve">Պատասխանատու կոնտակտային անձ՝ </w:t>
      </w:r>
      <w:r w:rsidR="009C12FB" w:rsidRPr="008C636F">
        <w:rPr>
          <w:rFonts w:asciiTheme="minorHAnsi" w:hAnsiTheme="minorHAnsi" w:cstheme="minorHAnsi"/>
          <w:szCs w:val="22"/>
          <w:lang w:val="hy-AM"/>
        </w:rPr>
        <w:t>վերջինիս հեռախոսահամար(ներ)-ը և էլեկտրոնային հասցեն</w:t>
      </w:r>
      <w:r w:rsidR="00C456E6" w:rsidRPr="009E3E38">
        <w:rPr>
          <w:rFonts w:asciiTheme="minorHAnsi" w:hAnsiTheme="minorHAnsi" w:cstheme="minorHAnsi"/>
          <w:szCs w:val="22"/>
          <w:lang w:val="hy-AM"/>
        </w:rPr>
        <w:t>,</w:t>
      </w:r>
      <w:r w:rsidR="009C12FB" w:rsidRPr="008C636F">
        <w:rPr>
          <w:rFonts w:asciiTheme="minorHAnsi" w:hAnsiTheme="minorHAnsi" w:cstheme="minorHAnsi"/>
          <w:szCs w:val="22"/>
          <w:lang w:val="hy-AM"/>
        </w:rPr>
        <w:t xml:space="preserve"> </w:t>
      </w:r>
    </w:p>
    <w:p w14:paraId="5CE08F47" w14:textId="0432936F" w:rsidR="00EC36D3" w:rsidRPr="008C636F" w:rsidRDefault="00C34611" w:rsidP="00532288">
      <w:pPr>
        <w:numPr>
          <w:ilvl w:val="0"/>
          <w:numId w:val="19"/>
        </w:numPr>
        <w:spacing w:before="0"/>
        <w:jc w:val="both"/>
        <w:rPr>
          <w:rFonts w:asciiTheme="minorHAnsi" w:hAnsiTheme="minorHAnsi" w:cstheme="minorHAnsi"/>
          <w:szCs w:val="22"/>
          <w:lang w:val="hy-AM"/>
        </w:rPr>
      </w:pPr>
      <w:r w:rsidRPr="008C636F">
        <w:rPr>
          <w:rFonts w:asciiTheme="minorHAnsi" w:hAnsiTheme="minorHAnsi" w:cstheme="minorHAnsi"/>
          <w:szCs w:val="22"/>
          <w:lang w:val="hy-AM"/>
        </w:rPr>
        <w:t>Ի</w:t>
      </w:r>
      <w:r w:rsidR="005506A6" w:rsidRPr="008C636F">
        <w:rPr>
          <w:rFonts w:asciiTheme="minorHAnsi" w:hAnsiTheme="minorHAnsi" w:cstheme="minorHAnsi"/>
          <w:szCs w:val="22"/>
          <w:lang w:val="hy-AM"/>
        </w:rPr>
        <w:t>րականացվ</w:t>
      </w:r>
      <w:r w:rsidRPr="008C636F">
        <w:rPr>
          <w:rFonts w:asciiTheme="minorHAnsi" w:hAnsiTheme="minorHAnsi" w:cstheme="minorHAnsi"/>
          <w:szCs w:val="22"/>
          <w:lang w:val="hy-AM"/>
        </w:rPr>
        <w:t>ած աշխատանքները և փորձը ներկայացնող պորտֆոլիո</w:t>
      </w:r>
      <w:r w:rsidR="0071721A" w:rsidRPr="009E3E38">
        <w:rPr>
          <w:rFonts w:asciiTheme="minorHAnsi" w:hAnsiTheme="minorHAnsi" w:cstheme="minorHAnsi"/>
          <w:szCs w:val="22"/>
          <w:lang w:val="hy-AM"/>
        </w:rPr>
        <w:t xml:space="preserve">: </w:t>
      </w:r>
      <w:r w:rsidRPr="008C636F">
        <w:rPr>
          <w:rFonts w:asciiTheme="minorHAnsi" w:hAnsiTheme="minorHAnsi" w:cstheme="minorHAnsi"/>
          <w:szCs w:val="22"/>
          <w:lang w:val="hy-AM"/>
        </w:rPr>
        <w:t xml:space="preserve"> </w:t>
      </w:r>
      <w:r w:rsidR="00DA514E">
        <w:rPr>
          <w:rFonts w:asciiTheme="minorHAnsi" w:hAnsiTheme="minorHAnsi" w:cstheme="minorHAnsi"/>
          <w:szCs w:val="22"/>
          <w:lang w:val="hy-AM"/>
        </w:rPr>
        <w:br/>
      </w:r>
    </w:p>
    <w:p w14:paraId="0D1A7A3B" w14:textId="062EEDD1" w:rsidR="00BE5BD1" w:rsidRPr="00976D87" w:rsidRDefault="00C65523" w:rsidP="00976D87">
      <w:pPr>
        <w:spacing w:before="0"/>
        <w:contextualSpacing/>
        <w:rPr>
          <w:rFonts w:asciiTheme="minorHAnsi" w:hAnsiTheme="minorHAnsi" w:cstheme="minorHAnsi"/>
          <w:b/>
          <w:color w:val="1F4E79" w:themeColor="accent5" w:themeShade="80"/>
          <w:szCs w:val="22"/>
        </w:rPr>
      </w:pPr>
      <w:r>
        <w:rPr>
          <w:rFonts w:asciiTheme="minorHAnsi" w:hAnsiTheme="minorHAnsi" w:cstheme="minorHAnsi"/>
          <w:b/>
          <w:color w:val="1F4E79" w:themeColor="accent5" w:themeShade="80"/>
          <w:szCs w:val="22"/>
          <w:lang w:val="hy-AM"/>
        </w:rPr>
        <w:t xml:space="preserve">Բ․ </w:t>
      </w:r>
      <w:r w:rsidR="00C34611" w:rsidRPr="00976D87">
        <w:rPr>
          <w:rFonts w:asciiTheme="minorHAnsi" w:hAnsiTheme="minorHAnsi" w:cstheme="minorHAnsi"/>
          <w:b/>
          <w:color w:val="1F4E79" w:themeColor="accent5" w:themeShade="80"/>
          <w:szCs w:val="22"/>
          <w:lang w:val="hy-AM"/>
        </w:rPr>
        <w:t>Ընկերության տեխնիկական հնարավորությունները</w:t>
      </w:r>
    </w:p>
    <w:p w14:paraId="4BCFD0EC" w14:textId="4EB0A03F" w:rsidR="000F223A" w:rsidRPr="008C636F" w:rsidRDefault="00C34611" w:rsidP="00532288">
      <w:pPr>
        <w:numPr>
          <w:ilvl w:val="0"/>
          <w:numId w:val="18"/>
        </w:numPr>
        <w:tabs>
          <w:tab w:val="left" w:pos="1080"/>
        </w:tabs>
        <w:spacing w:before="0"/>
        <w:jc w:val="both"/>
        <w:rPr>
          <w:rFonts w:asciiTheme="minorHAnsi" w:hAnsiTheme="minorHAnsi" w:cstheme="minorHAnsi"/>
          <w:szCs w:val="22"/>
        </w:rPr>
      </w:pPr>
      <w:r w:rsidRPr="008C636F">
        <w:rPr>
          <w:rFonts w:asciiTheme="minorHAnsi" w:hAnsiTheme="minorHAnsi" w:cstheme="minorHAnsi"/>
          <w:szCs w:val="22"/>
          <w:lang w:val="hy-AM"/>
        </w:rPr>
        <w:t>Կազմակերպությունը նկարագրող տեղեկատվություն, ներառյալ՝ պահանջվող աշխատանքային շրջանակներում իրականացված համանման գ</w:t>
      </w:r>
      <w:r w:rsidR="009C12FB" w:rsidRPr="008C636F">
        <w:rPr>
          <w:rFonts w:asciiTheme="minorHAnsi" w:hAnsiTheme="minorHAnsi" w:cstheme="minorHAnsi"/>
          <w:szCs w:val="22"/>
          <w:lang w:val="hy-AM"/>
        </w:rPr>
        <w:t>ործունեությունը/որակավորումը</w:t>
      </w:r>
      <w:r w:rsidR="008B41A2">
        <w:rPr>
          <w:rFonts w:asciiTheme="minorHAnsi" w:hAnsiTheme="minorHAnsi" w:cstheme="minorHAnsi"/>
          <w:szCs w:val="22"/>
        </w:rPr>
        <w:t>,</w:t>
      </w:r>
    </w:p>
    <w:p w14:paraId="1F0D8100" w14:textId="54C4D463" w:rsidR="00DA7020" w:rsidRPr="008C636F" w:rsidRDefault="009C12FB" w:rsidP="00532288">
      <w:pPr>
        <w:numPr>
          <w:ilvl w:val="0"/>
          <w:numId w:val="18"/>
        </w:numPr>
        <w:tabs>
          <w:tab w:val="left" w:pos="1080"/>
        </w:tabs>
        <w:spacing w:before="0"/>
        <w:jc w:val="both"/>
        <w:rPr>
          <w:rFonts w:asciiTheme="minorHAnsi" w:hAnsiTheme="minorHAnsi" w:cstheme="minorHAnsi"/>
          <w:szCs w:val="22"/>
        </w:rPr>
      </w:pPr>
      <w:r w:rsidRPr="008C636F">
        <w:rPr>
          <w:rFonts w:asciiTheme="minorHAnsi" w:hAnsiTheme="minorHAnsi" w:cstheme="minorHAnsi"/>
          <w:szCs w:val="22"/>
          <w:lang w:val="hy-AM"/>
        </w:rPr>
        <w:t>Ունեցած որակավորումներն</w:t>
      </w:r>
      <w:r w:rsidR="005506A6" w:rsidRPr="008C636F">
        <w:rPr>
          <w:rFonts w:asciiTheme="minorHAnsi" w:hAnsiTheme="minorHAnsi" w:cstheme="minorHAnsi"/>
          <w:szCs w:val="22"/>
          <w:lang w:val="hy-AM"/>
        </w:rPr>
        <w:t xml:space="preserve"> ամփոփող ռեզյումե</w:t>
      </w:r>
      <w:r w:rsidR="005506A6" w:rsidRPr="008C636F">
        <w:rPr>
          <w:rFonts w:asciiTheme="minorHAnsi" w:hAnsiTheme="minorHAnsi" w:cstheme="minorHAnsi"/>
          <w:szCs w:val="22"/>
        </w:rPr>
        <w:t>(</w:t>
      </w:r>
      <w:r w:rsidR="005506A6" w:rsidRPr="008C636F">
        <w:rPr>
          <w:rFonts w:asciiTheme="minorHAnsi" w:hAnsiTheme="minorHAnsi" w:cstheme="minorHAnsi"/>
          <w:szCs w:val="22"/>
          <w:lang w:val="hy-AM"/>
        </w:rPr>
        <w:t>ներ</w:t>
      </w:r>
      <w:r w:rsidR="005506A6" w:rsidRPr="008C636F">
        <w:rPr>
          <w:rFonts w:asciiTheme="minorHAnsi" w:hAnsiTheme="minorHAnsi" w:cstheme="minorHAnsi"/>
          <w:szCs w:val="22"/>
        </w:rPr>
        <w:t>)</w:t>
      </w:r>
      <w:r w:rsidR="008B41A2">
        <w:rPr>
          <w:rFonts w:asciiTheme="minorHAnsi" w:hAnsiTheme="minorHAnsi" w:cstheme="minorHAnsi"/>
          <w:szCs w:val="22"/>
        </w:rPr>
        <w:t xml:space="preserve">, </w:t>
      </w:r>
    </w:p>
    <w:p w14:paraId="558B94F9" w14:textId="2B8528E6" w:rsidR="005506A6" w:rsidRPr="008C636F" w:rsidRDefault="005506A6" w:rsidP="00532288">
      <w:pPr>
        <w:numPr>
          <w:ilvl w:val="0"/>
          <w:numId w:val="18"/>
        </w:numPr>
        <w:spacing w:before="0"/>
        <w:jc w:val="both"/>
        <w:rPr>
          <w:rFonts w:asciiTheme="minorHAnsi" w:hAnsiTheme="minorHAnsi" w:cstheme="minorHAnsi"/>
          <w:szCs w:val="22"/>
          <w:lang w:val="hy-AM"/>
        </w:rPr>
      </w:pPr>
      <w:r w:rsidRPr="008C636F">
        <w:rPr>
          <w:rFonts w:asciiTheme="minorHAnsi" w:hAnsiTheme="minorHAnsi" w:cstheme="minorHAnsi"/>
          <w:szCs w:val="22"/>
          <w:lang w:val="hy-AM"/>
        </w:rPr>
        <w:t>Իրականացված նախագծերը և փորձը ներկայացնող պորտֆոլիո</w:t>
      </w:r>
      <w:r w:rsidR="008B41A2">
        <w:rPr>
          <w:rFonts w:asciiTheme="minorHAnsi" w:hAnsiTheme="minorHAnsi" w:cstheme="minorHAnsi"/>
          <w:szCs w:val="22"/>
        </w:rPr>
        <w:t xml:space="preserve">: </w:t>
      </w:r>
      <w:r w:rsidRPr="008C636F">
        <w:rPr>
          <w:rFonts w:asciiTheme="minorHAnsi" w:hAnsiTheme="minorHAnsi" w:cstheme="minorHAnsi"/>
          <w:szCs w:val="22"/>
          <w:lang w:val="hy-AM"/>
        </w:rPr>
        <w:t xml:space="preserve"> </w:t>
      </w:r>
      <w:r w:rsidR="00DA514E">
        <w:rPr>
          <w:rFonts w:asciiTheme="minorHAnsi" w:hAnsiTheme="minorHAnsi" w:cstheme="minorHAnsi"/>
          <w:szCs w:val="22"/>
          <w:lang w:val="hy-AM"/>
        </w:rPr>
        <w:br/>
      </w:r>
    </w:p>
    <w:p w14:paraId="7E8EBD01" w14:textId="71339AEE" w:rsidR="00A3208E" w:rsidRPr="00402B57" w:rsidRDefault="00E772BD" w:rsidP="00402B57">
      <w:pPr>
        <w:spacing w:before="120"/>
        <w:contextualSpacing/>
        <w:rPr>
          <w:rFonts w:asciiTheme="minorHAnsi" w:hAnsiTheme="minorHAnsi" w:cstheme="minorHAnsi"/>
          <w:b/>
          <w:color w:val="1F4E79" w:themeColor="accent5" w:themeShade="80"/>
          <w:szCs w:val="22"/>
          <w:lang w:val="hy-AM"/>
        </w:rPr>
      </w:pPr>
      <w:r w:rsidRPr="00402B57">
        <w:rPr>
          <w:rFonts w:asciiTheme="minorHAnsi" w:hAnsiTheme="minorHAnsi" w:cstheme="minorHAnsi"/>
          <w:b/>
          <w:color w:val="1F4E79" w:themeColor="accent5" w:themeShade="80"/>
          <w:szCs w:val="22"/>
          <w:lang w:val="hy-AM"/>
        </w:rPr>
        <w:t xml:space="preserve">Գ․ </w:t>
      </w:r>
      <w:r w:rsidR="00770CAA" w:rsidRPr="00402B57">
        <w:rPr>
          <w:rFonts w:asciiTheme="minorHAnsi" w:hAnsiTheme="minorHAnsi" w:cstheme="minorHAnsi"/>
          <w:b/>
          <w:color w:val="1F4E79" w:themeColor="accent5" w:themeShade="80"/>
          <w:szCs w:val="22"/>
          <w:lang w:val="hy-AM"/>
        </w:rPr>
        <w:t xml:space="preserve"> </w:t>
      </w:r>
      <w:r w:rsidR="009C12FB" w:rsidRPr="00402B57">
        <w:rPr>
          <w:rFonts w:asciiTheme="minorHAnsi" w:hAnsiTheme="minorHAnsi" w:cstheme="minorHAnsi"/>
          <w:b/>
          <w:color w:val="1F4E79" w:themeColor="accent5" w:themeShade="80"/>
          <w:szCs w:val="22"/>
          <w:lang w:val="hy-AM"/>
        </w:rPr>
        <w:t>Իրականացված</w:t>
      </w:r>
      <w:r w:rsidR="005506A6" w:rsidRPr="00402B57">
        <w:rPr>
          <w:rFonts w:asciiTheme="minorHAnsi" w:hAnsiTheme="minorHAnsi" w:cstheme="minorHAnsi"/>
          <w:b/>
          <w:color w:val="1F4E79" w:themeColor="accent5" w:themeShade="80"/>
          <w:szCs w:val="22"/>
          <w:lang w:val="hy-AM"/>
        </w:rPr>
        <w:t xml:space="preserve"> նախագծերի հակիրճ ներկայացում </w:t>
      </w:r>
    </w:p>
    <w:p w14:paraId="44F5D64F" w14:textId="50D0AC35" w:rsidR="00A3208E" w:rsidRPr="008C636F" w:rsidRDefault="009C12FB" w:rsidP="000F223A">
      <w:pPr>
        <w:spacing w:before="120" w:after="240"/>
        <w:jc w:val="both"/>
        <w:rPr>
          <w:rFonts w:asciiTheme="minorHAnsi" w:hAnsiTheme="minorHAnsi" w:cstheme="minorHAnsi"/>
          <w:szCs w:val="22"/>
          <w:lang w:val="hy-AM"/>
        </w:rPr>
      </w:pPr>
      <w:r w:rsidRPr="008C636F">
        <w:rPr>
          <w:rFonts w:asciiTheme="minorHAnsi" w:hAnsiTheme="minorHAnsi" w:cstheme="minorHAnsi"/>
          <w:szCs w:val="22"/>
          <w:lang w:val="hy-AM"/>
        </w:rPr>
        <w:t>Գնման</w:t>
      </w:r>
      <w:r w:rsidR="00E045D3">
        <w:rPr>
          <w:rFonts w:asciiTheme="minorHAnsi" w:hAnsiTheme="minorHAnsi" w:cstheme="minorHAnsi"/>
          <w:szCs w:val="22"/>
          <w:lang w:val="hy-AM"/>
        </w:rPr>
        <w:t xml:space="preserve"> մրցույթի </w:t>
      </w:r>
      <w:r w:rsidR="0089163A">
        <w:rPr>
          <w:rFonts w:asciiTheme="minorHAnsi" w:hAnsiTheme="minorHAnsi" w:cstheme="minorHAnsi"/>
          <w:szCs w:val="22"/>
          <w:lang w:val="hy-AM"/>
        </w:rPr>
        <w:t>հայտատուները</w:t>
      </w:r>
      <w:r w:rsidR="0089163A" w:rsidRPr="008C636F">
        <w:rPr>
          <w:rFonts w:asciiTheme="minorHAnsi" w:hAnsiTheme="minorHAnsi" w:cstheme="minorHAnsi"/>
          <w:szCs w:val="22"/>
          <w:lang w:val="hy-AM"/>
        </w:rPr>
        <w:t xml:space="preserve"> </w:t>
      </w:r>
      <w:r w:rsidR="005506A6" w:rsidRPr="008C636F">
        <w:rPr>
          <w:rFonts w:asciiTheme="minorHAnsi" w:hAnsiTheme="minorHAnsi" w:cstheme="minorHAnsi"/>
          <w:szCs w:val="22"/>
          <w:lang w:val="hy-AM"/>
        </w:rPr>
        <w:t>պետք է ամփոփ ներկայացնեն իրականացված համապատասխան առաջադրանքները/նախագծերը։ Նախագծերի ամփոփումը պետք է ներառի նախագծի անվանումը, պատվիրատուի անունը</w:t>
      </w:r>
      <w:r w:rsidRPr="008C636F">
        <w:rPr>
          <w:rFonts w:asciiTheme="minorHAnsi" w:hAnsiTheme="minorHAnsi" w:cstheme="minorHAnsi"/>
          <w:szCs w:val="22"/>
          <w:lang w:val="hy-AM"/>
        </w:rPr>
        <w:t>, իրականացման ժամկետը</w:t>
      </w:r>
      <w:r w:rsidR="005506A6" w:rsidRPr="008C636F">
        <w:rPr>
          <w:rFonts w:asciiTheme="minorHAnsi" w:hAnsiTheme="minorHAnsi" w:cstheme="minorHAnsi"/>
          <w:szCs w:val="22"/>
          <w:lang w:val="hy-AM"/>
        </w:rPr>
        <w:t xml:space="preserve"> և համառոտ նկարագիրը։ Մասնակիցները պետք է ներկայացնեն վերջին 3 տարիների ընթացքում </w:t>
      </w:r>
      <w:r w:rsidR="00A06B42" w:rsidRPr="008C636F">
        <w:rPr>
          <w:rFonts w:asciiTheme="minorHAnsi" w:hAnsiTheme="minorHAnsi" w:cstheme="minorHAnsi"/>
          <w:szCs w:val="22"/>
          <w:lang w:val="hy-AM"/>
        </w:rPr>
        <w:t xml:space="preserve">իրենց կողմից </w:t>
      </w:r>
      <w:r w:rsidR="005506A6" w:rsidRPr="008C636F">
        <w:rPr>
          <w:rFonts w:asciiTheme="minorHAnsi" w:hAnsiTheme="minorHAnsi" w:cstheme="minorHAnsi"/>
          <w:szCs w:val="22"/>
          <w:lang w:val="hy-AM"/>
        </w:rPr>
        <w:t xml:space="preserve">իրականացված </w:t>
      </w:r>
      <w:r w:rsidR="00E82DB8" w:rsidRPr="008C636F">
        <w:rPr>
          <w:rFonts w:asciiTheme="minorHAnsi" w:hAnsiTheme="minorHAnsi" w:cstheme="minorHAnsi"/>
          <w:szCs w:val="22"/>
          <w:lang w:val="hy-AM"/>
        </w:rPr>
        <w:t xml:space="preserve">և </w:t>
      </w:r>
      <w:r w:rsidR="005506A6" w:rsidRPr="008C636F">
        <w:rPr>
          <w:rFonts w:asciiTheme="minorHAnsi" w:hAnsiTheme="minorHAnsi" w:cstheme="minorHAnsi"/>
          <w:szCs w:val="22"/>
          <w:lang w:val="hy-AM"/>
        </w:rPr>
        <w:t>սույն Տեխնիկական առաջադրանքում սահմանված աշխատանքների շրջանակներին համապատասխան</w:t>
      </w:r>
      <w:r w:rsidRPr="008C636F">
        <w:rPr>
          <w:rFonts w:asciiTheme="minorHAnsi" w:hAnsiTheme="minorHAnsi" w:cstheme="minorHAnsi"/>
          <w:szCs w:val="22"/>
          <w:lang w:val="hy-AM"/>
        </w:rPr>
        <w:t>ող</w:t>
      </w:r>
      <w:r w:rsidR="005506A6" w:rsidRPr="008C636F">
        <w:rPr>
          <w:rFonts w:asciiTheme="minorHAnsi" w:hAnsiTheme="minorHAnsi" w:cstheme="minorHAnsi"/>
          <w:szCs w:val="22"/>
          <w:lang w:val="hy-AM"/>
        </w:rPr>
        <w:t xml:space="preserve"> 3 նախագծերի </w:t>
      </w:r>
      <w:r w:rsidR="00A06B42" w:rsidRPr="008C636F">
        <w:rPr>
          <w:rFonts w:asciiTheme="minorHAnsi" w:hAnsiTheme="minorHAnsi" w:cstheme="minorHAnsi"/>
          <w:szCs w:val="22"/>
          <w:lang w:val="hy-AM"/>
        </w:rPr>
        <w:t>համառոտ նկարագիրը</w:t>
      </w:r>
      <w:r w:rsidR="0099333E">
        <w:rPr>
          <w:rFonts w:asciiTheme="minorHAnsi" w:hAnsiTheme="minorHAnsi" w:cstheme="minorHAnsi"/>
          <w:szCs w:val="22"/>
          <w:lang w:val="hy-AM"/>
        </w:rPr>
        <w:t>՝</w:t>
      </w:r>
      <w:r w:rsidR="00A06B42" w:rsidRPr="008C636F">
        <w:rPr>
          <w:rFonts w:asciiTheme="minorHAnsi" w:hAnsiTheme="minorHAnsi" w:cstheme="minorHAnsi"/>
          <w:szCs w:val="22"/>
          <w:lang w:val="hy-AM"/>
        </w:rPr>
        <w:t xml:space="preserve"> </w:t>
      </w:r>
      <w:r w:rsidR="00E82DB8" w:rsidRPr="008C636F">
        <w:rPr>
          <w:rFonts w:asciiTheme="minorHAnsi" w:hAnsiTheme="minorHAnsi" w:cstheme="minorHAnsi"/>
          <w:szCs w:val="22"/>
          <w:lang w:val="hy-AM"/>
        </w:rPr>
        <w:t xml:space="preserve">ստորև ներկայացված աղյուսակի ձևաչափով։ Եթե պատվիրատուի անունը գաղտնիության նկատառումներից ելնելով չպետք է բացահայտվի, աղյուսակում Պատվիրատուի անվան փոխարեն </w:t>
      </w:r>
      <w:r w:rsidR="00A06B42" w:rsidRPr="008C636F">
        <w:rPr>
          <w:rFonts w:asciiTheme="minorHAnsi" w:hAnsiTheme="minorHAnsi" w:cstheme="minorHAnsi"/>
          <w:szCs w:val="22"/>
          <w:lang w:val="hy-AM"/>
        </w:rPr>
        <w:t xml:space="preserve">պետք է </w:t>
      </w:r>
      <w:r w:rsidR="00E82DB8" w:rsidRPr="008C636F">
        <w:rPr>
          <w:rFonts w:asciiTheme="minorHAnsi" w:hAnsiTheme="minorHAnsi" w:cstheme="minorHAnsi"/>
          <w:szCs w:val="22"/>
          <w:lang w:val="hy-AM"/>
        </w:rPr>
        <w:t xml:space="preserve">ավելացնել «գաղտնի» նշումը։  </w:t>
      </w:r>
      <w:r w:rsidR="00A3208E" w:rsidRPr="008C636F">
        <w:rPr>
          <w:rFonts w:asciiTheme="minorHAnsi" w:hAnsiTheme="minorHAnsi" w:cstheme="minorHAnsi"/>
          <w:szCs w:val="22"/>
          <w:lang w:val="hy-AM"/>
        </w:rPr>
        <w:t xml:space="preserve"> </w:t>
      </w:r>
    </w:p>
    <w:tbl>
      <w:tblPr>
        <w:tblStyle w:val="TableGrid1"/>
        <w:tblW w:w="9889" w:type="dxa"/>
        <w:tblLook w:val="04A0" w:firstRow="1" w:lastRow="0" w:firstColumn="1" w:lastColumn="0" w:noHBand="0" w:noVBand="1"/>
      </w:tblPr>
      <w:tblGrid>
        <w:gridCol w:w="2355"/>
        <w:gridCol w:w="2060"/>
        <w:gridCol w:w="1871"/>
        <w:gridCol w:w="1765"/>
        <w:gridCol w:w="1838"/>
      </w:tblGrid>
      <w:tr w:rsidR="00B6045D" w:rsidRPr="008C636F" w14:paraId="1980D711" w14:textId="77777777" w:rsidTr="00A06B42">
        <w:trPr>
          <w:trHeight w:val="791"/>
        </w:trPr>
        <w:tc>
          <w:tcPr>
            <w:tcW w:w="2319" w:type="dxa"/>
          </w:tcPr>
          <w:p w14:paraId="262B73C9" w14:textId="49D522F2" w:rsidR="00B6045D" w:rsidRPr="008C636F" w:rsidRDefault="00E82DB8" w:rsidP="006C509B">
            <w:pPr>
              <w:jc w:val="center"/>
              <w:rPr>
                <w:rFonts w:asciiTheme="minorHAnsi" w:eastAsia="Calibri" w:hAnsiTheme="minorHAnsi" w:cstheme="minorHAnsi"/>
                <w:b/>
                <w:bCs/>
                <w:color w:val="000000" w:themeColor="text1"/>
                <w:szCs w:val="22"/>
                <w:lang w:val="hy-AM"/>
              </w:rPr>
            </w:pPr>
            <w:r w:rsidRPr="008C636F">
              <w:rPr>
                <w:rFonts w:asciiTheme="minorHAnsi" w:eastAsia="Calibri" w:hAnsiTheme="minorHAnsi" w:cstheme="minorHAnsi"/>
                <w:b/>
                <w:bCs/>
                <w:color w:val="000000" w:themeColor="text1"/>
                <w:szCs w:val="22"/>
                <w:lang w:val="hy-AM"/>
              </w:rPr>
              <w:t>Առաջադրանքի անվանում</w:t>
            </w:r>
            <w:r w:rsidR="00B6045D" w:rsidRPr="008C636F">
              <w:rPr>
                <w:rFonts w:asciiTheme="minorHAnsi" w:eastAsia="Calibri" w:hAnsiTheme="minorHAnsi" w:cstheme="minorHAnsi"/>
                <w:b/>
                <w:bCs/>
                <w:color w:val="000000" w:themeColor="text1"/>
                <w:szCs w:val="22"/>
              </w:rPr>
              <w:t>/</w:t>
            </w:r>
            <w:r w:rsidRPr="008C636F">
              <w:rPr>
                <w:rFonts w:asciiTheme="minorHAnsi" w:eastAsia="Calibri" w:hAnsiTheme="minorHAnsi" w:cstheme="minorHAnsi"/>
                <w:b/>
                <w:bCs/>
                <w:color w:val="000000" w:themeColor="text1"/>
                <w:szCs w:val="22"/>
                <w:lang w:val="hy-AM"/>
              </w:rPr>
              <w:t xml:space="preserve">նախագծի անվանում </w:t>
            </w:r>
          </w:p>
        </w:tc>
        <w:tc>
          <w:tcPr>
            <w:tcW w:w="2028" w:type="dxa"/>
          </w:tcPr>
          <w:p w14:paraId="6C05ACC0" w14:textId="08F2D8DA" w:rsidR="00B6045D" w:rsidRPr="008C636F" w:rsidRDefault="00E82DB8" w:rsidP="00E82DB8">
            <w:pPr>
              <w:jc w:val="center"/>
              <w:rPr>
                <w:rFonts w:asciiTheme="minorHAnsi" w:eastAsia="Calibri" w:hAnsiTheme="minorHAnsi" w:cstheme="minorHAnsi"/>
                <w:b/>
                <w:bCs/>
                <w:color w:val="000000" w:themeColor="text1"/>
                <w:szCs w:val="22"/>
                <w:lang w:val="hy-AM"/>
              </w:rPr>
            </w:pPr>
            <w:r w:rsidRPr="008C636F">
              <w:rPr>
                <w:rFonts w:asciiTheme="minorHAnsi" w:eastAsia="Calibri" w:hAnsiTheme="minorHAnsi" w:cstheme="minorHAnsi"/>
                <w:b/>
                <w:bCs/>
                <w:color w:val="000000" w:themeColor="text1"/>
                <w:szCs w:val="22"/>
                <w:lang w:val="hy-AM"/>
              </w:rPr>
              <w:t xml:space="preserve">Նախագծի եվ մատուցված ծառայությունների համառոտ նկարագիր </w:t>
            </w:r>
          </w:p>
        </w:tc>
        <w:tc>
          <w:tcPr>
            <w:tcW w:w="1929" w:type="dxa"/>
          </w:tcPr>
          <w:p w14:paraId="30C12D93" w14:textId="61593572" w:rsidR="00B6045D" w:rsidRPr="008C636F" w:rsidRDefault="00E82DB8" w:rsidP="006C509B">
            <w:pPr>
              <w:jc w:val="center"/>
              <w:rPr>
                <w:rFonts w:asciiTheme="minorHAnsi" w:eastAsia="Calibri" w:hAnsiTheme="minorHAnsi" w:cstheme="minorHAnsi"/>
                <w:b/>
                <w:bCs/>
                <w:color w:val="000000" w:themeColor="text1"/>
                <w:szCs w:val="22"/>
                <w:lang w:val="hy-AM"/>
              </w:rPr>
            </w:pPr>
            <w:r w:rsidRPr="008C636F">
              <w:rPr>
                <w:rFonts w:asciiTheme="minorHAnsi" w:eastAsia="Calibri" w:hAnsiTheme="minorHAnsi" w:cstheme="minorHAnsi"/>
                <w:b/>
                <w:bCs/>
                <w:color w:val="000000" w:themeColor="text1"/>
                <w:szCs w:val="22"/>
                <w:lang w:val="hy-AM"/>
              </w:rPr>
              <w:t>Պատվիրատուի անուն</w:t>
            </w:r>
          </w:p>
        </w:tc>
        <w:tc>
          <w:tcPr>
            <w:tcW w:w="1738" w:type="dxa"/>
          </w:tcPr>
          <w:p w14:paraId="3C9038D7" w14:textId="44CED819" w:rsidR="00B6045D" w:rsidRPr="008C636F" w:rsidRDefault="00E82DB8" w:rsidP="006C509B">
            <w:pPr>
              <w:jc w:val="center"/>
              <w:rPr>
                <w:rFonts w:asciiTheme="minorHAnsi" w:eastAsia="Calibri" w:hAnsiTheme="minorHAnsi" w:cstheme="minorHAnsi"/>
                <w:b/>
                <w:bCs/>
                <w:color w:val="000000" w:themeColor="text1"/>
                <w:szCs w:val="22"/>
              </w:rPr>
            </w:pPr>
            <w:r w:rsidRPr="008C636F">
              <w:rPr>
                <w:rFonts w:asciiTheme="minorHAnsi" w:eastAsia="Calibri" w:hAnsiTheme="minorHAnsi" w:cstheme="minorHAnsi"/>
                <w:b/>
                <w:bCs/>
                <w:color w:val="000000" w:themeColor="text1"/>
                <w:szCs w:val="22"/>
                <w:lang w:val="hy-AM"/>
              </w:rPr>
              <w:t>Պատվիրատուի կոնտակտային անձ</w:t>
            </w:r>
            <w:r w:rsidR="00B6045D" w:rsidRPr="008C636F">
              <w:rPr>
                <w:rFonts w:asciiTheme="minorHAnsi" w:eastAsia="Calibri" w:hAnsiTheme="minorHAnsi" w:cstheme="minorHAnsi"/>
                <w:b/>
                <w:bCs/>
                <w:color w:val="000000" w:themeColor="text1"/>
                <w:szCs w:val="22"/>
              </w:rPr>
              <w:t xml:space="preserve"> </w:t>
            </w:r>
          </w:p>
        </w:tc>
        <w:tc>
          <w:tcPr>
            <w:tcW w:w="1875" w:type="dxa"/>
          </w:tcPr>
          <w:p w14:paraId="7DFE2290" w14:textId="61A8C073" w:rsidR="00B6045D" w:rsidRPr="008C636F" w:rsidRDefault="00E82DB8" w:rsidP="006C509B">
            <w:pPr>
              <w:jc w:val="center"/>
              <w:rPr>
                <w:rFonts w:asciiTheme="minorHAnsi" w:eastAsia="Calibri" w:hAnsiTheme="minorHAnsi" w:cstheme="minorHAnsi"/>
                <w:b/>
                <w:bCs/>
                <w:color w:val="000000" w:themeColor="text1"/>
                <w:szCs w:val="22"/>
                <w:lang w:val="hy-AM"/>
              </w:rPr>
            </w:pPr>
            <w:r w:rsidRPr="008C636F">
              <w:rPr>
                <w:rFonts w:asciiTheme="minorHAnsi" w:eastAsia="Calibri" w:hAnsiTheme="minorHAnsi" w:cstheme="minorHAnsi"/>
                <w:b/>
                <w:bCs/>
                <w:color w:val="000000" w:themeColor="text1"/>
                <w:szCs w:val="22"/>
                <w:lang w:val="hy-AM"/>
              </w:rPr>
              <w:t>Իրականացման ժամկետներ</w:t>
            </w:r>
          </w:p>
        </w:tc>
      </w:tr>
      <w:tr w:rsidR="00B6045D" w:rsidRPr="008C636F" w14:paraId="2F606A03" w14:textId="77777777" w:rsidTr="00A06B42">
        <w:tc>
          <w:tcPr>
            <w:tcW w:w="2319" w:type="dxa"/>
          </w:tcPr>
          <w:p w14:paraId="7EC75840" w14:textId="77777777" w:rsidR="00B6045D" w:rsidRPr="008C636F" w:rsidRDefault="00B6045D" w:rsidP="006C509B">
            <w:pPr>
              <w:pStyle w:val="ListParagraph"/>
              <w:spacing w:before="120"/>
              <w:ind w:left="0"/>
              <w:rPr>
                <w:rFonts w:asciiTheme="minorHAnsi" w:eastAsia="Calibri" w:hAnsiTheme="minorHAnsi" w:cstheme="minorHAnsi"/>
                <w:b/>
                <w:bCs/>
                <w:szCs w:val="22"/>
              </w:rPr>
            </w:pPr>
          </w:p>
        </w:tc>
        <w:tc>
          <w:tcPr>
            <w:tcW w:w="2028" w:type="dxa"/>
          </w:tcPr>
          <w:p w14:paraId="40918E7B" w14:textId="77777777" w:rsidR="00B6045D" w:rsidRPr="008C636F" w:rsidRDefault="00B6045D" w:rsidP="006C509B">
            <w:pPr>
              <w:pStyle w:val="ListParagraph"/>
              <w:spacing w:before="120"/>
              <w:ind w:left="0"/>
              <w:rPr>
                <w:rFonts w:asciiTheme="minorHAnsi" w:eastAsia="Calibri" w:hAnsiTheme="minorHAnsi" w:cstheme="minorHAnsi"/>
                <w:szCs w:val="22"/>
              </w:rPr>
            </w:pPr>
          </w:p>
        </w:tc>
        <w:tc>
          <w:tcPr>
            <w:tcW w:w="1929" w:type="dxa"/>
          </w:tcPr>
          <w:p w14:paraId="2B13C8A5" w14:textId="77777777" w:rsidR="00B6045D" w:rsidRPr="008C636F" w:rsidRDefault="00B6045D" w:rsidP="006C509B">
            <w:pPr>
              <w:pStyle w:val="ListParagraph"/>
              <w:spacing w:before="120"/>
              <w:ind w:left="0"/>
              <w:rPr>
                <w:rFonts w:asciiTheme="minorHAnsi" w:eastAsia="Calibri" w:hAnsiTheme="minorHAnsi" w:cstheme="minorHAnsi"/>
                <w:szCs w:val="22"/>
              </w:rPr>
            </w:pPr>
          </w:p>
        </w:tc>
        <w:tc>
          <w:tcPr>
            <w:tcW w:w="1738" w:type="dxa"/>
          </w:tcPr>
          <w:p w14:paraId="7A1D3569" w14:textId="77777777" w:rsidR="00B6045D" w:rsidRPr="008C636F" w:rsidRDefault="00B6045D" w:rsidP="006C509B">
            <w:pPr>
              <w:pStyle w:val="ListParagraph"/>
              <w:spacing w:before="120"/>
              <w:ind w:left="0"/>
              <w:rPr>
                <w:rFonts w:asciiTheme="minorHAnsi" w:eastAsia="Calibri" w:hAnsiTheme="minorHAnsi" w:cstheme="minorHAnsi"/>
                <w:szCs w:val="22"/>
              </w:rPr>
            </w:pPr>
          </w:p>
        </w:tc>
        <w:tc>
          <w:tcPr>
            <w:tcW w:w="1875" w:type="dxa"/>
          </w:tcPr>
          <w:p w14:paraId="3105321E" w14:textId="03E16CF2" w:rsidR="00B6045D" w:rsidRPr="008C636F" w:rsidRDefault="00B6045D" w:rsidP="006C509B">
            <w:pPr>
              <w:pStyle w:val="ListParagraph"/>
              <w:spacing w:before="120"/>
              <w:ind w:left="0"/>
              <w:rPr>
                <w:rFonts w:asciiTheme="minorHAnsi" w:eastAsia="Calibri" w:hAnsiTheme="minorHAnsi" w:cstheme="minorHAnsi"/>
                <w:szCs w:val="22"/>
              </w:rPr>
            </w:pPr>
          </w:p>
        </w:tc>
      </w:tr>
      <w:tr w:rsidR="00B6045D" w:rsidRPr="008C636F" w14:paraId="1F5B8ADB" w14:textId="77777777" w:rsidTr="00A06B42">
        <w:tc>
          <w:tcPr>
            <w:tcW w:w="2319" w:type="dxa"/>
          </w:tcPr>
          <w:p w14:paraId="20CFC903" w14:textId="77777777" w:rsidR="00B6045D" w:rsidRPr="008C636F" w:rsidRDefault="00B6045D" w:rsidP="006C509B">
            <w:pPr>
              <w:pStyle w:val="ListParagraph"/>
              <w:spacing w:before="120"/>
              <w:ind w:left="0"/>
              <w:rPr>
                <w:rFonts w:asciiTheme="minorHAnsi" w:eastAsia="Calibri" w:hAnsiTheme="minorHAnsi" w:cstheme="minorHAnsi"/>
                <w:b/>
                <w:bCs/>
                <w:szCs w:val="22"/>
              </w:rPr>
            </w:pPr>
          </w:p>
        </w:tc>
        <w:tc>
          <w:tcPr>
            <w:tcW w:w="2028" w:type="dxa"/>
          </w:tcPr>
          <w:p w14:paraId="5E5F3C59" w14:textId="77777777" w:rsidR="00B6045D" w:rsidRPr="008C636F" w:rsidRDefault="00B6045D" w:rsidP="006C509B">
            <w:pPr>
              <w:pStyle w:val="ListParagraph"/>
              <w:spacing w:before="120"/>
              <w:ind w:left="0"/>
              <w:rPr>
                <w:rFonts w:asciiTheme="minorHAnsi" w:eastAsia="Calibri" w:hAnsiTheme="minorHAnsi" w:cstheme="minorHAnsi"/>
                <w:szCs w:val="22"/>
              </w:rPr>
            </w:pPr>
          </w:p>
        </w:tc>
        <w:tc>
          <w:tcPr>
            <w:tcW w:w="1929" w:type="dxa"/>
          </w:tcPr>
          <w:p w14:paraId="069B0E62" w14:textId="77777777" w:rsidR="00B6045D" w:rsidRPr="008C636F" w:rsidRDefault="00B6045D" w:rsidP="006C509B">
            <w:pPr>
              <w:pStyle w:val="ListParagraph"/>
              <w:spacing w:before="120"/>
              <w:ind w:left="0"/>
              <w:rPr>
                <w:rFonts w:asciiTheme="minorHAnsi" w:eastAsia="Calibri" w:hAnsiTheme="minorHAnsi" w:cstheme="minorHAnsi"/>
                <w:szCs w:val="22"/>
              </w:rPr>
            </w:pPr>
          </w:p>
        </w:tc>
        <w:tc>
          <w:tcPr>
            <w:tcW w:w="1738" w:type="dxa"/>
          </w:tcPr>
          <w:p w14:paraId="32BBE583" w14:textId="77777777" w:rsidR="00B6045D" w:rsidRPr="008C636F" w:rsidRDefault="00B6045D" w:rsidP="006C509B">
            <w:pPr>
              <w:pStyle w:val="ListParagraph"/>
              <w:spacing w:before="120"/>
              <w:ind w:left="0"/>
              <w:rPr>
                <w:rFonts w:asciiTheme="minorHAnsi" w:eastAsia="Calibri" w:hAnsiTheme="minorHAnsi" w:cstheme="minorHAnsi"/>
                <w:szCs w:val="22"/>
              </w:rPr>
            </w:pPr>
          </w:p>
        </w:tc>
        <w:tc>
          <w:tcPr>
            <w:tcW w:w="1875" w:type="dxa"/>
          </w:tcPr>
          <w:p w14:paraId="0583763C" w14:textId="4D96F182" w:rsidR="00B6045D" w:rsidRPr="008C636F" w:rsidRDefault="00B6045D" w:rsidP="006C509B">
            <w:pPr>
              <w:pStyle w:val="ListParagraph"/>
              <w:spacing w:before="120"/>
              <w:ind w:left="0"/>
              <w:rPr>
                <w:rFonts w:asciiTheme="minorHAnsi" w:eastAsia="Calibri" w:hAnsiTheme="minorHAnsi" w:cstheme="minorHAnsi"/>
                <w:szCs w:val="22"/>
              </w:rPr>
            </w:pPr>
          </w:p>
        </w:tc>
      </w:tr>
      <w:tr w:rsidR="00B6045D" w:rsidRPr="008C636F" w14:paraId="1A599555" w14:textId="77777777" w:rsidTr="00A06B42">
        <w:tc>
          <w:tcPr>
            <w:tcW w:w="2319" w:type="dxa"/>
          </w:tcPr>
          <w:p w14:paraId="15EAA9BC" w14:textId="77777777" w:rsidR="00B6045D" w:rsidRPr="008C636F" w:rsidRDefault="00B6045D" w:rsidP="006C509B">
            <w:pPr>
              <w:pStyle w:val="ListParagraph"/>
              <w:spacing w:before="120"/>
              <w:ind w:left="0"/>
              <w:rPr>
                <w:rFonts w:asciiTheme="minorHAnsi" w:eastAsia="Calibri" w:hAnsiTheme="minorHAnsi" w:cstheme="minorHAnsi"/>
                <w:b/>
                <w:bCs/>
                <w:szCs w:val="22"/>
              </w:rPr>
            </w:pPr>
          </w:p>
        </w:tc>
        <w:tc>
          <w:tcPr>
            <w:tcW w:w="2028" w:type="dxa"/>
          </w:tcPr>
          <w:p w14:paraId="667E5149" w14:textId="77777777" w:rsidR="00B6045D" w:rsidRPr="008C636F" w:rsidRDefault="00B6045D" w:rsidP="006C509B">
            <w:pPr>
              <w:pStyle w:val="ListParagraph"/>
              <w:spacing w:before="120"/>
              <w:ind w:left="0"/>
              <w:rPr>
                <w:rFonts w:asciiTheme="minorHAnsi" w:eastAsia="Calibri" w:hAnsiTheme="minorHAnsi" w:cstheme="minorHAnsi"/>
                <w:szCs w:val="22"/>
              </w:rPr>
            </w:pPr>
          </w:p>
        </w:tc>
        <w:tc>
          <w:tcPr>
            <w:tcW w:w="1929" w:type="dxa"/>
          </w:tcPr>
          <w:p w14:paraId="17013C02" w14:textId="77777777" w:rsidR="00B6045D" w:rsidRPr="008C636F" w:rsidRDefault="00B6045D" w:rsidP="006C509B">
            <w:pPr>
              <w:pStyle w:val="ListParagraph"/>
              <w:spacing w:before="120"/>
              <w:ind w:left="0"/>
              <w:rPr>
                <w:rFonts w:asciiTheme="minorHAnsi" w:eastAsia="Calibri" w:hAnsiTheme="minorHAnsi" w:cstheme="minorHAnsi"/>
                <w:szCs w:val="22"/>
              </w:rPr>
            </w:pPr>
          </w:p>
        </w:tc>
        <w:tc>
          <w:tcPr>
            <w:tcW w:w="1738" w:type="dxa"/>
          </w:tcPr>
          <w:p w14:paraId="3195A031" w14:textId="77777777" w:rsidR="00B6045D" w:rsidRPr="008C636F" w:rsidRDefault="00B6045D" w:rsidP="006C509B">
            <w:pPr>
              <w:pStyle w:val="ListParagraph"/>
              <w:spacing w:before="120"/>
              <w:ind w:left="0"/>
              <w:rPr>
                <w:rFonts w:asciiTheme="minorHAnsi" w:eastAsia="Calibri" w:hAnsiTheme="minorHAnsi" w:cstheme="minorHAnsi"/>
                <w:szCs w:val="22"/>
              </w:rPr>
            </w:pPr>
          </w:p>
        </w:tc>
        <w:tc>
          <w:tcPr>
            <w:tcW w:w="1875" w:type="dxa"/>
          </w:tcPr>
          <w:p w14:paraId="2567CE14" w14:textId="6D60B1E5" w:rsidR="00B6045D" w:rsidRPr="008C636F" w:rsidRDefault="00B6045D" w:rsidP="006C509B">
            <w:pPr>
              <w:pStyle w:val="ListParagraph"/>
              <w:spacing w:before="120"/>
              <w:ind w:left="0"/>
              <w:rPr>
                <w:rFonts w:asciiTheme="minorHAnsi" w:eastAsia="Calibri" w:hAnsiTheme="minorHAnsi" w:cstheme="minorHAnsi"/>
                <w:szCs w:val="22"/>
              </w:rPr>
            </w:pPr>
          </w:p>
        </w:tc>
      </w:tr>
    </w:tbl>
    <w:p w14:paraId="2CE61410" w14:textId="77777777" w:rsidR="00A3208E" w:rsidRPr="008C636F" w:rsidRDefault="00A3208E" w:rsidP="00A3208E">
      <w:pPr>
        <w:spacing w:before="0"/>
        <w:jc w:val="both"/>
        <w:rPr>
          <w:rFonts w:asciiTheme="minorHAnsi" w:hAnsiTheme="minorHAnsi" w:cstheme="minorHAnsi"/>
          <w:szCs w:val="22"/>
        </w:rPr>
      </w:pPr>
    </w:p>
    <w:p w14:paraId="119C6EE6" w14:textId="18EC0A46" w:rsidR="00CF71D5" w:rsidRPr="008C636F" w:rsidRDefault="00F05595" w:rsidP="00402B57">
      <w:pPr>
        <w:pStyle w:val="ListParagraph"/>
        <w:spacing w:before="120"/>
        <w:contextualSpacing/>
        <w:rPr>
          <w:rFonts w:asciiTheme="minorHAnsi" w:hAnsiTheme="minorHAnsi" w:cstheme="minorHAnsi"/>
          <w:b/>
          <w:color w:val="1F4E79" w:themeColor="accent5" w:themeShade="80"/>
          <w:szCs w:val="22"/>
        </w:rPr>
      </w:pPr>
      <w:r>
        <w:rPr>
          <w:rFonts w:asciiTheme="minorHAnsi" w:hAnsiTheme="minorHAnsi" w:cstheme="minorHAnsi"/>
          <w:b/>
          <w:color w:val="1F4E79" w:themeColor="accent5" w:themeShade="80"/>
          <w:szCs w:val="22"/>
          <w:lang w:val="hy-AM"/>
        </w:rPr>
        <w:t xml:space="preserve">Դ․ </w:t>
      </w:r>
      <w:r w:rsidR="00E82DB8" w:rsidRPr="008C636F">
        <w:rPr>
          <w:rFonts w:asciiTheme="minorHAnsi" w:hAnsiTheme="minorHAnsi" w:cstheme="minorHAnsi"/>
          <w:b/>
          <w:color w:val="1F4E79" w:themeColor="accent5" w:themeShade="80"/>
          <w:szCs w:val="22"/>
          <w:lang w:val="hy-AM"/>
        </w:rPr>
        <w:t>Մանրամասն ներկայացված բյուջե</w:t>
      </w:r>
    </w:p>
    <w:p w14:paraId="27CC1587" w14:textId="77777777" w:rsidR="007D00DB" w:rsidRPr="008C636F" w:rsidRDefault="007D00DB" w:rsidP="001B0334">
      <w:pPr>
        <w:spacing w:before="0"/>
        <w:jc w:val="both"/>
        <w:rPr>
          <w:rFonts w:asciiTheme="minorHAnsi" w:hAnsiTheme="minorHAnsi" w:cstheme="minorHAnsi"/>
          <w:szCs w:val="22"/>
        </w:rPr>
      </w:pPr>
    </w:p>
    <w:p w14:paraId="6F0396D2" w14:textId="009EC306" w:rsidR="00A843D3" w:rsidRPr="008C636F" w:rsidRDefault="00A06B42" w:rsidP="00A843D3">
      <w:pPr>
        <w:spacing w:before="0"/>
        <w:jc w:val="both"/>
        <w:rPr>
          <w:rFonts w:asciiTheme="minorHAnsi" w:hAnsiTheme="minorHAnsi" w:cstheme="minorHAnsi"/>
          <w:szCs w:val="22"/>
          <w:lang w:val="hy-AM"/>
        </w:rPr>
      </w:pPr>
      <w:r w:rsidRPr="008C636F">
        <w:rPr>
          <w:rFonts w:asciiTheme="minorHAnsi" w:hAnsiTheme="minorHAnsi" w:cstheme="minorHAnsi"/>
          <w:szCs w:val="22"/>
          <w:lang w:val="hy-AM"/>
        </w:rPr>
        <w:t>Գնման</w:t>
      </w:r>
      <w:r w:rsidR="00E045D3">
        <w:rPr>
          <w:rFonts w:asciiTheme="minorHAnsi" w:hAnsiTheme="minorHAnsi" w:cstheme="minorHAnsi"/>
          <w:szCs w:val="22"/>
          <w:lang w:val="hy-AM"/>
        </w:rPr>
        <w:t xml:space="preserve"> մրցույթի </w:t>
      </w:r>
      <w:r w:rsidR="00C45A2E">
        <w:rPr>
          <w:rFonts w:asciiTheme="minorHAnsi" w:hAnsiTheme="minorHAnsi" w:cstheme="minorHAnsi"/>
          <w:szCs w:val="22"/>
          <w:lang w:val="hy-AM"/>
        </w:rPr>
        <w:t xml:space="preserve">հայտատուները </w:t>
      </w:r>
      <w:r w:rsidR="00E82DB8" w:rsidRPr="008C636F">
        <w:rPr>
          <w:rFonts w:asciiTheme="minorHAnsi" w:hAnsiTheme="minorHAnsi" w:cstheme="minorHAnsi"/>
          <w:szCs w:val="22"/>
          <w:lang w:val="hy-AM"/>
        </w:rPr>
        <w:t xml:space="preserve">պետք է </w:t>
      </w:r>
      <w:r w:rsidR="00AE3882">
        <w:rPr>
          <w:rFonts w:asciiTheme="minorHAnsi" w:hAnsiTheme="minorHAnsi" w:cstheme="minorHAnsi"/>
          <w:szCs w:val="22"/>
          <w:lang w:val="hy-AM"/>
        </w:rPr>
        <w:t>գնային</w:t>
      </w:r>
      <w:r w:rsidR="00AE3882" w:rsidRPr="008C636F">
        <w:rPr>
          <w:rFonts w:asciiTheme="minorHAnsi" w:hAnsiTheme="minorHAnsi" w:cstheme="minorHAnsi"/>
          <w:szCs w:val="22"/>
          <w:lang w:val="hy-AM"/>
        </w:rPr>
        <w:t xml:space="preserve"> </w:t>
      </w:r>
      <w:r w:rsidR="00E70BFA" w:rsidRPr="008C636F">
        <w:rPr>
          <w:rFonts w:asciiTheme="minorHAnsi" w:hAnsiTheme="minorHAnsi" w:cstheme="minorHAnsi"/>
          <w:szCs w:val="22"/>
          <w:lang w:val="hy-AM"/>
        </w:rPr>
        <w:t>մանրամասն առաջարկ ներկայ</w:t>
      </w:r>
      <w:r w:rsidR="004A46C2">
        <w:rPr>
          <w:rFonts w:asciiTheme="minorHAnsi" w:hAnsiTheme="minorHAnsi" w:cstheme="minorHAnsi"/>
          <w:szCs w:val="22"/>
          <w:lang w:val="hy-AM"/>
        </w:rPr>
        <w:t>ա</w:t>
      </w:r>
      <w:r w:rsidR="00E70BFA" w:rsidRPr="008C636F">
        <w:rPr>
          <w:rFonts w:asciiTheme="minorHAnsi" w:hAnsiTheme="minorHAnsi" w:cstheme="minorHAnsi"/>
          <w:szCs w:val="22"/>
          <w:lang w:val="hy-AM"/>
        </w:rPr>
        <w:t xml:space="preserve">ցնեն, որը ներառում է յուրաքանչյուր միավորի հաշվարկված գինը </w:t>
      </w:r>
      <w:r w:rsidR="00DA514E">
        <w:rPr>
          <w:rFonts w:asciiTheme="minorHAnsi" w:hAnsiTheme="minorHAnsi" w:cstheme="minorHAnsi"/>
          <w:szCs w:val="22"/>
          <w:lang w:val="hy-AM"/>
        </w:rPr>
        <w:t>ՀՀ դրամով</w:t>
      </w:r>
      <w:r w:rsidR="00E70BFA" w:rsidRPr="008C636F">
        <w:rPr>
          <w:rFonts w:asciiTheme="minorHAnsi" w:hAnsiTheme="minorHAnsi" w:cstheme="minorHAnsi"/>
          <w:szCs w:val="22"/>
          <w:lang w:val="hy-AM"/>
        </w:rPr>
        <w:t xml:space="preserve">։ </w:t>
      </w:r>
      <w:r w:rsidR="00E70BFA" w:rsidRPr="008C636F">
        <w:rPr>
          <w:rFonts w:asciiTheme="minorHAnsi" w:hAnsiTheme="minorHAnsi" w:cstheme="minorHAnsi"/>
          <w:b/>
          <w:szCs w:val="22"/>
          <w:lang w:val="hy-AM"/>
        </w:rPr>
        <w:t>Հավելված Ա</w:t>
      </w:r>
      <w:r w:rsidR="00E70BFA" w:rsidRPr="008C636F">
        <w:rPr>
          <w:rFonts w:asciiTheme="minorHAnsi" w:hAnsiTheme="minorHAnsi" w:cstheme="minorHAnsi"/>
          <w:szCs w:val="22"/>
          <w:lang w:val="hy-AM"/>
        </w:rPr>
        <w:t xml:space="preserve">-ի և </w:t>
      </w:r>
      <w:r w:rsidR="00E70BFA" w:rsidRPr="008C636F">
        <w:rPr>
          <w:rFonts w:asciiTheme="minorHAnsi" w:hAnsiTheme="minorHAnsi" w:cstheme="minorHAnsi"/>
          <w:b/>
          <w:szCs w:val="22"/>
          <w:lang w:val="hy-AM"/>
        </w:rPr>
        <w:t>Հավելված Բ</w:t>
      </w:r>
      <w:r w:rsidR="00E70BFA" w:rsidRPr="008C636F">
        <w:rPr>
          <w:rFonts w:asciiTheme="minorHAnsi" w:hAnsiTheme="minorHAnsi" w:cstheme="minorHAnsi"/>
          <w:szCs w:val="22"/>
          <w:lang w:val="hy-AM"/>
        </w:rPr>
        <w:t xml:space="preserve">-ի վերաբերյալ </w:t>
      </w:r>
      <w:r w:rsidR="00AE3882">
        <w:rPr>
          <w:rFonts w:asciiTheme="minorHAnsi" w:hAnsiTheme="minorHAnsi" w:cstheme="minorHAnsi"/>
          <w:szCs w:val="22"/>
          <w:lang w:val="hy-AM"/>
        </w:rPr>
        <w:t>գնային</w:t>
      </w:r>
      <w:r w:rsidR="00E70BFA" w:rsidRPr="008C636F">
        <w:rPr>
          <w:rFonts w:asciiTheme="minorHAnsi" w:hAnsiTheme="minorHAnsi" w:cstheme="minorHAnsi"/>
          <w:szCs w:val="22"/>
          <w:lang w:val="hy-AM"/>
        </w:rPr>
        <w:t xml:space="preserve"> առաջարկները պետք է առանձին ներկայացվեն։ </w:t>
      </w:r>
      <w:r w:rsidR="00DA514E">
        <w:rPr>
          <w:rFonts w:asciiTheme="minorHAnsi" w:hAnsiTheme="minorHAnsi" w:cstheme="minorHAnsi"/>
          <w:szCs w:val="22"/>
          <w:lang w:val="hy-AM"/>
        </w:rPr>
        <w:t>Գ</w:t>
      </w:r>
      <w:r w:rsidR="00E70BFA" w:rsidRPr="008C636F">
        <w:rPr>
          <w:rFonts w:asciiTheme="minorHAnsi" w:hAnsiTheme="minorHAnsi" w:cstheme="minorHAnsi"/>
          <w:szCs w:val="22"/>
          <w:lang w:val="hy-AM"/>
        </w:rPr>
        <w:t xml:space="preserve">նառաջարկները չպետք է ներառեն ԱԱՀ։ </w:t>
      </w:r>
      <w:r w:rsidR="00A843D3" w:rsidRPr="008C636F">
        <w:rPr>
          <w:rFonts w:asciiTheme="minorHAnsi" w:hAnsiTheme="minorHAnsi" w:cstheme="minorHAnsi"/>
          <w:szCs w:val="22"/>
          <w:lang w:val="hy-AM"/>
        </w:rPr>
        <w:t xml:space="preserve">  </w:t>
      </w:r>
    </w:p>
    <w:p w14:paraId="4F6B60FC" w14:textId="77777777" w:rsidR="00A06B42" w:rsidRPr="008C636F" w:rsidRDefault="00A06B42" w:rsidP="00A843D3">
      <w:pPr>
        <w:spacing w:before="0"/>
        <w:jc w:val="both"/>
        <w:rPr>
          <w:rFonts w:asciiTheme="minorHAnsi" w:hAnsiTheme="minorHAnsi" w:cstheme="minorHAnsi"/>
          <w:szCs w:val="22"/>
          <w:lang w:val="hy-AM"/>
        </w:rPr>
      </w:pPr>
    </w:p>
    <w:p w14:paraId="657490DE" w14:textId="77777777" w:rsidR="00A06B42" w:rsidRPr="008C636F" w:rsidRDefault="00A06B42" w:rsidP="00A843D3">
      <w:pPr>
        <w:spacing w:before="0"/>
        <w:jc w:val="both"/>
        <w:rPr>
          <w:rFonts w:asciiTheme="minorHAnsi" w:hAnsiTheme="minorHAnsi" w:cstheme="minorHAnsi"/>
          <w:szCs w:val="22"/>
          <w:lang w:val="hy-AM"/>
        </w:rPr>
      </w:pPr>
    </w:p>
    <w:p w14:paraId="43E66F03" w14:textId="77777777" w:rsidR="00A06B42" w:rsidRPr="008C636F" w:rsidRDefault="00A06B42" w:rsidP="00A843D3">
      <w:pPr>
        <w:spacing w:before="0"/>
        <w:jc w:val="both"/>
        <w:rPr>
          <w:rFonts w:asciiTheme="minorHAnsi" w:hAnsiTheme="minorHAnsi" w:cstheme="minorHAnsi"/>
          <w:szCs w:val="22"/>
          <w:lang w:val="hy-AM"/>
        </w:rPr>
      </w:pPr>
    </w:p>
    <w:p w14:paraId="7A3DA22C" w14:textId="77777777" w:rsidR="00A06B42" w:rsidRPr="008C636F" w:rsidRDefault="00A06B42" w:rsidP="00A843D3">
      <w:pPr>
        <w:spacing w:before="0"/>
        <w:jc w:val="both"/>
        <w:rPr>
          <w:rFonts w:asciiTheme="minorHAnsi" w:hAnsiTheme="minorHAnsi" w:cstheme="minorHAnsi"/>
          <w:szCs w:val="22"/>
          <w:lang w:val="hy-AM"/>
        </w:rPr>
      </w:pPr>
    </w:p>
    <w:p w14:paraId="55916689" w14:textId="77777777" w:rsidR="005A2E69" w:rsidRPr="008C636F" w:rsidRDefault="005A2E69" w:rsidP="005A2E69">
      <w:pPr>
        <w:spacing w:before="0"/>
        <w:jc w:val="both"/>
        <w:rPr>
          <w:rFonts w:asciiTheme="minorHAnsi" w:hAnsiTheme="minorHAnsi" w:cstheme="minorHAnsi"/>
          <w:szCs w:val="22"/>
          <w:lang w:val="hy-AM"/>
        </w:rPr>
      </w:pPr>
    </w:p>
    <w:p w14:paraId="795537EA" w14:textId="0EE3A097" w:rsidR="00480B5A" w:rsidRPr="008C636F" w:rsidRDefault="00E70BFA" w:rsidP="00FF7169">
      <w:pPr>
        <w:pStyle w:val="Numbers"/>
        <w:spacing w:after="0"/>
        <w:rPr>
          <w:rFonts w:asciiTheme="minorHAnsi" w:hAnsiTheme="minorHAnsi" w:cstheme="minorHAnsi"/>
          <w:color w:val="1F4E79" w:themeColor="accent5" w:themeShade="80"/>
          <w:sz w:val="22"/>
          <w:szCs w:val="22"/>
        </w:rPr>
      </w:pPr>
      <w:r w:rsidRPr="008C636F">
        <w:rPr>
          <w:rFonts w:asciiTheme="minorHAnsi" w:hAnsiTheme="minorHAnsi" w:cstheme="minorHAnsi"/>
          <w:color w:val="1F4E79" w:themeColor="accent5" w:themeShade="80"/>
          <w:sz w:val="22"/>
          <w:szCs w:val="22"/>
          <w:lang w:val="hy-AM"/>
        </w:rPr>
        <w:t>ԳՆԱՀԱՏՄԱՆ ՉԱՓԱՆԻՇՆԵՐ</w:t>
      </w:r>
    </w:p>
    <w:p w14:paraId="2165252E" w14:textId="5D6B874C" w:rsidR="002D76AB" w:rsidRPr="008C636F" w:rsidRDefault="002D76AB" w:rsidP="002D76AB">
      <w:pPr>
        <w:pStyle w:val="Numbers"/>
        <w:numPr>
          <w:ilvl w:val="0"/>
          <w:numId w:val="0"/>
        </w:numPr>
        <w:spacing w:after="0"/>
        <w:rPr>
          <w:rFonts w:asciiTheme="minorHAnsi" w:hAnsiTheme="minorHAnsi" w:cstheme="minorHAnsi"/>
          <w:color w:val="1F4E79" w:themeColor="accent5" w:themeShade="80"/>
          <w:sz w:val="22"/>
          <w:szCs w:val="22"/>
        </w:rPr>
      </w:pPr>
    </w:p>
    <w:p w14:paraId="6D57B9FD" w14:textId="5330F20D" w:rsidR="00741684" w:rsidRPr="00E22989" w:rsidRDefault="00A06B42" w:rsidP="002845B1">
      <w:pPr>
        <w:jc w:val="both"/>
        <w:rPr>
          <w:lang w:val="hy-AM"/>
        </w:rPr>
      </w:pPr>
      <w:r w:rsidRPr="00402B57">
        <w:rPr>
          <w:rFonts w:asciiTheme="minorHAnsi" w:hAnsiTheme="minorHAnsi" w:cstheme="minorHAnsi"/>
          <w:szCs w:val="22"/>
          <w:lang w:val="hy-AM"/>
        </w:rPr>
        <w:t>Ն</w:t>
      </w:r>
      <w:r w:rsidR="00CC037F" w:rsidRPr="00402B57">
        <w:rPr>
          <w:rFonts w:asciiTheme="minorHAnsi" w:hAnsiTheme="minorHAnsi" w:cstheme="minorHAnsi"/>
          <w:szCs w:val="22"/>
          <w:lang w:val="hy-AM"/>
        </w:rPr>
        <w:t xml:space="preserve">ախապատվությունը կտրվի </w:t>
      </w:r>
      <w:r w:rsidR="00402B57">
        <w:rPr>
          <w:rFonts w:asciiTheme="minorHAnsi" w:hAnsiTheme="minorHAnsi" w:cstheme="minorHAnsi"/>
          <w:szCs w:val="22"/>
          <w:lang w:val="hy-AM"/>
        </w:rPr>
        <w:t>այն առաջարկին, որը լավագույնս կհամապատասխանի տեխնիկական առաջադրանքին, ծրագրի նպատակներին</w:t>
      </w:r>
      <w:r w:rsidR="003E0401">
        <w:rPr>
          <w:rFonts w:asciiTheme="minorHAnsi" w:hAnsiTheme="minorHAnsi" w:cstheme="minorHAnsi"/>
          <w:szCs w:val="22"/>
        </w:rPr>
        <w:t xml:space="preserve">: </w:t>
      </w:r>
      <w:bookmarkStart w:id="13" w:name="_Hlk106725608"/>
      <w:r w:rsidR="00402B57">
        <w:rPr>
          <w:rFonts w:asciiTheme="minorHAnsi" w:hAnsiTheme="minorHAnsi" w:cstheme="minorHAnsi"/>
          <w:szCs w:val="22"/>
          <w:lang w:val="hy-AM"/>
        </w:rPr>
        <w:t>Հ</w:t>
      </w:r>
      <w:r w:rsidR="00CC037F" w:rsidRPr="00402B57">
        <w:rPr>
          <w:rFonts w:asciiTheme="minorHAnsi" w:hAnsiTheme="minorHAnsi" w:cstheme="minorHAnsi"/>
          <w:szCs w:val="22"/>
          <w:lang w:val="hy-AM"/>
        </w:rPr>
        <w:t xml:space="preserve">աշվի </w:t>
      </w:r>
      <w:r w:rsidR="00402B57">
        <w:rPr>
          <w:rFonts w:asciiTheme="minorHAnsi" w:hAnsiTheme="minorHAnsi" w:cstheme="minorHAnsi"/>
          <w:szCs w:val="22"/>
          <w:lang w:val="hy-AM"/>
        </w:rPr>
        <w:t xml:space="preserve">կառնվի հայտատուի նախկինում </w:t>
      </w:r>
      <w:r w:rsidR="00CC037F" w:rsidRPr="00402B57">
        <w:rPr>
          <w:rFonts w:asciiTheme="minorHAnsi" w:hAnsiTheme="minorHAnsi" w:cstheme="minorHAnsi"/>
          <w:szCs w:val="22"/>
          <w:lang w:val="hy-AM"/>
        </w:rPr>
        <w:t>իրականացված նախագծեր</w:t>
      </w:r>
      <w:r w:rsidR="00402B57">
        <w:rPr>
          <w:rFonts w:asciiTheme="minorHAnsi" w:hAnsiTheme="minorHAnsi" w:cstheme="minorHAnsi"/>
          <w:szCs w:val="22"/>
          <w:lang w:val="hy-AM"/>
        </w:rPr>
        <w:t>ի պատմությունը</w:t>
      </w:r>
      <w:r w:rsidR="00CC037F" w:rsidRPr="00402B57">
        <w:rPr>
          <w:rFonts w:asciiTheme="minorHAnsi" w:hAnsiTheme="minorHAnsi" w:cstheme="minorHAnsi"/>
          <w:szCs w:val="22"/>
          <w:lang w:val="hy-AM"/>
        </w:rPr>
        <w:t>, ունեցած որակավորումները</w:t>
      </w:r>
      <w:r w:rsidR="00402B57">
        <w:rPr>
          <w:rFonts w:asciiTheme="minorHAnsi" w:hAnsiTheme="minorHAnsi" w:cstheme="minorHAnsi"/>
          <w:szCs w:val="22"/>
          <w:lang w:val="hy-AM"/>
        </w:rPr>
        <w:t>, այլ պատվիրատուների համագործակցության մասին դրական արձագանքը,</w:t>
      </w:r>
      <w:r w:rsidR="00CC037F" w:rsidRPr="00402B57">
        <w:rPr>
          <w:rFonts w:asciiTheme="minorHAnsi" w:hAnsiTheme="minorHAnsi" w:cstheme="minorHAnsi"/>
          <w:szCs w:val="22"/>
          <w:lang w:val="hy-AM"/>
        </w:rPr>
        <w:t xml:space="preserve"> և գնային </w:t>
      </w:r>
      <w:r w:rsidRPr="00402B57">
        <w:rPr>
          <w:rFonts w:asciiTheme="minorHAnsi" w:hAnsiTheme="minorHAnsi" w:cstheme="minorHAnsi"/>
          <w:szCs w:val="22"/>
          <w:lang w:val="hy-AM"/>
        </w:rPr>
        <w:t>քաղաքականությունը</w:t>
      </w:r>
      <w:r w:rsidR="0076136E">
        <w:rPr>
          <w:rFonts w:asciiTheme="minorHAnsi" w:hAnsiTheme="minorHAnsi" w:cstheme="minorHAnsi"/>
          <w:szCs w:val="22"/>
          <w:lang w:val="hy-AM"/>
        </w:rPr>
        <w:t>։ Գ</w:t>
      </w:r>
      <w:r w:rsidR="00402B57">
        <w:rPr>
          <w:rFonts w:asciiTheme="minorHAnsi" w:hAnsiTheme="minorHAnsi" w:cstheme="minorHAnsi"/>
          <w:szCs w:val="22"/>
          <w:lang w:val="hy-AM"/>
        </w:rPr>
        <w:t>նա</w:t>
      </w:r>
      <w:r w:rsidR="0076136E">
        <w:rPr>
          <w:rFonts w:asciiTheme="minorHAnsi" w:hAnsiTheme="minorHAnsi" w:cstheme="minorHAnsi"/>
          <w:szCs w:val="22"/>
          <w:lang w:val="hy-AM"/>
        </w:rPr>
        <w:t>յ</w:t>
      </w:r>
      <w:r w:rsidR="00402B57">
        <w:rPr>
          <w:rFonts w:asciiTheme="minorHAnsi" w:hAnsiTheme="minorHAnsi" w:cstheme="minorHAnsi"/>
          <w:szCs w:val="22"/>
          <w:lang w:val="hy-AM"/>
        </w:rPr>
        <w:t>ին առաջարկը</w:t>
      </w:r>
      <w:r w:rsidR="00402B57" w:rsidRPr="00402B57">
        <w:rPr>
          <w:rFonts w:asciiTheme="minorHAnsi" w:hAnsiTheme="minorHAnsi" w:cstheme="minorHAnsi"/>
          <w:szCs w:val="22"/>
          <w:lang w:val="hy-AM"/>
        </w:rPr>
        <w:t xml:space="preserve"> </w:t>
      </w:r>
      <w:r w:rsidR="00DA514E">
        <w:rPr>
          <w:rFonts w:asciiTheme="minorHAnsi" w:hAnsiTheme="minorHAnsi" w:cstheme="minorHAnsi"/>
          <w:szCs w:val="22"/>
          <w:lang w:val="hy-AM"/>
        </w:rPr>
        <w:t xml:space="preserve">պետք է բխի  հայկական շուկայում նմանատիպ ծառայությունների համար գործող շուկայական գներից։ </w:t>
      </w:r>
    </w:p>
    <w:bookmarkEnd w:id="13"/>
    <w:p w14:paraId="0E74ABD4" w14:textId="29F59FD7" w:rsidR="00024E03" w:rsidRPr="002845B1" w:rsidRDefault="00DA514E" w:rsidP="002845B1">
      <w:pPr>
        <w:jc w:val="both"/>
        <w:rPr>
          <w:rFonts w:asciiTheme="minorHAnsi" w:hAnsiTheme="minorHAnsi" w:cstheme="minorHAnsi"/>
          <w:szCs w:val="22"/>
          <w:lang w:val="hy-AM"/>
        </w:rPr>
      </w:pPr>
      <w:r w:rsidRPr="002845B1">
        <w:rPr>
          <w:rFonts w:asciiTheme="minorHAnsi" w:hAnsiTheme="minorHAnsi" w:cstheme="minorHAnsi"/>
          <w:szCs w:val="22"/>
          <w:lang w:val="hy-AM"/>
        </w:rPr>
        <w:t xml:space="preserve">Գնահատման ժամանակ առավելություն կտրվի կազմակերպության հետ դրական փորձ կուտակած դիմորդին։ </w:t>
      </w:r>
    </w:p>
    <w:p w14:paraId="6FC6CF0D" w14:textId="77777777" w:rsidR="00DA514E" w:rsidRPr="00E22989" w:rsidRDefault="00DA514E" w:rsidP="00402B57">
      <w:pPr>
        <w:rPr>
          <w:lang w:val="hy-AM"/>
        </w:rPr>
      </w:pPr>
    </w:p>
    <w:p w14:paraId="3322E179" w14:textId="528DDF37" w:rsidR="002D76AB" w:rsidRPr="008C636F" w:rsidRDefault="00E70BFA" w:rsidP="002D76AB">
      <w:pPr>
        <w:pStyle w:val="Numbers"/>
        <w:rPr>
          <w:rFonts w:asciiTheme="minorHAnsi" w:hAnsiTheme="minorHAnsi" w:cstheme="minorHAnsi"/>
          <w:color w:val="1F4E79" w:themeColor="accent5" w:themeShade="80"/>
          <w:sz w:val="22"/>
          <w:szCs w:val="22"/>
        </w:rPr>
      </w:pPr>
      <w:r w:rsidRPr="008C636F">
        <w:rPr>
          <w:rFonts w:asciiTheme="minorHAnsi" w:hAnsiTheme="minorHAnsi" w:cstheme="minorHAnsi"/>
          <w:color w:val="1F4E79" w:themeColor="accent5" w:themeShade="80"/>
          <w:sz w:val="22"/>
          <w:szCs w:val="22"/>
          <w:lang w:val="hy-AM"/>
        </w:rPr>
        <w:t>ՎՃԱՐՄԱՆ ՊԱՅՄԱՆՆԵՐ</w:t>
      </w:r>
    </w:p>
    <w:p w14:paraId="288B552F" w14:textId="77777777" w:rsidR="002D76AB" w:rsidRPr="008C636F" w:rsidRDefault="002D76AB" w:rsidP="00DA7020">
      <w:pPr>
        <w:spacing w:before="0"/>
        <w:jc w:val="both"/>
        <w:rPr>
          <w:rFonts w:asciiTheme="minorHAnsi" w:hAnsiTheme="minorHAnsi" w:cstheme="minorHAnsi"/>
          <w:szCs w:val="22"/>
        </w:rPr>
      </w:pPr>
    </w:p>
    <w:p w14:paraId="2B8E21DE" w14:textId="7D1E8141" w:rsidR="00590A13" w:rsidRPr="008C636F" w:rsidRDefault="00E70BFA">
      <w:pPr>
        <w:spacing w:before="0"/>
        <w:jc w:val="both"/>
        <w:rPr>
          <w:rFonts w:asciiTheme="minorHAnsi" w:hAnsiTheme="minorHAnsi" w:cstheme="minorHAnsi"/>
          <w:szCs w:val="22"/>
        </w:rPr>
      </w:pPr>
      <w:r w:rsidRPr="008C636F">
        <w:rPr>
          <w:rFonts w:asciiTheme="minorHAnsi" w:hAnsiTheme="minorHAnsi" w:cstheme="minorHAnsi"/>
          <w:szCs w:val="22"/>
          <w:lang w:val="hy-AM"/>
        </w:rPr>
        <w:t xml:space="preserve">Վճարման պայմանները </w:t>
      </w:r>
      <w:r w:rsidR="00AE3882">
        <w:rPr>
          <w:rFonts w:asciiTheme="minorHAnsi" w:hAnsiTheme="minorHAnsi" w:cstheme="minorHAnsi"/>
          <w:szCs w:val="22"/>
          <w:lang w:val="hy-AM"/>
        </w:rPr>
        <w:t xml:space="preserve">և կարգը </w:t>
      </w:r>
      <w:r w:rsidRPr="008C636F">
        <w:rPr>
          <w:rFonts w:asciiTheme="minorHAnsi" w:hAnsiTheme="minorHAnsi" w:cstheme="minorHAnsi"/>
          <w:szCs w:val="22"/>
          <w:lang w:val="hy-AM"/>
        </w:rPr>
        <w:t xml:space="preserve">ենթակա են հետագա բանակցման։  </w:t>
      </w:r>
    </w:p>
    <w:p w14:paraId="3BC1A252" w14:textId="77777777" w:rsidR="00047FAC" w:rsidRPr="008C636F" w:rsidRDefault="00047FAC" w:rsidP="00AB3D25">
      <w:pPr>
        <w:pStyle w:val="Numbering"/>
        <w:numPr>
          <w:ilvl w:val="0"/>
          <w:numId w:val="0"/>
        </w:numPr>
        <w:rPr>
          <w:rFonts w:asciiTheme="minorHAnsi" w:hAnsiTheme="minorHAnsi" w:cstheme="minorHAnsi"/>
          <w:b w:val="0"/>
          <w:szCs w:val="22"/>
        </w:rPr>
      </w:pPr>
    </w:p>
    <w:p w14:paraId="5132777C" w14:textId="77777777" w:rsidR="00157635" w:rsidRPr="008C636F" w:rsidRDefault="00157635" w:rsidP="00922289">
      <w:pPr>
        <w:pStyle w:val="Numbering"/>
        <w:numPr>
          <w:ilvl w:val="0"/>
          <w:numId w:val="0"/>
        </w:numPr>
        <w:ind w:left="-90"/>
        <w:rPr>
          <w:rFonts w:asciiTheme="minorHAnsi" w:hAnsiTheme="minorHAnsi" w:cstheme="minorHAnsi"/>
          <w:b w:val="0"/>
          <w:szCs w:val="22"/>
        </w:rPr>
      </w:pPr>
    </w:p>
    <w:p w14:paraId="5A52B93C" w14:textId="77777777" w:rsidR="005B1E52" w:rsidRPr="008C636F" w:rsidRDefault="00D8025A" w:rsidP="00035F3C">
      <w:pPr>
        <w:spacing w:after="240"/>
        <w:jc w:val="both"/>
        <w:rPr>
          <w:rStyle w:val="NumbersChar"/>
          <w:rFonts w:asciiTheme="minorHAnsi" w:hAnsiTheme="minorHAnsi" w:cstheme="minorHAnsi"/>
          <w:b w:val="0"/>
          <w:color w:val="1F4E79" w:themeColor="accent5" w:themeShade="80"/>
          <w:sz w:val="22"/>
          <w:szCs w:val="22"/>
        </w:rPr>
      </w:pPr>
      <w:r w:rsidRPr="008C636F">
        <w:rPr>
          <w:rFonts w:asciiTheme="minorHAnsi" w:hAnsiTheme="minorHAnsi" w:cstheme="minorHAnsi"/>
          <w:b/>
          <w:color w:val="0070C0"/>
          <w:szCs w:val="22"/>
        </w:rPr>
        <w:br w:type="page"/>
      </w:r>
      <w:bookmarkStart w:id="14" w:name="_Toc101474176"/>
      <w:r w:rsidR="00741684" w:rsidRPr="008C636F">
        <w:rPr>
          <w:rStyle w:val="NumbersChar"/>
          <w:rFonts w:asciiTheme="minorHAnsi" w:hAnsiTheme="minorHAnsi" w:cstheme="minorHAnsi"/>
          <w:color w:val="1F4E79" w:themeColor="accent5" w:themeShade="80"/>
          <w:sz w:val="22"/>
          <w:szCs w:val="22"/>
          <w:lang w:val="hy-AM"/>
        </w:rPr>
        <w:lastRenderedPageBreak/>
        <w:t>ՀԱՎԵԼՎԱԾ Ա</w:t>
      </w:r>
    </w:p>
    <w:p w14:paraId="06F88DA6" w14:textId="1E97436B" w:rsidR="00AB3D25" w:rsidRPr="008C636F" w:rsidRDefault="00741684" w:rsidP="00035F3C">
      <w:pPr>
        <w:spacing w:after="240"/>
        <w:jc w:val="both"/>
        <w:rPr>
          <w:rFonts w:asciiTheme="minorHAnsi" w:hAnsiTheme="minorHAnsi" w:cstheme="minorHAnsi"/>
          <w:color w:val="0070C0"/>
          <w:szCs w:val="22"/>
        </w:rPr>
      </w:pPr>
      <w:r w:rsidRPr="008C636F">
        <w:rPr>
          <w:rStyle w:val="NumbersChar"/>
          <w:rFonts w:asciiTheme="minorHAnsi" w:hAnsiTheme="minorHAnsi" w:cstheme="minorHAnsi"/>
          <w:color w:val="1F4E79" w:themeColor="accent5" w:themeShade="80"/>
          <w:sz w:val="22"/>
          <w:szCs w:val="22"/>
          <w:lang w:val="hy-AM"/>
        </w:rPr>
        <w:t>ՓԱՍՏԵ</w:t>
      </w:r>
      <w:r w:rsidR="00A06B42" w:rsidRPr="008C636F">
        <w:rPr>
          <w:rStyle w:val="NumbersChar"/>
          <w:rFonts w:asciiTheme="minorHAnsi" w:hAnsiTheme="minorHAnsi" w:cstheme="minorHAnsi"/>
          <w:color w:val="1F4E79" w:themeColor="accent5" w:themeShade="80"/>
          <w:sz w:val="22"/>
          <w:szCs w:val="22"/>
          <w:lang w:val="hy-AM"/>
        </w:rPr>
        <w:t>ՐԻ ՍՏՈՒԳՄԱՆ ՑԱՆԿԻ ՀԱՐԹԱԿԻ ՆԱԽԱԳԾՈՒՄ</w:t>
      </w:r>
      <w:r w:rsidRPr="008C636F">
        <w:rPr>
          <w:rStyle w:val="NumbersChar"/>
          <w:rFonts w:asciiTheme="minorHAnsi" w:hAnsiTheme="minorHAnsi" w:cstheme="minorHAnsi"/>
          <w:color w:val="1F4E79" w:themeColor="accent5" w:themeShade="80"/>
          <w:sz w:val="22"/>
          <w:szCs w:val="22"/>
          <w:lang w:val="hy-AM"/>
        </w:rPr>
        <w:t xml:space="preserve"> ԵՎ ՄՇԱԿՈՒՄ  </w:t>
      </w:r>
      <w:bookmarkEnd w:id="14"/>
    </w:p>
    <w:p w14:paraId="39EB2EEC" w14:textId="1BD02C18" w:rsidR="00DC105C" w:rsidRPr="008C636F" w:rsidRDefault="00741684" w:rsidP="00741684">
      <w:pPr>
        <w:pStyle w:val="BodyText2"/>
        <w:pBdr>
          <w:bottom w:val="single" w:sz="4" w:space="1" w:color="auto"/>
        </w:pBdr>
        <w:tabs>
          <w:tab w:val="center" w:pos="4465"/>
          <w:tab w:val="left" w:pos="6537"/>
        </w:tabs>
        <w:spacing w:line="280" w:lineRule="exact"/>
        <w:jc w:val="center"/>
        <w:rPr>
          <w:rFonts w:asciiTheme="minorHAnsi" w:hAnsiTheme="minorHAnsi" w:cstheme="minorHAnsi"/>
          <w:b/>
          <w:color w:val="auto"/>
          <w:szCs w:val="22"/>
          <w:lang w:val="hy-AM"/>
        </w:rPr>
      </w:pPr>
      <w:r w:rsidRPr="008C636F">
        <w:rPr>
          <w:rFonts w:asciiTheme="minorHAnsi" w:hAnsiTheme="minorHAnsi" w:cstheme="minorHAnsi"/>
          <w:b/>
          <w:color w:val="auto"/>
          <w:szCs w:val="22"/>
        </w:rPr>
        <w:t>ՏԵԽՆԻԿԱԿԱՆ ԲՆՈՒԹԱԳ</w:t>
      </w:r>
      <w:r w:rsidRPr="008C636F">
        <w:rPr>
          <w:rFonts w:asciiTheme="minorHAnsi" w:hAnsiTheme="minorHAnsi" w:cstheme="minorHAnsi"/>
          <w:b/>
          <w:color w:val="auto"/>
          <w:szCs w:val="22"/>
          <w:lang w:val="hy-AM"/>
        </w:rPr>
        <w:t>ԻՐ</w:t>
      </w:r>
    </w:p>
    <w:p w14:paraId="1C386651" w14:textId="77777777" w:rsidR="00741684" w:rsidRPr="008C636F" w:rsidRDefault="00741684" w:rsidP="00741684">
      <w:pPr>
        <w:pStyle w:val="BodyText2"/>
        <w:pBdr>
          <w:bottom w:val="single" w:sz="4" w:space="1" w:color="auto"/>
        </w:pBdr>
        <w:tabs>
          <w:tab w:val="center" w:pos="4465"/>
          <w:tab w:val="left" w:pos="6537"/>
        </w:tabs>
        <w:spacing w:line="280" w:lineRule="exact"/>
        <w:jc w:val="center"/>
        <w:rPr>
          <w:rFonts w:asciiTheme="minorHAnsi" w:hAnsiTheme="minorHAnsi" w:cstheme="minorHAnsi"/>
          <w:b/>
          <w:szCs w:val="22"/>
          <w:lang w:val="hy-AM"/>
        </w:rPr>
      </w:pPr>
    </w:p>
    <w:p w14:paraId="0E73DC1E" w14:textId="3D58ADE6" w:rsidR="00DC105C" w:rsidRPr="008C636F" w:rsidRDefault="00741684" w:rsidP="00DE42BC">
      <w:pPr>
        <w:pStyle w:val="BodyText2"/>
        <w:pBdr>
          <w:bottom w:val="single" w:sz="4" w:space="1" w:color="auto"/>
        </w:pBdr>
        <w:tabs>
          <w:tab w:val="center" w:pos="4465"/>
          <w:tab w:val="left" w:pos="6537"/>
        </w:tabs>
        <w:spacing w:line="360" w:lineRule="auto"/>
        <w:jc w:val="left"/>
        <w:rPr>
          <w:rFonts w:asciiTheme="minorHAnsi" w:hAnsiTheme="minorHAnsi" w:cstheme="minorHAnsi"/>
          <w:b/>
          <w:color w:val="auto"/>
          <w:szCs w:val="22"/>
          <w:lang w:val="hy-AM"/>
        </w:rPr>
      </w:pPr>
      <w:r w:rsidRPr="008C636F">
        <w:rPr>
          <w:rFonts w:asciiTheme="minorHAnsi" w:hAnsiTheme="minorHAnsi" w:cstheme="minorHAnsi"/>
          <w:b/>
          <w:color w:val="auto"/>
          <w:szCs w:val="22"/>
          <w:lang w:val="hy-AM"/>
        </w:rPr>
        <w:t>ԱՇԽԱՏԱՆՔՆԵՐԻ ՇՐՋԱՆԱԿԸ՝</w:t>
      </w:r>
      <w:r w:rsidR="00DC105C" w:rsidRPr="008C636F">
        <w:rPr>
          <w:rFonts w:asciiTheme="minorHAnsi" w:hAnsiTheme="minorHAnsi" w:cstheme="minorHAnsi"/>
          <w:b/>
          <w:color w:val="auto"/>
          <w:szCs w:val="22"/>
          <w:lang w:val="hy-AM"/>
        </w:rPr>
        <w:t xml:space="preserve"> </w:t>
      </w:r>
      <w:bookmarkStart w:id="15" w:name="_Hlk101474596"/>
      <w:r w:rsidRPr="008C636F">
        <w:rPr>
          <w:rFonts w:asciiTheme="minorHAnsi" w:hAnsiTheme="minorHAnsi" w:cstheme="minorHAnsi"/>
          <w:b/>
          <w:color w:val="auto"/>
          <w:szCs w:val="22"/>
          <w:lang w:val="hy-AM"/>
        </w:rPr>
        <w:t>Փաստե</w:t>
      </w:r>
      <w:r w:rsidR="00A06B42" w:rsidRPr="008C636F">
        <w:rPr>
          <w:rFonts w:asciiTheme="minorHAnsi" w:hAnsiTheme="minorHAnsi" w:cstheme="minorHAnsi"/>
          <w:b/>
          <w:color w:val="auto"/>
          <w:szCs w:val="22"/>
          <w:lang w:val="hy-AM"/>
        </w:rPr>
        <w:t>րի ստուգման ցանկի հարթակի նախագծում</w:t>
      </w:r>
      <w:r w:rsidRPr="008C636F">
        <w:rPr>
          <w:rFonts w:asciiTheme="minorHAnsi" w:hAnsiTheme="minorHAnsi" w:cstheme="minorHAnsi"/>
          <w:b/>
          <w:color w:val="auto"/>
          <w:szCs w:val="22"/>
          <w:lang w:val="hy-AM"/>
        </w:rPr>
        <w:t xml:space="preserve"> եւ մշակում  </w:t>
      </w:r>
      <w:bookmarkEnd w:id="15"/>
    </w:p>
    <w:p w14:paraId="0DD03036" w14:textId="41C7A8FA" w:rsidR="00DE42BC" w:rsidRPr="00870A39" w:rsidRDefault="00741684" w:rsidP="00DE42BC">
      <w:pPr>
        <w:pStyle w:val="BodyText2"/>
        <w:pBdr>
          <w:bottom w:val="single" w:sz="4" w:space="1" w:color="auto"/>
        </w:pBdr>
        <w:tabs>
          <w:tab w:val="center" w:pos="4465"/>
          <w:tab w:val="left" w:pos="6537"/>
        </w:tabs>
        <w:spacing w:line="360" w:lineRule="auto"/>
        <w:jc w:val="left"/>
        <w:rPr>
          <w:rFonts w:asciiTheme="minorHAnsi" w:hAnsiTheme="minorHAnsi" w:cstheme="minorHAnsi"/>
          <w:b/>
          <w:color w:val="auto"/>
          <w:szCs w:val="22"/>
          <w:lang w:val="hy-AM"/>
        </w:rPr>
      </w:pPr>
      <w:r w:rsidRPr="008C636F">
        <w:rPr>
          <w:rFonts w:asciiTheme="minorHAnsi" w:hAnsiTheme="minorHAnsi" w:cstheme="minorHAnsi"/>
          <w:b/>
          <w:color w:val="auto"/>
          <w:szCs w:val="22"/>
          <w:lang w:val="hy-AM"/>
        </w:rPr>
        <w:t xml:space="preserve">ԻՐԱԿԱՆԱՑՄԱՆ </w:t>
      </w:r>
      <w:r w:rsidR="008A7238" w:rsidRPr="008C636F">
        <w:rPr>
          <w:rFonts w:asciiTheme="minorHAnsi" w:hAnsiTheme="minorHAnsi" w:cstheme="minorHAnsi"/>
          <w:b/>
          <w:color w:val="auto"/>
          <w:szCs w:val="22"/>
          <w:lang w:val="hy-AM"/>
        </w:rPr>
        <w:t>ԺԱՄԱՆԱԿԱՀԱՏՎԱԾԸ</w:t>
      </w:r>
      <w:r w:rsidRPr="008C636F">
        <w:rPr>
          <w:rFonts w:asciiTheme="minorHAnsi" w:hAnsiTheme="minorHAnsi" w:cstheme="minorHAnsi"/>
          <w:b/>
          <w:color w:val="auto"/>
          <w:szCs w:val="22"/>
          <w:lang w:val="hy-AM"/>
        </w:rPr>
        <w:t>՝</w:t>
      </w:r>
      <w:r w:rsidR="00DE42BC" w:rsidRPr="008C636F">
        <w:rPr>
          <w:rFonts w:asciiTheme="minorHAnsi" w:hAnsiTheme="minorHAnsi" w:cstheme="minorHAnsi"/>
          <w:b/>
          <w:color w:val="auto"/>
          <w:szCs w:val="22"/>
          <w:lang w:val="hy-AM"/>
        </w:rPr>
        <w:t xml:space="preserve"> </w:t>
      </w:r>
      <w:r w:rsidR="002845B1">
        <w:rPr>
          <w:rFonts w:asciiTheme="minorHAnsi" w:hAnsiTheme="minorHAnsi" w:cstheme="minorHAnsi"/>
          <w:b/>
          <w:color w:val="auto"/>
          <w:szCs w:val="22"/>
          <w:lang w:val="hy-AM"/>
        </w:rPr>
        <w:t>Պ</w:t>
      </w:r>
      <w:r w:rsidR="00870A39">
        <w:rPr>
          <w:rFonts w:asciiTheme="minorHAnsi" w:hAnsiTheme="minorHAnsi" w:cstheme="minorHAnsi"/>
          <w:b/>
          <w:color w:val="auto"/>
          <w:szCs w:val="22"/>
          <w:lang w:val="hy-AM"/>
        </w:rPr>
        <w:t xml:space="preserve">այմանագրի կնքումից հետո 6 ամիս </w:t>
      </w:r>
    </w:p>
    <w:p w14:paraId="63BFB83A" w14:textId="00FC6708" w:rsidR="00DC105C" w:rsidRPr="008C636F" w:rsidRDefault="00741684" w:rsidP="00D23E00">
      <w:pPr>
        <w:pStyle w:val="BodyText2"/>
        <w:pBdr>
          <w:bottom w:val="single" w:sz="4" w:space="1" w:color="auto"/>
        </w:pBdr>
        <w:tabs>
          <w:tab w:val="center" w:pos="4465"/>
          <w:tab w:val="left" w:pos="6537"/>
        </w:tabs>
        <w:spacing w:line="360" w:lineRule="auto"/>
        <w:jc w:val="left"/>
        <w:rPr>
          <w:rFonts w:asciiTheme="minorHAnsi" w:hAnsiTheme="minorHAnsi" w:cstheme="minorHAnsi"/>
          <w:b/>
          <w:color w:val="auto"/>
          <w:szCs w:val="22"/>
          <w:lang w:val="hy-AM"/>
        </w:rPr>
      </w:pPr>
      <w:r w:rsidRPr="008C636F">
        <w:rPr>
          <w:rFonts w:asciiTheme="minorHAnsi" w:hAnsiTheme="minorHAnsi" w:cstheme="minorHAnsi"/>
          <w:b/>
          <w:color w:val="auto"/>
          <w:szCs w:val="22"/>
          <w:lang w:val="hy-AM"/>
        </w:rPr>
        <w:t>ԻՐԱԿԱՆԱՑՄԱՆ ՎԱՅՐԸ՝</w:t>
      </w:r>
      <w:r w:rsidR="00DE42BC" w:rsidRPr="008C636F">
        <w:rPr>
          <w:rFonts w:asciiTheme="minorHAnsi" w:hAnsiTheme="minorHAnsi" w:cstheme="minorHAnsi"/>
          <w:b/>
          <w:color w:val="auto"/>
          <w:szCs w:val="22"/>
          <w:lang w:val="hy-AM"/>
        </w:rPr>
        <w:t xml:space="preserve"> </w:t>
      </w:r>
      <w:r w:rsidR="00E045D3">
        <w:rPr>
          <w:rFonts w:asciiTheme="minorHAnsi" w:hAnsiTheme="minorHAnsi" w:cstheme="minorHAnsi"/>
          <w:b/>
          <w:color w:val="auto"/>
          <w:szCs w:val="22"/>
          <w:lang w:val="hy-AM"/>
        </w:rPr>
        <w:t>Երեւան, Հայաստան</w:t>
      </w:r>
    </w:p>
    <w:p w14:paraId="4D0B63BC" w14:textId="6AD61C4D" w:rsidR="00DE42BC" w:rsidRPr="008C636F" w:rsidRDefault="00DE42BC" w:rsidP="00DE42BC">
      <w:pPr>
        <w:spacing w:after="240"/>
        <w:jc w:val="both"/>
        <w:rPr>
          <w:rFonts w:asciiTheme="minorHAnsi" w:hAnsiTheme="minorHAnsi" w:cstheme="minorHAnsi"/>
          <w:szCs w:val="22"/>
          <w:lang w:val="hy-AM"/>
        </w:rPr>
      </w:pPr>
    </w:p>
    <w:p w14:paraId="68639F53" w14:textId="050EC804" w:rsidR="001905CA" w:rsidRPr="008C636F" w:rsidRDefault="005B1E52" w:rsidP="00532288">
      <w:pPr>
        <w:pStyle w:val="ListParagraph"/>
        <w:numPr>
          <w:ilvl w:val="0"/>
          <w:numId w:val="16"/>
        </w:numPr>
        <w:spacing w:before="0" w:after="160" w:line="259" w:lineRule="auto"/>
        <w:contextualSpacing/>
        <w:outlineLvl w:val="0"/>
        <w:rPr>
          <w:rFonts w:asciiTheme="minorHAnsi" w:eastAsia="Calibri" w:hAnsiTheme="minorHAnsi" w:cstheme="minorHAnsi"/>
          <w:szCs w:val="22"/>
        </w:rPr>
      </w:pPr>
      <w:r w:rsidRPr="008C636F">
        <w:rPr>
          <w:rFonts w:asciiTheme="minorHAnsi" w:eastAsia="Calibri" w:hAnsiTheme="minorHAnsi" w:cstheme="minorHAnsi"/>
          <w:b/>
          <w:bCs/>
          <w:szCs w:val="22"/>
          <w:lang w:val="hy-AM"/>
        </w:rPr>
        <w:t>ԾՐԱԳՐԻ ՄԱՍԻՆ</w:t>
      </w:r>
    </w:p>
    <w:p w14:paraId="680FA7B9" w14:textId="227EF950" w:rsidR="009F7AFF" w:rsidRPr="002C54FE" w:rsidRDefault="005B1E52" w:rsidP="0073119C">
      <w:pPr>
        <w:spacing w:before="0" w:after="160" w:line="259" w:lineRule="auto"/>
        <w:ind w:left="360"/>
        <w:contextualSpacing/>
        <w:jc w:val="both"/>
        <w:outlineLvl w:val="0"/>
        <w:rPr>
          <w:rFonts w:asciiTheme="minorHAnsi" w:hAnsiTheme="minorHAnsi" w:cstheme="minorHAnsi"/>
          <w:szCs w:val="22"/>
          <w:lang w:val="hy-AM"/>
        </w:rPr>
      </w:pPr>
      <w:bookmarkStart w:id="16" w:name="_Toc101474178"/>
      <w:r w:rsidRPr="008C636F">
        <w:rPr>
          <w:rFonts w:asciiTheme="minorHAnsi" w:hAnsiTheme="minorHAnsi" w:cstheme="minorHAnsi"/>
          <w:color w:val="243238"/>
          <w:szCs w:val="22"/>
          <w:shd w:val="clear" w:color="auto" w:fill="FFFFFF"/>
        </w:rPr>
        <w:t>«</w:t>
      </w:r>
      <w:r w:rsidRPr="002C54FE">
        <w:rPr>
          <w:rFonts w:asciiTheme="minorHAnsi" w:hAnsiTheme="minorHAnsi" w:cstheme="minorHAnsi"/>
          <w:szCs w:val="22"/>
          <w:lang w:val="hy-AM"/>
        </w:rPr>
        <w:t>Մեդիա և տեղեկատվական գրագիտ</w:t>
      </w:r>
      <w:r w:rsidR="002F3040" w:rsidRPr="002C54FE">
        <w:rPr>
          <w:rFonts w:asciiTheme="minorHAnsi" w:hAnsiTheme="minorHAnsi" w:cstheme="minorHAnsi"/>
          <w:szCs w:val="22"/>
          <w:lang w:val="hy-AM"/>
        </w:rPr>
        <w:t>ության աքսելերատոր» ծրագրի</w:t>
      </w:r>
      <w:r w:rsidRPr="002C54FE">
        <w:rPr>
          <w:rFonts w:asciiTheme="minorHAnsi" w:hAnsiTheme="minorHAnsi" w:cstheme="minorHAnsi"/>
          <w:szCs w:val="22"/>
          <w:lang w:val="hy-AM"/>
        </w:rPr>
        <w:t xml:space="preserve"> նպատակն է նպաստել</w:t>
      </w:r>
      <w:r w:rsidR="00326191" w:rsidRPr="002C54FE">
        <w:rPr>
          <w:rFonts w:asciiTheme="minorHAnsi" w:hAnsiTheme="minorHAnsi" w:cstheme="minorHAnsi"/>
          <w:szCs w:val="22"/>
          <w:lang w:val="hy-AM"/>
        </w:rPr>
        <w:t xml:space="preserve"> </w:t>
      </w:r>
      <w:r w:rsidRPr="002C54FE">
        <w:rPr>
          <w:rFonts w:asciiTheme="minorHAnsi" w:hAnsiTheme="minorHAnsi" w:cstheme="minorHAnsi"/>
          <w:szCs w:val="22"/>
          <w:lang w:val="hy-AM"/>
        </w:rPr>
        <w:t>Հայաստանում ապատեղեկատվությանը դիմա</w:t>
      </w:r>
      <w:r w:rsidR="002C59D3" w:rsidRPr="002C54FE">
        <w:rPr>
          <w:rFonts w:asciiTheme="minorHAnsi" w:hAnsiTheme="minorHAnsi" w:cstheme="minorHAnsi"/>
          <w:szCs w:val="22"/>
          <w:lang w:val="hy-AM"/>
        </w:rPr>
        <w:t>ցկուն հասարակության ստեղծմանը՝ հանրության, մեդիա ներկայացուցիչների</w:t>
      </w:r>
      <w:r w:rsidRPr="002C54FE">
        <w:rPr>
          <w:rFonts w:asciiTheme="minorHAnsi" w:hAnsiTheme="minorHAnsi" w:cstheme="minorHAnsi"/>
          <w:szCs w:val="22"/>
          <w:lang w:val="hy-AM"/>
        </w:rPr>
        <w:t xml:space="preserve"> կարողությունների զարգացման</w:t>
      </w:r>
      <w:r w:rsidR="0054663B">
        <w:rPr>
          <w:rFonts w:asciiTheme="minorHAnsi" w:hAnsiTheme="minorHAnsi" w:cstheme="minorHAnsi"/>
          <w:szCs w:val="22"/>
          <w:lang w:val="hy-AM"/>
        </w:rPr>
        <w:t>ը</w:t>
      </w:r>
      <w:r w:rsidRPr="002C54FE">
        <w:rPr>
          <w:rFonts w:asciiTheme="minorHAnsi" w:hAnsiTheme="minorHAnsi" w:cstheme="minorHAnsi"/>
          <w:szCs w:val="22"/>
          <w:lang w:val="hy-AM"/>
        </w:rPr>
        <w:t xml:space="preserve">, </w:t>
      </w:r>
      <w:r w:rsidR="002F3040" w:rsidRPr="002C54FE">
        <w:rPr>
          <w:rFonts w:asciiTheme="minorHAnsi" w:hAnsiTheme="minorHAnsi" w:cstheme="minorHAnsi"/>
          <w:szCs w:val="22"/>
          <w:lang w:val="hy-AM"/>
        </w:rPr>
        <w:t>ապատեղեկատվության բացահայտմա</w:t>
      </w:r>
      <w:r w:rsidR="00715C13" w:rsidRPr="002C54FE">
        <w:rPr>
          <w:rFonts w:asciiTheme="minorHAnsi" w:hAnsiTheme="minorHAnsi" w:cstheme="minorHAnsi"/>
          <w:szCs w:val="22"/>
          <w:lang w:val="hy-AM"/>
        </w:rPr>
        <w:t>ն</w:t>
      </w:r>
      <w:r w:rsidR="0054663B">
        <w:rPr>
          <w:rFonts w:asciiTheme="minorHAnsi" w:hAnsiTheme="minorHAnsi" w:cstheme="minorHAnsi"/>
          <w:szCs w:val="22"/>
          <w:lang w:val="hy-AM"/>
        </w:rPr>
        <w:t>ը</w:t>
      </w:r>
      <w:r w:rsidR="00715C13" w:rsidRPr="002C54FE">
        <w:rPr>
          <w:rFonts w:asciiTheme="minorHAnsi" w:hAnsiTheme="minorHAnsi" w:cstheme="minorHAnsi"/>
          <w:szCs w:val="22"/>
          <w:lang w:val="hy-AM"/>
        </w:rPr>
        <w:t xml:space="preserve"> և փաստերի ստուգման</w:t>
      </w:r>
      <w:r w:rsidRPr="002C54FE">
        <w:rPr>
          <w:rFonts w:asciiTheme="minorHAnsi" w:hAnsiTheme="minorHAnsi" w:cstheme="minorHAnsi"/>
          <w:szCs w:val="22"/>
          <w:lang w:val="hy-AM"/>
        </w:rPr>
        <w:t>,</w:t>
      </w:r>
      <w:r w:rsidR="00715C13" w:rsidRPr="002C54FE">
        <w:rPr>
          <w:rFonts w:asciiTheme="minorHAnsi" w:hAnsiTheme="minorHAnsi" w:cstheme="minorHAnsi"/>
          <w:szCs w:val="22"/>
          <w:lang w:val="hy-AM"/>
        </w:rPr>
        <w:t xml:space="preserve"> Աքսելերատորի մշակման</w:t>
      </w:r>
      <w:r w:rsidR="0054663B">
        <w:rPr>
          <w:rFonts w:asciiTheme="minorHAnsi" w:hAnsiTheme="minorHAnsi" w:cstheme="minorHAnsi"/>
          <w:szCs w:val="22"/>
          <w:lang w:val="hy-AM"/>
        </w:rPr>
        <w:t>ը</w:t>
      </w:r>
      <w:r w:rsidR="00715C13" w:rsidRPr="002C54FE">
        <w:rPr>
          <w:rFonts w:asciiTheme="minorHAnsi" w:hAnsiTheme="minorHAnsi" w:cstheme="minorHAnsi"/>
          <w:szCs w:val="22"/>
          <w:lang w:val="hy-AM"/>
        </w:rPr>
        <w:t>,</w:t>
      </w:r>
      <w:r w:rsidRPr="002C54FE">
        <w:rPr>
          <w:rFonts w:asciiTheme="minorHAnsi" w:hAnsiTheme="minorHAnsi" w:cstheme="minorHAnsi"/>
          <w:szCs w:val="22"/>
          <w:lang w:val="hy-AM"/>
        </w:rPr>
        <w:t xml:space="preserve"> ինչպես նաև տեղեկատվական տեխնոլոգիաների կիրառմամբ</w:t>
      </w:r>
      <w:r w:rsidR="002F3040" w:rsidRPr="002C54FE">
        <w:rPr>
          <w:rFonts w:asciiTheme="minorHAnsi" w:hAnsiTheme="minorHAnsi" w:cstheme="minorHAnsi"/>
          <w:szCs w:val="22"/>
          <w:lang w:val="hy-AM"/>
        </w:rPr>
        <w:t xml:space="preserve"> իրականացվող նախագծերի միջոցով</w:t>
      </w:r>
      <w:r w:rsidR="00715C13" w:rsidRPr="002C54FE">
        <w:rPr>
          <w:rFonts w:asciiTheme="minorHAnsi" w:hAnsiTheme="minorHAnsi" w:cstheme="minorHAnsi"/>
          <w:szCs w:val="22"/>
          <w:lang w:val="hy-AM"/>
        </w:rPr>
        <w:t>, ներառյալ՝</w:t>
      </w:r>
      <w:r w:rsidR="002F3040" w:rsidRPr="002C54FE">
        <w:rPr>
          <w:rFonts w:asciiTheme="minorHAnsi" w:hAnsiTheme="minorHAnsi" w:cstheme="minorHAnsi"/>
          <w:szCs w:val="22"/>
          <w:lang w:val="hy-AM"/>
        </w:rPr>
        <w:t xml:space="preserve"> </w:t>
      </w:r>
      <w:r w:rsidR="00A06B42" w:rsidRPr="002C54FE">
        <w:rPr>
          <w:rFonts w:asciiTheme="minorHAnsi" w:hAnsiTheme="minorHAnsi" w:cstheme="minorHAnsi"/>
          <w:szCs w:val="22"/>
          <w:lang w:val="hy-AM"/>
        </w:rPr>
        <w:t>Մեդիա և տեղեկատվական գրագիտության հեք</w:t>
      </w:r>
      <w:r w:rsidR="00EE52F4">
        <w:rPr>
          <w:rFonts w:asciiTheme="minorHAnsi" w:hAnsiTheme="minorHAnsi" w:cstheme="minorHAnsi"/>
          <w:szCs w:val="22"/>
          <w:lang w:val="hy-AM"/>
        </w:rPr>
        <w:t>ը</w:t>
      </w:r>
      <w:r w:rsidR="00A06B42" w:rsidRPr="002C54FE">
        <w:rPr>
          <w:rFonts w:asciiTheme="minorHAnsi" w:hAnsiTheme="minorHAnsi" w:cstheme="minorHAnsi"/>
          <w:szCs w:val="22"/>
          <w:lang w:val="hy-AM"/>
        </w:rPr>
        <w:t>թոնը</w:t>
      </w:r>
      <w:r w:rsidR="002F3040" w:rsidRPr="002C54FE">
        <w:rPr>
          <w:rFonts w:asciiTheme="minorHAnsi" w:hAnsiTheme="minorHAnsi" w:cstheme="minorHAnsi"/>
          <w:szCs w:val="22"/>
          <w:lang w:val="hy-AM"/>
        </w:rPr>
        <w:t xml:space="preserve">, ՏՏ լուծումների միջոցով փաստերի ստուգման </w:t>
      </w:r>
      <w:r w:rsidR="00715C13" w:rsidRPr="002C54FE">
        <w:rPr>
          <w:rFonts w:asciiTheme="minorHAnsi" w:hAnsiTheme="minorHAnsi" w:cstheme="minorHAnsi"/>
          <w:szCs w:val="22"/>
          <w:lang w:val="hy-AM"/>
        </w:rPr>
        <w:t>գործիքների/արտադրանքների</w:t>
      </w:r>
      <w:r w:rsidR="002F3040" w:rsidRPr="002C54FE">
        <w:rPr>
          <w:rFonts w:asciiTheme="minorHAnsi" w:hAnsiTheme="minorHAnsi" w:cstheme="minorHAnsi"/>
          <w:szCs w:val="22"/>
          <w:lang w:val="hy-AM"/>
        </w:rPr>
        <w:t xml:space="preserve"> մշակումը և այլն։  </w:t>
      </w:r>
      <w:r w:rsidRPr="002C54FE">
        <w:rPr>
          <w:rFonts w:asciiTheme="minorHAnsi" w:hAnsiTheme="minorHAnsi" w:cstheme="minorHAnsi"/>
          <w:szCs w:val="22"/>
          <w:lang w:val="hy-AM"/>
        </w:rPr>
        <w:t xml:space="preserve"> </w:t>
      </w:r>
      <w:bookmarkEnd w:id="16"/>
      <w:r w:rsidR="0054663B">
        <w:rPr>
          <w:rFonts w:asciiTheme="minorHAnsi" w:hAnsiTheme="minorHAnsi" w:cstheme="minorHAnsi"/>
          <w:szCs w:val="22"/>
          <w:lang w:val="hy-AM"/>
        </w:rPr>
        <w:br/>
      </w:r>
    </w:p>
    <w:p w14:paraId="71F7E3A3" w14:textId="552A9655" w:rsidR="009C7852" w:rsidRPr="008C636F" w:rsidRDefault="009C7852" w:rsidP="00A843D3">
      <w:pPr>
        <w:spacing w:before="0"/>
        <w:rPr>
          <w:rFonts w:asciiTheme="minorHAnsi" w:eastAsia="Calibri" w:hAnsiTheme="minorHAnsi" w:cstheme="minorHAnsi"/>
          <w:szCs w:val="22"/>
        </w:rPr>
      </w:pPr>
    </w:p>
    <w:p w14:paraId="4DE4E7CA" w14:textId="42153AAD" w:rsidR="009C7852" w:rsidRPr="008C636F" w:rsidRDefault="005B1E52" w:rsidP="00532288">
      <w:pPr>
        <w:pStyle w:val="ListParagraph"/>
        <w:numPr>
          <w:ilvl w:val="0"/>
          <w:numId w:val="16"/>
        </w:numPr>
        <w:spacing w:before="0" w:after="160" w:line="259" w:lineRule="auto"/>
        <w:contextualSpacing/>
        <w:outlineLvl w:val="0"/>
        <w:rPr>
          <w:rFonts w:asciiTheme="minorHAnsi" w:hAnsiTheme="minorHAnsi" w:cstheme="minorHAnsi"/>
          <w:b/>
          <w:bCs/>
          <w:szCs w:val="22"/>
        </w:rPr>
      </w:pPr>
      <w:r w:rsidRPr="008C636F">
        <w:rPr>
          <w:rFonts w:asciiTheme="minorHAnsi" w:eastAsia="Calibri" w:hAnsiTheme="minorHAnsi" w:cstheme="minorHAnsi"/>
          <w:b/>
          <w:bCs/>
          <w:szCs w:val="22"/>
          <w:lang w:val="hy-AM"/>
        </w:rPr>
        <w:t>ՆՊԱՏԱԿՆԵՐ</w:t>
      </w:r>
    </w:p>
    <w:p w14:paraId="10FB50D1" w14:textId="0266D947" w:rsidR="005B74AC" w:rsidRDefault="0054663B" w:rsidP="0073119C">
      <w:pPr>
        <w:ind w:left="720"/>
        <w:jc w:val="both"/>
        <w:rPr>
          <w:rFonts w:asciiTheme="minorHAnsi" w:hAnsiTheme="minorHAnsi" w:cstheme="minorHAnsi"/>
          <w:szCs w:val="22"/>
          <w:lang w:val="hy-AM"/>
        </w:rPr>
      </w:pPr>
      <w:bookmarkStart w:id="17" w:name="_Hlk106726380"/>
      <w:r w:rsidRPr="0054663B">
        <w:rPr>
          <w:rFonts w:asciiTheme="minorHAnsi" w:hAnsiTheme="minorHAnsi" w:cstheme="minorHAnsi"/>
          <w:szCs w:val="22"/>
          <w:lang w:val="hy-AM"/>
        </w:rPr>
        <w:t xml:space="preserve">Ծրագրի նպատակն է </w:t>
      </w:r>
      <w:r w:rsidR="005B74AC">
        <w:rPr>
          <w:rFonts w:asciiTheme="minorHAnsi" w:hAnsiTheme="minorHAnsi" w:cstheme="minorHAnsi"/>
          <w:szCs w:val="22"/>
          <w:lang w:val="hy-AM"/>
        </w:rPr>
        <w:t xml:space="preserve">տեխնոլոգիաների կիրառմամբ մշակել </w:t>
      </w:r>
      <w:r w:rsidRPr="0054663B">
        <w:rPr>
          <w:rFonts w:asciiTheme="minorHAnsi" w:hAnsiTheme="minorHAnsi" w:cstheme="minorHAnsi"/>
          <w:szCs w:val="22"/>
          <w:lang w:val="hy-AM"/>
        </w:rPr>
        <w:t>գործիքներ/արտադրանքներ,</w:t>
      </w:r>
      <w:r w:rsidR="005B74AC">
        <w:rPr>
          <w:rFonts w:asciiTheme="minorHAnsi" w:hAnsiTheme="minorHAnsi" w:cstheme="minorHAnsi"/>
          <w:szCs w:val="22"/>
          <w:lang w:val="hy-AM"/>
        </w:rPr>
        <w:t xml:space="preserve"> որոնք կնպաստեն մեդիա աշխատողների՝ փաստերի ստուգման աշխատանքին, կօգնեն հանրության</w:t>
      </w:r>
      <w:r w:rsidR="00870A39">
        <w:rPr>
          <w:rFonts w:asciiTheme="minorHAnsi" w:hAnsiTheme="minorHAnsi" w:cstheme="minorHAnsi"/>
          <w:szCs w:val="22"/>
          <w:lang w:val="hy-AM"/>
        </w:rPr>
        <w:t>ն</w:t>
      </w:r>
      <w:r w:rsidR="005B74AC">
        <w:rPr>
          <w:rFonts w:asciiTheme="minorHAnsi" w:hAnsiTheme="minorHAnsi" w:cstheme="minorHAnsi"/>
          <w:szCs w:val="22"/>
          <w:lang w:val="hy-AM"/>
        </w:rPr>
        <w:t xml:space="preserve"> ավելի լավ պաշտպանվել ապատեղեկատվությունից, կխթանեն հետազոտական ու հետաքննական լրագրության որակի բարձրացումը, կօգնեն լրագրողներին </w:t>
      </w:r>
      <w:r w:rsidRPr="0054663B">
        <w:rPr>
          <w:rFonts w:asciiTheme="minorHAnsi" w:hAnsiTheme="minorHAnsi" w:cstheme="minorHAnsi"/>
          <w:szCs w:val="22"/>
          <w:lang w:val="hy-AM"/>
        </w:rPr>
        <w:t>զարգացնել կարողությունները մեդիագրագիտության, փաստերի ստուգման, ապատեղեկատվության բացահայտման գործում,</w:t>
      </w:r>
      <w:r w:rsidR="005B74AC">
        <w:rPr>
          <w:rFonts w:asciiTheme="minorHAnsi" w:hAnsiTheme="minorHAnsi" w:cstheme="minorHAnsi"/>
          <w:szCs w:val="22"/>
          <w:lang w:val="hy-AM"/>
        </w:rPr>
        <w:t xml:space="preserve"> կնպաստեն</w:t>
      </w:r>
      <w:r w:rsidRPr="0054663B">
        <w:rPr>
          <w:rFonts w:asciiTheme="minorHAnsi" w:hAnsiTheme="minorHAnsi" w:cstheme="minorHAnsi"/>
          <w:szCs w:val="22"/>
          <w:lang w:val="hy-AM"/>
        </w:rPr>
        <w:t xml:space="preserve"> հանրության թվային անվտանգության, ինչպես նաև անձնական տվյալների պաշտպանության և ստուգման </w:t>
      </w:r>
      <w:r w:rsidR="005B74AC">
        <w:rPr>
          <w:rFonts w:asciiTheme="minorHAnsi" w:hAnsiTheme="minorHAnsi" w:cstheme="minorHAnsi"/>
          <w:szCs w:val="22"/>
          <w:lang w:val="hy-AM"/>
        </w:rPr>
        <w:t xml:space="preserve">հմտությունների զարգացմանը։ </w:t>
      </w:r>
    </w:p>
    <w:bookmarkEnd w:id="17"/>
    <w:p w14:paraId="358E6B97" w14:textId="2E331D5A" w:rsidR="009F7AFF" w:rsidRPr="008C636F" w:rsidRDefault="0054663B" w:rsidP="0073119C">
      <w:pPr>
        <w:pStyle w:val="ListParagraph"/>
        <w:spacing w:before="0" w:after="160" w:line="259" w:lineRule="auto"/>
        <w:ind w:left="360"/>
        <w:contextualSpacing/>
        <w:jc w:val="both"/>
        <w:rPr>
          <w:rFonts w:asciiTheme="minorHAnsi" w:hAnsiTheme="minorHAnsi" w:cstheme="minorHAnsi"/>
          <w:szCs w:val="22"/>
          <w:lang w:val="hy-AM"/>
        </w:rPr>
      </w:pPr>
      <w:r w:rsidRPr="0054663B">
        <w:rPr>
          <w:rFonts w:asciiTheme="minorHAnsi" w:hAnsiTheme="minorHAnsi" w:cstheme="minorHAnsi"/>
          <w:szCs w:val="22"/>
          <w:lang w:val="hy-AM"/>
        </w:rPr>
        <w:t>:</w:t>
      </w:r>
      <w:r>
        <w:rPr>
          <w:rFonts w:asciiTheme="minorHAnsi" w:hAnsiTheme="minorHAnsi" w:cstheme="minorHAnsi"/>
          <w:szCs w:val="22"/>
          <w:lang w:val="hy-AM"/>
        </w:rPr>
        <w:br/>
      </w:r>
    </w:p>
    <w:p w14:paraId="381DF287" w14:textId="1A43FFA4" w:rsidR="009F7AFF" w:rsidRPr="008C636F" w:rsidRDefault="005B1E52" w:rsidP="00532288">
      <w:pPr>
        <w:pStyle w:val="ListParagraph"/>
        <w:numPr>
          <w:ilvl w:val="0"/>
          <w:numId w:val="16"/>
        </w:numPr>
        <w:spacing w:before="0" w:after="160" w:line="259" w:lineRule="auto"/>
        <w:contextualSpacing/>
        <w:outlineLvl w:val="0"/>
        <w:rPr>
          <w:rFonts w:asciiTheme="minorHAnsi" w:hAnsiTheme="minorHAnsi" w:cstheme="minorHAnsi"/>
          <w:b/>
          <w:bCs/>
          <w:szCs w:val="22"/>
        </w:rPr>
      </w:pPr>
      <w:r w:rsidRPr="008C636F">
        <w:rPr>
          <w:rFonts w:asciiTheme="minorHAnsi" w:eastAsia="Calibri" w:hAnsiTheme="minorHAnsi" w:cstheme="minorHAnsi"/>
          <w:b/>
          <w:bCs/>
          <w:szCs w:val="22"/>
        </w:rPr>
        <w:t>ԱՐԴՅՈՒՆՔՆԵՐ</w:t>
      </w:r>
      <w:r w:rsidR="009F7AFF" w:rsidRPr="008C636F">
        <w:rPr>
          <w:rFonts w:asciiTheme="minorHAnsi" w:eastAsia="Calibri" w:hAnsiTheme="minorHAnsi" w:cstheme="minorHAnsi"/>
          <w:b/>
          <w:bCs/>
          <w:szCs w:val="22"/>
        </w:rPr>
        <w:t xml:space="preserve"> </w:t>
      </w:r>
    </w:p>
    <w:p w14:paraId="3EC49832" w14:textId="4DAFD62F" w:rsidR="009F7AFF" w:rsidRPr="008C636F" w:rsidRDefault="002C59D3" w:rsidP="0073119C">
      <w:pPr>
        <w:pStyle w:val="ListParagraph"/>
        <w:spacing w:before="0" w:after="160" w:line="259" w:lineRule="auto"/>
        <w:ind w:left="360"/>
        <w:contextualSpacing/>
        <w:jc w:val="both"/>
        <w:rPr>
          <w:rFonts w:asciiTheme="minorHAnsi" w:hAnsiTheme="minorHAnsi" w:cstheme="minorHAnsi"/>
          <w:szCs w:val="22"/>
          <w:lang w:val="hy-AM"/>
        </w:rPr>
      </w:pPr>
      <w:r w:rsidRPr="008C636F">
        <w:rPr>
          <w:rFonts w:asciiTheme="minorHAnsi" w:hAnsiTheme="minorHAnsi" w:cstheme="minorHAnsi"/>
          <w:szCs w:val="22"/>
          <w:lang w:val="hy-AM"/>
        </w:rPr>
        <w:t xml:space="preserve">«Մեդիա և տեղեկատվական գրագիտության աքսելերատոր» ծրագրի շրջանակներում ՏՏ գործիքների նախագծման և մշակման </w:t>
      </w:r>
      <w:r w:rsidR="00271949" w:rsidRPr="008C636F">
        <w:rPr>
          <w:rFonts w:asciiTheme="minorHAnsi" w:hAnsiTheme="minorHAnsi" w:cstheme="minorHAnsi"/>
          <w:szCs w:val="22"/>
          <w:lang w:val="hy-AM"/>
        </w:rPr>
        <w:t>նախագծի արդյունքում՝</w:t>
      </w:r>
      <w:r w:rsidRPr="008C636F">
        <w:rPr>
          <w:rFonts w:asciiTheme="minorHAnsi" w:hAnsiTheme="minorHAnsi" w:cstheme="minorHAnsi"/>
          <w:szCs w:val="22"/>
          <w:lang w:val="hy-AM"/>
        </w:rPr>
        <w:t xml:space="preserve"> Հայաստանում </w:t>
      </w:r>
      <w:r w:rsidR="00271949" w:rsidRPr="008C636F">
        <w:rPr>
          <w:rFonts w:asciiTheme="minorHAnsi" w:hAnsiTheme="minorHAnsi" w:cstheme="minorHAnsi"/>
          <w:szCs w:val="22"/>
          <w:lang w:val="hy-AM"/>
        </w:rPr>
        <w:t>մեդիա բովանդակության</w:t>
      </w:r>
      <w:r w:rsidR="002F759B" w:rsidRPr="008C636F">
        <w:rPr>
          <w:rFonts w:asciiTheme="minorHAnsi" w:hAnsiTheme="minorHAnsi" w:cstheme="minorHAnsi"/>
          <w:szCs w:val="22"/>
          <w:lang w:val="hy-AM"/>
        </w:rPr>
        <w:t xml:space="preserve"> սպառողներին</w:t>
      </w:r>
      <w:r w:rsidRPr="008C636F">
        <w:rPr>
          <w:rFonts w:asciiTheme="minorHAnsi" w:hAnsiTheme="minorHAnsi" w:cstheme="minorHAnsi"/>
          <w:szCs w:val="22"/>
          <w:lang w:val="hy-AM"/>
        </w:rPr>
        <w:t xml:space="preserve"> և լրագրողական հ</w:t>
      </w:r>
      <w:r w:rsidR="002F759B" w:rsidRPr="008C636F">
        <w:rPr>
          <w:rFonts w:asciiTheme="minorHAnsi" w:hAnsiTheme="minorHAnsi" w:cstheme="minorHAnsi"/>
          <w:szCs w:val="22"/>
          <w:lang w:val="hy-AM"/>
        </w:rPr>
        <w:t xml:space="preserve">ամայնքին կառաջարկվեն </w:t>
      </w:r>
      <w:r w:rsidRPr="008C636F">
        <w:rPr>
          <w:rFonts w:asciiTheme="minorHAnsi" w:hAnsiTheme="minorHAnsi" w:cstheme="minorHAnsi"/>
          <w:szCs w:val="22"/>
          <w:lang w:val="hy-AM"/>
        </w:rPr>
        <w:t xml:space="preserve">նորարարական և </w:t>
      </w:r>
      <w:r w:rsidR="002F759B" w:rsidRPr="008C636F">
        <w:rPr>
          <w:rFonts w:asciiTheme="minorHAnsi" w:hAnsiTheme="minorHAnsi" w:cstheme="minorHAnsi"/>
          <w:szCs w:val="22"/>
          <w:lang w:val="hy-AM"/>
        </w:rPr>
        <w:t>օգտագործմանը հարմար տեխնիկական լուծումներ</w:t>
      </w:r>
      <w:r w:rsidRPr="008C636F">
        <w:rPr>
          <w:rFonts w:asciiTheme="minorHAnsi" w:hAnsiTheme="minorHAnsi" w:cstheme="minorHAnsi"/>
          <w:szCs w:val="22"/>
          <w:lang w:val="hy-AM"/>
        </w:rPr>
        <w:t>, որոնք</w:t>
      </w:r>
      <w:r w:rsidR="002F759B" w:rsidRPr="008C636F">
        <w:rPr>
          <w:rFonts w:asciiTheme="minorHAnsi" w:hAnsiTheme="minorHAnsi" w:cstheme="minorHAnsi"/>
          <w:szCs w:val="22"/>
          <w:lang w:val="hy-AM"/>
        </w:rPr>
        <w:t xml:space="preserve"> կնպաստեն</w:t>
      </w:r>
      <w:r w:rsidRPr="008C636F">
        <w:rPr>
          <w:rFonts w:asciiTheme="minorHAnsi" w:hAnsiTheme="minorHAnsi" w:cstheme="minorHAnsi"/>
          <w:szCs w:val="22"/>
          <w:lang w:val="hy-AM"/>
        </w:rPr>
        <w:t xml:space="preserve"> </w:t>
      </w:r>
      <w:r w:rsidR="002F759B" w:rsidRPr="008C636F">
        <w:rPr>
          <w:rFonts w:asciiTheme="minorHAnsi" w:hAnsiTheme="minorHAnsi" w:cstheme="minorHAnsi"/>
          <w:szCs w:val="22"/>
          <w:lang w:val="hy-AM"/>
        </w:rPr>
        <w:t>ապատեղեկատվությանը և պրոպագանդային դիմացկուն հասարակության ձևավորմանը</w:t>
      </w:r>
      <w:r w:rsidR="004F23EC" w:rsidRPr="008C636F">
        <w:rPr>
          <w:rFonts w:asciiTheme="minorHAnsi" w:hAnsiTheme="minorHAnsi" w:cstheme="minorHAnsi"/>
          <w:szCs w:val="22"/>
          <w:lang w:val="hy-AM"/>
        </w:rPr>
        <w:t>։</w:t>
      </w:r>
    </w:p>
    <w:p w14:paraId="77198CBA" w14:textId="1950ADB0" w:rsidR="00101BAD" w:rsidRPr="008C636F" w:rsidRDefault="00101BAD" w:rsidP="0073119C">
      <w:pPr>
        <w:pStyle w:val="ListParagraph"/>
        <w:spacing w:before="0" w:after="160" w:line="259" w:lineRule="auto"/>
        <w:contextualSpacing/>
        <w:jc w:val="both"/>
        <w:rPr>
          <w:rFonts w:asciiTheme="minorHAnsi" w:hAnsiTheme="minorHAnsi" w:cstheme="minorHAnsi"/>
          <w:szCs w:val="22"/>
          <w:lang w:val="hy-AM"/>
        </w:rPr>
      </w:pPr>
    </w:p>
    <w:p w14:paraId="28C96A87" w14:textId="77777777" w:rsidR="00101BAD" w:rsidRPr="008C636F" w:rsidRDefault="00101BAD" w:rsidP="00646168">
      <w:pPr>
        <w:pStyle w:val="ListParagraph"/>
        <w:spacing w:before="0" w:after="160" w:line="259" w:lineRule="auto"/>
        <w:contextualSpacing/>
        <w:rPr>
          <w:rFonts w:asciiTheme="minorHAnsi" w:hAnsiTheme="minorHAnsi" w:cstheme="minorHAnsi"/>
          <w:szCs w:val="22"/>
          <w:lang w:val="hy-AM"/>
        </w:rPr>
      </w:pPr>
    </w:p>
    <w:p w14:paraId="5FFD5650" w14:textId="2AF253FF" w:rsidR="009C7852" w:rsidRPr="008C636F" w:rsidRDefault="00575768" w:rsidP="00532288">
      <w:pPr>
        <w:pStyle w:val="ListParagraph"/>
        <w:numPr>
          <w:ilvl w:val="0"/>
          <w:numId w:val="16"/>
        </w:numPr>
        <w:spacing w:before="0" w:after="160" w:line="259" w:lineRule="auto"/>
        <w:contextualSpacing/>
        <w:outlineLvl w:val="0"/>
        <w:rPr>
          <w:rFonts w:asciiTheme="minorHAnsi" w:hAnsiTheme="minorHAnsi" w:cstheme="minorHAnsi"/>
          <w:b/>
          <w:bCs/>
          <w:szCs w:val="22"/>
        </w:rPr>
      </w:pPr>
      <w:r w:rsidRPr="008C636F">
        <w:rPr>
          <w:rFonts w:asciiTheme="minorHAnsi" w:eastAsia="Calibri" w:hAnsiTheme="minorHAnsi" w:cstheme="minorHAnsi"/>
          <w:b/>
          <w:bCs/>
          <w:szCs w:val="22"/>
          <w:lang w:val="hy-AM"/>
        </w:rPr>
        <w:t>ԻՐԱԿԱՆԱՑՄԱՆ ԺԱՄԿԵՏԸ</w:t>
      </w:r>
    </w:p>
    <w:p w14:paraId="23957F04" w14:textId="296AED0A" w:rsidR="009C7852" w:rsidRPr="008C636F" w:rsidRDefault="009F7AFF" w:rsidP="00532288">
      <w:pPr>
        <w:pStyle w:val="ListParagraph"/>
        <w:numPr>
          <w:ilvl w:val="1"/>
          <w:numId w:val="16"/>
        </w:numPr>
        <w:spacing w:before="0" w:after="160" w:line="259" w:lineRule="auto"/>
        <w:contextualSpacing/>
        <w:rPr>
          <w:rFonts w:asciiTheme="minorHAnsi" w:hAnsiTheme="minorHAnsi" w:cstheme="minorHAnsi"/>
          <w:szCs w:val="22"/>
        </w:rPr>
      </w:pPr>
      <w:r w:rsidRPr="008C636F">
        <w:rPr>
          <w:rFonts w:asciiTheme="minorHAnsi" w:eastAsia="Calibri" w:hAnsiTheme="minorHAnsi" w:cstheme="minorHAnsi"/>
          <w:szCs w:val="22"/>
        </w:rPr>
        <w:lastRenderedPageBreak/>
        <w:t xml:space="preserve"> </w:t>
      </w:r>
      <w:r w:rsidR="001905CA" w:rsidRPr="008C636F">
        <w:rPr>
          <w:rFonts w:asciiTheme="minorHAnsi" w:eastAsia="Calibri" w:hAnsiTheme="minorHAnsi" w:cstheme="minorHAnsi"/>
          <w:szCs w:val="22"/>
        </w:rPr>
        <w:t>6</w:t>
      </w:r>
      <w:r w:rsidRPr="008C636F">
        <w:rPr>
          <w:rFonts w:asciiTheme="minorHAnsi" w:eastAsia="Calibri" w:hAnsiTheme="minorHAnsi" w:cstheme="minorHAnsi"/>
          <w:szCs w:val="22"/>
        </w:rPr>
        <w:t xml:space="preserve"> </w:t>
      </w:r>
      <w:r w:rsidR="00575768" w:rsidRPr="008C636F">
        <w:rPr>
          <w:rFonts w:asciiTheme="minorHAnsi" w:eastAsia="Calibri" w:hAnsiTheme="minorHAnsi" w:cstheme="minorHAnsi"/>
          <w:szCs w:val="22"/>
          <w:lang w:val="hy-AM"/>
        </w:rPr>
        <w:t>ամիս</w:t>
      </w:r>
      <w:r w:rsidR="009C7852" w:rsidRPr="008C636F">
        <w:rPr>
          <w:rFonts w:asciiTheme="minorHAnsi" w:hAnsiTheme="minorHAnsi" w:cstheme="minorHAnsi"/>
          <w:szCs w:val="22"/>
          <w:highlight w:val="yellow"/>
        </w:rPr>
        <w:br/>
      </w:r>
    </w:p>
    <w:p w14:paraId="68837BEA" w14:textId="0DA84536" w:rsidR="00F53C19" w:rsidRPr="008C636F" w:rsidRDefault="00910638" w:rsidP="00532288">
      <w:pPr>
        <w:pStyle w:val="ListParagraph"/>
        <w:numPr>
          <w:ilvl w:val="0"/>
          <w:numId w:val="16"/>
        </w:numPr>
        <w:spacing w:before="0" w:after="160" w:line="259" w:lineRule="auto"/>
        <w:contextualSpacing/>
        <w:outlineLvl w:val="0"/>
        <w:rPr>
          <w:rFonts w:asciiTheme="minorHAnsi" w:hAnsiTheme="minorHAnsi" w:cstheme="minorHAnsi"/>
          <w:b/>
          <w:bCs/>
          <w:szCs w:val="22"/>
        </w:rPr>
      </w:pPr>
      <w:bookmarkStart w:id="18" w:name="_Toc100257143"/>
      <w:r>
        <w:rPr>
          <w:rFonts w:asciiTheme="minorHAnsi" w:hAnsiTheme="minorHAnsi" w:cstheme="minorHAnsi"/>
          <w:b/>
          <w:bCs/>
          <w:szCs w:val="22"/>
          <w:lang w:val="hy-AM"/>
        </w:rPr>
        <w:t xml:space="preserve">ԱՌԱՋԱԴՐԱՆՔԻ </w:t>
      </w:r>
      <w:r w:rsidR="00575768" w:rsidRPr="008C636F">
        <w:rPr>
          <w:rFonts w:asciiTheme="minorHAnsi" w:hAnsiTheme="minorHAnsi" w:cstheme="minorHAnsi"/>
          <w:b/>
          <w:bCs/>
          <w:szCs w:val="22"/>
        </w:rPr>
        <w:t>ՀԱՏՈՒԿ ՆՊԱՏԱԿՆԵՐ</w:t>
      </w:r>
    </w:p>
    <w:p w14:paraId="4609AC81" w14:textId="305BB595" w:rsidR="002F5C60" w:rsidRPr="008C636F" w:rsidRDefault="00E4003F" w:rsidP="00271949">
      <w:pPr>
        <w:pStyle w:val="ListParagraph"/>
        <w:spacing w:before="0" w:after="160" w:line="259" w:lineRule="auto"/>
        <w:ind w:left="360"/>
        <w:contextualSpacing/>
        <w:jc w:val="both"/>
        <w:rPr>
          <w:rFonts w:asciiTheme="minorHAnsi" w:hAnsiTheme="minorHAnsi" w:cstheme="minorHAnsi"/>
          <w:szCs w:val="22"/>
          <w:lang w:val="hy-AM"/>
        </w:rPr>
      </w:pPr>
      <w:r w:rsidRPr="008C636F">
        <w:rPr>
          <w:rFonts w:asciiTheme="minorHAnsi" w:hAnsiTheme="minorHAnsi" w:cstheme="minorHAnsi"/>
          <w:szCs w:val="22"/>
          <w:lang w:val="hy-AM"/>
        </w:rPr>
        <w:t>Սույն առաջադրանքի հատուկ նպատակն է մշակել միասնական թվային գործիքակազմ, որը միավորում է հանրային աղբյուրներից</w:t>
      </w:r>
      <w:r w:rsidR="00271949" w:rsidRPr="008C636F">
        <w:rPr>
          <w:rFonts w:asciiTheme="minorHAnsi" w:hAnsiTheme="minorHAnsi" w:cstheme="minorHAnsi"/>
          <w:szCs w:val="22"/>
          <w:lang w:val="hy-AM"/>
        </w:rPr>
        <w:t xml:space="preserve"> գեներացված</w:t>
      </w:r>
      <w:r w:rsidRPr="008C636F">
        <w:rPr>
          <w:rFonts w:asciiTheme="minorHAnsi" w:hAnsiTheme="minorHAnsi" w:cstheme="minorHAnsi"/>
          <w:szCs w:val="22"/>
          <w:lang w:val="hy-AM"/>
        </w:rPr>
        <w:t xml:space="preserve"> բոլոր հասանելի</w:t>
      </w:r>
      <w:r w:rsidR="00271949" w:rsidRPr="008C636F">
        <w:rPr>
          <w:rFonts w:asciiTheme="minorHAnsi" w:hAnsiTheme="minorHAnsi" w:cstheme="minorHAnsi"/>
          <w:szCs w:val="22"/>
          <w:lang w:val="hy-AM"/>
        </w:rPr>
        <w:t xml:space="preserve"> տեղեկությունները հայկական լրատվամիջոցների աշխատակիցների կողմից փաստերի եւ տվյալների ստուգման ժամանակ օգտագործվող</w:t>
      </w:r>
      <w:r w:rsidRPr="008C636F">
        <w:rPr>
          <w:rFonts w:asciiTheme="minorHAnsi" w:hAnsiTheme="minorHAnsi" w:cstheme="minorHAnsi"/>
          <w:szCs w:val="22"/>
          <w:lang w:val="hy-AM"/>
        </w:rPr>
        <w:t xml:space="preserve"> առ</w:t>
      </w:r>
      <w:r w:rsidR="00271949" w:rsidRPr="008C636F">
        <w:rPr>
          <w:rFonts w:asciiTheme="minorHAnsi" w:hAnsiTheme="minorHAnsi" w:cstheme="minorHAnsi"/>
          <w:szCs w:val="22"/>
          <w:lang w:val="hy-AM"/>
        </w:rPr>
        <w:t>կա բաց տվյալների բազաների մասին</w:t>
      </w:r>
      <w:r w:rsidRPr="008C636F">
        <w:rPr>
          <w:rFonts w:asciiTheme="minorHAnsi" w:hAnsiTheme="minorHAnsi" w:cstheme="minorHAnsi"/>
          <w:szCs w:val="22"/>
          <w:lang w:val="hy-AM"/>
        </w:rPr>
        <w:t>:</w:t>
      </w:r>
    </w:p>
    <w:p w14:paraId="5F31FDF9" w14:textId="77777777" w:rsidR="00271949" w:rsidRPr="008C636F" w:rsidRDefault="00271949" w:rsidP="00271949">
      <w:pPr>
        <w:pStyle w:val="ListParagraph"/>
        <w:spacing w:before="0" w:after="160" w:line="259" w:lineRule="auto"/>
        <w:ind w:left="360"/>
        <w:contextualSpacing/>
        <w:jc w:val="both"/>
        <w:rPr>
          <w:rFonts w:asciiTheme="minorHAnsi" w:hAnsiTheme="minorHAnsi" w:cstheme="minorHAnsi"/>
          <w:szCs w:val="22"/>
        </w:rPr>
      </w:pPr>
    </w:p>
    <w:p w14:paraId="0166E876" w14:textId="47FA664D" w:rsidR="00F53C19" w:rsidRPr="008C636F" w:rsidRDefault="00910638" w:rsidP="00532288">
      <w:pPr>
        <w:pStyle w:val="ListParagraph"/>
        <w:numPr>
          <w:ilvl w:val="0"/>
          <w:numId w:val="16"/>
        </w:numPr>
        <w:spacing w:before="0" w:after="160" w:line="259" w:lineRule="auto"/>
        <w:contextualSpacing/>
        <w:outlineLvl w:val="0"/>
        <w:rPr>
          <w:rFonts w:asciiTheme="minorHAnsi" w:hAnsiTheme="minorHAnsi" w:cstheme="minorHAnsi"/>
          <w:b/>
          <w:bCs/>
          <w:szCs w:val="22"/>
        </w:rPr>
      </w:pPr>
      <w:r>
        <w:rPr>
          <w:rFonts w:asciiTheme="minorHAnsi" w:hAnsiTheme="minorHAnsi" w:cstheme="minorHAnsi"/>
          <w:b/>
          <w:bCs/>
          <w:szCs w:val="22"/>
          <w:lang w:val="hy-AM"/>
        </w:rPr>
        <w:t xml:space="preserve">ԱՌԱՋԱԴՐԱՆՔԻ </w:t>
      </w:r>
      <w:r w:rsidR="00E4003F" w:rsidRPr="008C636F">
        <w:rPr>
          <w:rFonts w:asciiTheme="minorHAnsi" w:hAnsiTheme="minorHAnsi" w:cstheme="minorHAnsi"/>
          <w:b/>
          <w:bCs/>
          <w:szCs w:val="22"/>
          <w:lang w:val="hy-AM"/>
        </w:rPr>
        <w:t>ՀԱՏՈՒԿ ԱՐԴՅՈՒՆՔՆԵՐ</w:t>
      </w:r>
    </w:p>
    <w:p w14:paraId="069BA706" w14:textId="7C2F2935" w:rsidR="002F5C60" w:rsidRPr="008C636F" w:rsidRDefault="00F24590" w:rsidP="0073119C">
      <w:pPr>
        <w:pStyle w:val="ListParagraph"/>
        <w:spacing w:before="0" w:after="160" w:line="259" w:lineRule="auto"/>
        <w:ind w:left="360"/>
        <w:contextualSpacing/>
        <w:jc w:val="both"/>
        <w:rPr>
          <w:rFonts w:asciiTheme="minorHAnsi" w:hAnsiTheme="minorHAnsi" w:cstheme="minorHAnsi"/>
          <w:szCs w:val="22"/>
          <w:lang w:val="hy-AM"/>
        </w:rPr>
      </w:pPr>
      <w:r w:rsidRPr="008C636F">
        <w:rPr>
          <w:rFonts w:asciiTheme="minorHAnsi" w:hAnsiTheme="minorHAnsi" w:cstheme="minorHAnsi"/>
          <w:szCs w:val="22"/>
          <w:lang w:val="hy-AM"/>
        </w:rPr>
        <w:t>Սույն</w:t>
      </w:r>
      <w:r w:rsidR="00E4003F" w:rsidRPr="008C636F">
        <w:rPr>
          <w:rFonts w:asciiTheme="minorHAnsi" w:hAnsiTheme="minorHAnsi" w:cstheme="minorHAnsi"/>
          <w:szCs w:val="22"/>
        </w:rPr>
        <w:t xml:space="preserve"> առաջադրանքի </w:t>
      </w:r>
      <w:r w:rsidR="00E4003F" w:rsidRPr="008C636F">
        <w:rPr>
          <w:rFonts w:asciiTheme="minorHAnsi" w:hAnsiTheme="minorHAnsi" w:cstheme="minorHAnsi"/>
          <w:szCs w:val="22"/>
          <w:lang w:val="hy-AM"/>
        </w:rPr>
        <w:t>հատուկ</w:t>
      </w:r>
      <w:r w:rsidR="00E4003F" w:rsidRPr="008C636F">
        <w:rPr>
          <w:rFonts w:asciiTheme="minorHAnsi" w:hAnsiTheme="minorHAnsi" w:cstheme="minorHAnsi"/>
          <w:szCs w:val="22"/>
        </w:rPr>
        <w:t xml:space="preserve"> արդյունք</w:t>
      </w:r>
      <w:r w:rsidR="00271949" w:rsidRPr="008C636F">
        <w:rPr>
          <w:rFonts w:asciiTheme="minorHAnsi" w:hAnsiTheme="minorHAnsi" w:cstheme="minorHAnsi"/>
          <w:szCs w:val="22"/>
          <w:lang w:val="hy-AM"/>
        </w:rPr>
        <w:t>ը կլինի</w:t>
      </w:r>
      <w:r w:rsidR="00E4003F" w:rsidRPr="008C636F">
        <w:rPr>
          <w:rFonts w:asciiTheme="minorHAnsi" w:hAnsiTheme="minorHAnsi" w:cstheme="minorHAnsi"/>
          <w:szCs w:val="22"/>
        </w:rPr>
        <w:t xml:space="preserve"> օգտա</w:t>
      </w:r>
      <w:r w:rsidR="00E4003F" w:rsidRPr="008C636F">
        <w:rPr>
          <w:rFonts w:asciiTheme="minorHAnsi" w:hAnsiTheme="minorHAnsi" w:cstheme="minorHAnsi"/>
          <w:szCs w:val="22"/>
          <w:lang w:val="hy-AM"/>
        </w:rPr>
        <w:t>տերերի</w:t>
      </w:r>
      <w:r w:rsidR="00E4003F" w:rsidRPr="008C636F">
        <w:rPr>
          <w:rFonts w:asciiTheme="minorHAnsi" w:hAnsiTheme="minorHAnsi" w:cstheme="minorHAnsi"/>
          <w:szCs w:val="22"/>
        </w:rPr>
        <w:t xml:space="preserve"> համար հարմար</w:t>
      </w:r>
      <w:r w:rsidR="00D92021">
        <w:rPr>
          <w:rFonts w:asciiTheme="minorHAnsi" w:hAnsiTheme="minorHAnsi" w:cstheme="minorHAnsi"/>
          <w:szCs w:val="22"/>
          <w:lang w:val="hy-AM"/>
        </w:rPr>
        <w:t>ավետ,</w:t>
      </w:r>
      <w:r w:rsidR="00E4003F" w:rsidRPr="008C636F">
        <w:rPr>
          <w:rFonts w:asciiTheme="minorHAnsi" w:hAnsiTheme="minorHAnsi" w:cstheme="minorHAnsi"/>
          <w:szCs w:val="22"/>
        </w:rPr>
        <w:t xml:space="preserve"> տեխնիկական լուծումներով </w:t>
      </w:r>
      <w:r w:rsidR="00271949" w:rsidRPr="008C636F">
        <w:rPr>
          <w:rFonts w:asciiTheme="minorHAnsi" w:hAnsiTheme="minorHAnsi" w:cstheme="minorHAnsi"/>
          <w:szCs w:val="22"/>
          <w:lang w:val="hy-AM"/>
        </w:rPr>
        <w:t xml:space="preserve"> </w:t>
      </w:r>
      <w:r w:rsidR="00E4003F" w:rsidRPr="008C636F">
        <w:rPr>
          <w:rFonts w:asciiTheme="minorHAnsi" w:hAnsiTheme="minorHAnsi" w:cstheme="minorHAnsi"/>
          <w:szCs w:val="22"/>
        </w:rPr>
        <w:t xml:space="preserve">նոր վեբ-պորտալի </w:t>
      </w:r>
      <w:r w:rsidR="00271949" w:rsidRPr="008C636F">
        <w:rPr>
          <w:rFonts w:asciiTheme="minorHAnsi" w:hAnsiTheme="minorHAnsi" w:cstheme="minorHAnsi"/>
          <w:szCs w:val="22"/>
          <w:lang w:val="hy-AM"/>
        </w:rPr>
        <w:t>գործարկումը</w:t>
      </w:r>
      <w:r w:rsidR="00E4003F" w:rsidRPr="008C636F">
        <w:rPr>
          <w:rFonts w:asciiTheme="minorHAnsi" w:hAnsiTheme="minorHAnsi" w:cstheme="minorHAnsi"/>
          <w:szCs w:val="22"/>
        </w:rPr>
        <w:t xml:space="preserve">, որը թույլ կտա հայկական լրատվամիջոցների </w:t>
      </w:r>
      <w:r w:rsidR="00271949" w:rsidRPr="008C636F">
        <w:rPr>
          <w:rFonts w:asciiTheme="minorHAnsi" w:hAnsiTheme="minorHAnsi" w:cstheme="minorHAnsi"/>
          <w:szCs w:val="22"/>
        </w:rPr>
        <w:t>աշխատակիցներին խնայել ժամանակը</w:t>
      </w:r>
      <w:r w:rsidR="00271949" w:rsidRPr="008C636F">
        <w:rPr>
          <w:rFonts w:asciiTheme="minorHAnsi" w:hAnsiTheme="minorHAnsi" w:cstheme="minorHAnsi"/>
          <w:szCs w:val="22"/>
          <w:lang w:val="hy-AM"/>
        </w:rPr>
        <w:t>՝</w:t>
      </w:r>
      <w:r w:rsidR="00E4003F" w:rsidRPr="008C636F">
        <w:rPr>
          <w:rFonts w:asciiTheme="minorHAnsi" w:hAnsiTheme="minorHAnsi" w:cstheme="minorHAnsi"/>
          <w:szCs w:val="22"/>
        </w:rPr>
        <w:t xml:space="preserve"> փաստերի ստուգման եւ բացահայտման </w:t>
      </w:r>
      <w:r w:rsidR="00271949" w:rsidRPr="008C636F">
        <w:rPr>
          <w:rFonts w:asciiTheme="minorHAnsi" w:hAnsiTheme="minorHAnsi" w:cstheme="minorHAnsi"/>
          <w:szCs w:val="22"/>
          <w:lang w:val="hy-AM"/>
        </w:rPr>
        <w:t xml:space="preserve">գործընթացն առավել արդյունավետ դարձնելով։ </w:t>
      </w:r>
    </w:p>
    <w:p w14:paraId="38F69C95" w14:textId="77777777" w:rsidR="002F5C60" w:rsidRPr="008C636F" w:rsidRDefault="002F5C60" w:rsidP="002C54FE">
      <w:pPr>
        <w:pStyle w:val="ListParagraph"/>
        <w:spacing w:before="0" w:after="160" w:line="259" w:lineRule="auto"/>
        <w:ind w:left="360"/>
        <w:contextualSpacing/>
        <w:rPr>
          <w:rFonts w:asciiTheme="minorHAnsi" w:hAnsiTheme="minorHAnsi" w:cstheme="minorHAnsi"/>
          <w:szCs w:val="22"/>
        </w:rPr>
      </w:pPr>
    </w:p>
    <w:p w14:paraId="7A01C312" w14:textId="77777777" w:rsidR="004F2189" w:rsidRPr="008C636F" w:rsidRDefault="00E4003F" w:rsidP="00532288">
      <w:pPr>
        <w:pStyle w:val="ListParagraph"/>
        <w:numPr>
          <w:ilvl w:val="0"/>
          <w:numId w:val="16"/>
        </w:numPr>
        <w:spacing w:before="0" w:after="160" w:line="259" w:lineRule="auto"/>
        <w:contextualSpacing/>
        <w:outlineLvl w:val="0"/>
        <w:rPr>
          <w:rFonts w:asciiTheme="minorHAnsi" w:hAnsiTheme="minorHAnsi" w:cstheme="minorHAnsi"/>
          <w:b/>
          <w:bCs/>
          <w:szCs w:val="22"/>
        </w:rPr>
      </w:pPr>
      <w:bookmarkStart w:id="19" w:name="_Toc101474184"/>
      <w:r w:rsidRPr="008C636F">
        <w:rPr>
          <w:rFonts w:asciiTheme="minorHAnsi" w:eastAsia="Calibri" w:hAnsiTheme="minorHAnsi" w:cstheme="minorHAnsi"/>
          <w:b/>
          <w:bCs/>
          <w:szCs w:val="22"/>
          <w:lang w:val="hy-AM"/>
        </w:rPr>
        <w:t>ԱՇԽԱՏԱՆՔՆԵՐԻ ՇՐՋԱՆԱԿԸ</w:t>
      </w:r>
    </w:p>
    <w:p w14:paraId="1FDECAE8" w14:textId="38F5D6D0" w:rsidR="00D23E94" w:rsidRPr="008C636F" w:rsidRDefault="004760F6" w:rsidP="004F2189">
      <w:pPr>
        <w:pStyle w:val="ListParagraph"/>
        <w:spacing w:before="0" w:after="160" w:line="259" w:lineRule="auto"/>
        <w:contextualSpacing/>
        <w:outlineLvl w:val="0"/>
        <w:rPr>
          <w:rFonts w:asciiTheme="minorHAnsi" w:hAnsiTheme="minorHAnsi" w:cstheme="minorHAnsi"/>
          <w:b/>
          <w:bCs/>
          <w:szCs w:val="22"/>
        </w:rPr>
      </w:pPr>
      <w:r w:rsidRPr="008C636F">
        <w:rPr>
          <w:rFonts w:asciiTheme="minorHAnsi" w:eastAsia="Calibri" w:hAnsiTheme="minorHAnsi" w:cstheme="minorHAnsi"/>
          <w:b/>
          <w:bCs/>
          <w:szCs w:val="22"/>
        </w:rPr>
        <w:br/>
      </w:r>
      <w:bookmarkEnd w:id="18"/>
      <w:r w:rsidR="004F2189" w:rsidRPr="008C636F">
        <w:rPr>
          <w:rFonts w:asciiTheme="minorHAnsi" w:hAnsiTheme="minorHAnsi" w:cstheme="minorHAnsi"/>
          <w:szCs w:val="22"/>
          <w:lang w:val="hy-AM"/>
        </w:rPr>
        <w:t>Ս</w:t>
      </w:r>
      <w:r w:rsidR="00E4003F" w:rsidRPr="008C636F">
        <w:rPr>
          <w:rFonts w:asciiTheme="minorHAnsi" w:hAnsiTheme="minorHAnsi" w:cstheme="minorHAnsi"/>
          <w:szCs w:val="22"/>
          <w:lang w:val="hy-AM"/>
        </w:rPr>
        <w:t xml:space="preserve">տեղծվող </w:t>
      </w:r>
      <w:r w:rsidR="004F2189" w:rsidRPr="008C636F">
        <w:rPr>
          <w:rFonts w:asciiTheme="minorHAnsi" w:hAnsiTheme="minorHAnsi" w:cstheme="minorHAnsi"/>
          <w:szCs w:val="22"/>
        </w:rPr>
        <w:t>նոր վեբ</w:t>
      </w:r>
      <w:r w:rsidR="004F2189" w:rsidRPr="008C636F">
        <w:rPr>
          <w:rFonts w:asciiTheme="minorHAnsi" w:hAnsiTheme="minorHAnsi" w:cstheme="minorHAnsi"/>
          <w:szCs w:val="22"/>
          <w:lang w:val="hy-AM"/>
        </w:rPr>
        <w:t>-</w:t>
      </w:r>
      <w:r w:rsidR="00E4003F" w:rsidRPr="008C636F">
        <w:rPr>
          <w:rFonts w:asciiTheme="minorHAnsi" w:hAnsiTheme="minorHAnsi" w:cstheme="minorHAnsi"/>
          <w:szCs w:val="22"/>
        </w:rPr>
        <w:t>պորտալը պետք է ունենա հետևյալ հնարավորությունները</w:t>
      </w:r>
      <w:bookmarkEnd w:id="19"/>
      <w:r w:rsidR="00E4003F" w:rsidRPr="008C636F">
        <w:rPr>
          <w:rFonts w:asciiTheme="minorHAnsi" w:hAnsiTheme="minorHAnsi" w:cstheme="minorHAnsi"/>
          <w:szCs w:val="22"/>
          <w:lang w:val="hy-AM"/>
        </w:rPr>
        <w:t>․</w:t>
      </w:r>
      <w:r w:rsidR="00BC3C36" w:rsidRPr="008C636F">
        <w:rPr>
          <w:rFonts w:asciiTheme="minorHAnsi" w:hAnsiTheme="minorHAnsi" w:cstheme="minorHAnsi"/>
          <w:szCs w:val="22"/>
        </w:rPr>
        <w:t xml:space="preserve"> </w:t>
      </w:r>
    </w:p>
    <w:p w14:paraId="00188BD7" w14:textId="77777777" w:rsidR="004760F6" w:rsidRPr="008C636F" w:rsidRDefault="004760F6" w:rsidP="004760F6">
      <w:pPr>
        <w:pStyle w:val="ListParagraph"/>
        <w:spacing w:before="0" w:after="160" w:line="259" w:lineRule="auto"/>
        <w:contextualSpacing/>
        <w:outlineLvl w:val="0"/>
        <w:rPr>
          <w:rFonts w:asciiTheme="minorHAnsi" w:hAnsiTheme="minorHAnsi" w:cstheme="minorHAnsi"/>
          <w:b/>
          <w:bCs/>
          <w:szCs w:val="22"/>
        </w:rPr>
      </w:pPr>
    </w:p>
    <w:p w14:paraId="025054BB" w14:textId="20E7B286" w:rsidR="00F95737" w:rsidRPr="008C636F" w:rsidRDefault="00E4537F" w:rsidP="001F255B">
      <w:pPr>
        <w:pStyle w:val="ListParagraph"/>
        <w:numPr>
          <w:ilvl w:val="1"/>
          <w:numId w:val="16"/>
        </w:numPr>
        <w:spacing w:before="0" w:after="160" w:line="259" w:lineRule="auto"/>
        <w:contextualSpacing/>
        <w:rPr>
          <w:rFonts w:asciiTheme="minorHAnsi" w:hAnsiTheme="minorHAnsi" w:cstheme="minorHAnsi"/>
          <w:b/>
          <w:bCs/>
          <w:szCs w:val="22"/>
        </w:rPr>
      </w:pPr>
      <w:r>
        <w:rPr>
          <w:rFonts w:asciiTheme="minorHAnsi" w:eastAsia="Calibri" w:hAnsiTheme="minorHAnsi" w:cstheme="minorHAnsi"/>
          <w:b/>
          <w:bCs/>
          <w:szCs w:val="22"/>
          <w:lang w:val="hy-AM"/>
        </w:rPr>
        <w:t xml:space="preserve"> </w:t>
      </w:r>
      <w:r w:rsidR="00D9549E" w:rsidRPr="008C636F">
        <w:rPr>
          <w:rFonts w:asciiTheme="minorHAnsi" w:eastAsia="Calibri" w:hAnsiTheme="minorHAnsi" w:cstheme="minorHAnsi"/>
          <w:b/>
          <w:bCs/>
          <w:szCs w:val="22"/>
          <w:lang w:val="hy-AM"/>
        </w:rPr>
        <w:t>Պորտալի առանձնահատկությունները․</w:t>
      </w:r>
    </w:p>
    <w:p w14:paraId="4D3C653C" w14:textId="05C64572" w:rsidR="00F95737" w:rsidRPr="008C636F" w:rsidRDefault="00D9549E" w:rsidP="0073119C">
      <w:pPr>
        <w:pStyle w:val="ListParagraph"/>
        <w:numPr>
          <w:ilvl w:val="0"/>
          <w:numId w:val="20"/>
        </w:numPr>
        <w:spacing w:before="0" w:after="160" w:line="259" w:lineRule="auto"/>
        <w:contextualSpacing/>
        <w:jc w:val="both"/>
        <w:rPr>
          <w:rFonts w:asciiTheme="minorHAnsi" w:hAnsiTheme="minorHAnsi" w:cstheme="minorHAnsi"/>
          <w:szCs w:val="22"/>
        </w:rPr>
      </w:pPr>
      <w:r w:rsidRPr="008C636F">
        <w:rPr>
          <w:rFonts w:asciiTheme="minorHAnsi" w:hAnsiTheme="minorHAnsi" w:cstheme="minorHAnsi"/>
          <w:szCs w:val="22"/>
          <w:lang w:val="hy-AM"/>
        </w:rPr>
        <w:t>Հայաստանյան լրատվամիջոցների աշխատողները պետք է կարողանան հեշտությամ</w:t>
      </w:r>
      <w:r w:rsidR="004F2189" w:rsidRPr="008C636F">
        <w:rPr>
          <w:rFonts w:asciiTheme="minorHAnsi" w:hAnsiTheme="minorHAnsi" w:cstheme="minorHAnsi"/>
          <w:szCs w:val="22"/>
          <w:lang w:val="hy-AM"/>
        </w:rPr>
        <w:t>բ անցում կատարել պորտալի մեկ</w:t>
      </w:r>
      <w:r w:rsidRPr="008C636F">
        <w:rPr>
          <w:rFonts w:asciiTheme="minorHAnsi" w:hAnsiTheme="minorHAnsi" w:cstheme="minorHAnsi"/>
          <w:szCs w:val="22"/>
          <w:lang w:val="hy-AM"/>
        </w:rPr>
        <w:t xml:space="preserve"> էջից մյուսին և որոնել համապատասխան աղբյուրներ: Բոլոր առկա աղբյուրները պետք է</w:t>
      </w:r>
      <w:r w:rsidR="004F2189" w:rsidRPr="008C636F">
        <w:rPr>
          <w:rFonts w:asciiTheme="minorHAnsi" w:hAnsiTheme="minorHAnsi" w:cstheme="minorHAnsi"/>
          <w:szCs w:val="22"/>
          <w:lang w:val="hy-AM"/>
        </w:rPr>
        <w:t>՝ 1) օգտատիրոջն</w:t>
      </w:r>
      <w:r w:rsidRPr="008C636F">
        <w:rPr>
          <w:rFonts w:asciiTheme="minorHAnsi" w:hAnsiTheme="minorHAnsi" w:cstheme="minorHAnsi"/>
          <w:szCs w:val="22"/>
          <w:lang w:val="hy-AM"/>
        </w:rPr>
        <w:t xml:space="preserve"> ուղ</w:t>
      </w:r>
      <w:r w:rsidR="00D92021">
        <w:rPr>
          <w:rFonts w:asciiTheme="minorHAnsi" w:hAnsiTheme="minorHAnsi" w:cstheme="minorHAnsi"/>
          <w:szCs w:val="22"/>
          <w:lang w:val="hy-AM"/>
        </w:rPr>
        <w:t>ղ</w:t>
      </w:r>
      <w:r w:rsidRPr="008C636F">
        <w:rPr>
          <w:rFonts w:asciiTheme="minorHAnsi" w:hAnsiTheme="minorHAnsi" w:cstheme="minorHAnsi"/>
          <w:szCs w:val="22"/>
          <w:lang w:val="hy-AM"/>
        </w:rPr>
        <w:t xml:space="preserve">որդեն </w:t>
      </w:r>
      <w:r w:rsidR="004F2189" w:rsidRPr="008C636F">
        <w:rPr>
          <w:rFonts w:asciiTheme="minorHAnsi" w:hAnsiTheme="minorHAnsi" w:cstheme="minorHAnsi"/>
          <w:szCs w:val="22"/>
          <w:lang w:val="hy-AM"/>
        </w:rPr>
        <w:t>աղբյուրի հիմնական էջ (վեբ էջ) 2)</w:t>
      </w:r>
      <w:r w:rsidR="00D92021">
        <w:rPr>
          <w:rFonts w:asciiTheme="minorHAnsi" w:hAnsiTheme="minorHAnsi" w:cstheme="minorHAnsi"/>
          <w:szCs w:val="22"/>
          <w:lang w:val="hy-AM"/>
        </w:rPr>
        <w:t xml:space="preserve"> </w:t>
      </w:r>
      <w:r w:rsidR="004F2189" w:rsidRPr="008C636F">
        <w:rPr>
          <w:rFonts w:asciiTheme="minorHAnsi" w:hAnsiTheme="minorHAnsi" w:cstheme="minorHAnsi"/>
          <w:szCs w:val="22"/>
          <w:lang w:val="hy-AM"/>
        </w:rPr>
        <w:t>օգտատիրոջն ուղղորդեն</w:t>
      </w:r>
      <w:r w:rsidRPr="008C636F">
        <w:rPr>
          <w:rFonts w:asciiTheme="minorHAnsi" w:hAnsiTheme="minorHAnsi" w:cstheme="minorHAnsi"/>
          <w:szCs w:val="22"/>
          <w:lang w:val="hy-AM"/>
        </w:rPr>
        <w:t xml:space="preserve"> աղբյուրի ընդհանուր էջ, որտեղ պետք է ներկայացված լինեն ընտրված աղբյուրի մասին ավելի մանրամասն տեղեկություններ (ա</w:t>
      </w:r>
      <w:r w:rsidR="004F2189" w:rsidRPr="008C636F">
        <w:rPr>
          <w:rFonts w:asciiTheme="minorHAnsi" w:hAnsiTheme="minorHAnsi" w:cstheme="minorHAnsi"/>
          <w:szCs w:val="22"/>
          <w:lang w:val="hy-AM"/>
        </w:rPr>
        <w:t>նունը</w:t>
      </w:r>
      <w:r w:rsidRPr="008C636F">
        <w:rPr>
          <w:rFonts w:asciiTheme="minorHAnsi" w:hAnsiTheme="minorHAnsi" w:cstheme="minorHAnsi"/>
          <w:szCs w:val="22"/>
          <w:lang w:val="hy-AM"/>
        </w:rPr>
        <w:t xml:space="preserve"> նկարագրությունը, URL</w:t>
      </w:r>
      <w:r w:rsidRPr="008C636F">
        <w:rPr>
          <w:rFonts w:asciiTheme="minorHAnsi" w:hAnsiTheme="minorHAnsi" w:cstheme="minorHAnsi"/>
          <w:szCs w:val="22"/>
        </w:rPr>
        <w:t xml:space="preserve"> </w:t>
      </w:r>
      <w:r w:rsidRPr="008C636F">
        <w:rPr>
          <w:rFonts w:asciiTheme="minorHAnsi" w:hAnsiTheme="minorHAnsi" w:cstheme="minorHAnsi"/>
          <w:szCs w:val="22"/>
          <w:lang w:val="hy-AM"/>
        </w:rPr>
        <w:t xml:space="preserve">տեղորոշիչը, </w:t>
      </w:r>
      <w:r w:rsidR="004F2189" w:rsidRPr="008C636F">
        <w:rPr>
          <w:rFonts w:asciiTheme="minorHAnsi" w:hAnsiTheme="minorHAnsi" w:cstheme="minorHAnsi"/>
          <w:szCs w:val="22"/>
          <w:lang w:val="hy-AM"/>
        </w:rPr>
        <w:t>անվանակարգը</w:t>
      </w:r>
      <w:r w:rsidR="007965A9" w:rsidRPr="008C636F">
        <w:rPr>
          <w:rFonts w:asciiTheme="minorHAnsi" w:hAnsiTheme="minorHAnsi" w:cstheme="minorHAnsi"/>
          <w:szCs w:val="22"/>
          <w:lang w:val="hy-AM"/>
        </w:rPr>
        <w:t>, ուղեցույցը</w:t>
      </w:r>
      <w:r w:rsidRPr="008C636F">
        <w:rPr>
          <w:rFonts w:asciiTheme="minorHAnsi" w:hAnsiTheme="minorHAnsi" w:cstheme="minorHAnsi"/>
          <w:szCs w:val="22"/>
          <w:lang w:val="hy-AM"/>
        </w:rPr>
        <w:t xml:space="preserve">, </w:t>
      </w:r>
      <w:r w:rsidR="007965A9" w:rsidRPr="008C636F">
        <w:rPr>
          <w:rFonts w:asciiTheme="minorHAnsi" w:hAnsiTheme="minorHAnsi" w:cstheme="minorHAnsi"/>
          <w:szCs w:val="22"/>
          <w:lang w:val="hy-AM"/>
        </w:rPr>
        <w:t>պիտակները/</w:t>
      </w:r>
      <w:r w:rsidRPr="008C636F">
        <w:rPr>
          <w:rFonts w:asciiTheme="minorHAnsi" w:hAnsiTheme="minorHAnsi" w:cstheme="minorHAnsi"/>
          <w:szCs w:val="22"/>
          <w:lang w:val="hy-AM"/>
        </w:rPr>
        <w:t>թեգերը եւ այլն)</w:t>
      </w:r>
      <w:r w:rsidR="007965A9" w:rsidRPr="008C636F">
        <w:rPr>
          <w:rFonts w:asciiTheme="minorHAnsi" w:hAnsiTheme="minorHAnsi" w:cstheme="minorHAnsi"/>
          <w:szCs w:val="22"/>
          <w:lang w:val="hy-AM"/>
        </w:rPr>
        <w:t>։</w:t>
      </w:r>
      <w:r w:rsidR="00033221" w:rsidRPr="008C636F">
        <w:rPr>
          <w:rFonts w:asciiTheme="minorHAnsi" w:hAnsiTheme="minorHAnsi" w:cstheme="minorHAnsi"/>
          <w:szCs w:val="22"/>
        </w:rPr>
        <w:t xml:space="preserve"> </w:t>
      </w:r>
    </w:p>
    <w:p w14:paraId="53333802" w14:textId="0D994AED" w:rsidR="00F95737" w:rsidRPr="008C636F" w:rsidRDefault="007965A9" w:rsidP="0073119C">
      <w:pPr>
        <w:pStyle w:val="ListParagraph"/>
        <w:numPr>
          <w:ilvl w:val="0"/>
          <w:numId w:val="20"/>
        </w:numPr>
        <w:spacing w:before="0" w:after="160" w:line="259" w:lineRule="auto"/>
        <w:contextualSpacing/>
        <w:jc w:val="both"/>
        <w:rPr>
          <w:rFonts w:asciiTheme="minorHAnsi" w:hAnsiTheme="minorHAnsi" w:cstheme="minorHAnsi"/>
          <w:szCs w:val="22"/>
        </w:rPr>
      </w:pPr>
      <w:r w:rsidRPr="008C636F">
        <w:rPr>
          <w:rFonts w:asciiTheme="minorHAnsi" w:hAnsiTheme="minorHAnsi" w:cstheme="minorHAnsi"/>
          <w:szCs w:val="22"/>
          <w:lang w:val="hy-AM"/>
        </w:rPr>
        <w:t>Հ</w:t>
      </w:r>
      <w:r w:rsidRPr="008C636F">
        <w:rPr>
          <w:rFonts w:asciiTheme="minorHAnsi" w:hAnsiTheme="minorHAnsi" w:cstheme="minorHAnsi"/>
          <w:szCs w:val="22"/>
        </w:rPr>
        <w:t xml:space="preserve">ամակարգի բոլոր համապատասխան </w:t>
      </w:r>
      <w:r w:rsidR="004F2189" w:rsidRPr="008C636F">
        <w:rPr>
          <w:rFonts w:asciiTheme="minorHAnsi" w:hAnsiTheme="minorHAnsi" w:cstheme="minorHAnsi"/>
          <w:szCs w:val="22"/>
          <w:lang w:val="hy-AM"/>
        </w:rPr>
        <w:t>այցելուները</w:t>
      </w:r>
      <w:r w:rsidRPr="008C636F">
        <w:rPr>
          <w:rFonts w:asciiTheme="minorHAnsi" w:hAnsiTheme="minorHAnsi" w:cstheme="minorHAnsi"/>
          <w:szCs w:val="22"/>
          <w:lang w:val="hy-AM"/>
        </w:rPr>
        <w:t xml:space="preserve"> պետք է</w:t>
      </w:r>
      <w:r w:rsidRPr="008C636F">
        <w:rPr>
          <w:rFonts w:asciiTheme="minorHAnsi" w:hAnsiTheme="minorHAnsi" w:cstheme="minorHAnsi"/>
          <w:szCs w:val="22"/>
        </w:rPr>
        <w:t xml:space="preserve"> կարող</w:t>
      </w:r>
      <w:r w:rsidRPr="008C636F">
        <w:rPr>
          <w:rFonts w:asciiTheme="minorHAnsi" w:hAnsiTheme="minorHAnsi" w:cstheme="minorHAnsi"/>
          <w:szCs w:val="22"/>
          <w:lang w:val="hy-AM"/>
        </w:rPr>
        <w:t>անան</w:t>
      </w:r>
      <w:r w:rsidRPr="008C636F">
        <w:rPr>
          <w:rFonts w:asciiTheme="minorHAnsi" w:hAnsiTheme="minorHAnsi" w:cstheme="minorHAnsi"/>
          <w:szCs w:val="22"/>
        </w:rPr>
        <w:t xml:space="preserve"> </w:t>
      </w:r>
      <w:r w:rsidRPr="008C636F">
        <w:rPr>
          <w:rFonts w:asciiTheme="minorHAnsi" w:hAnsiTheme="minorHAnsi" w:cstheme="minorHAnsi"/>
          <w:szCs w:val="22"/>
          <w:lang w:val="hy-AM"/>
        </w:rPr>
        <w:t>հ</w:t>
      </w:r>
      <w:r w:rsidRPr="008C636F">
        <w:rPr>
          <w:rFonts w:asciiTheme="minorHAnsi" w:hAnsiTheme="minorHAnsi" w:cstheme="minorHAnsi"/>
          <w:szCs w:val="22"/>
        </w:rPr>
        <w:t xml:space="preserve">արցում ուղարկել </w:t>
      </w:r>
      <w:r w:rsidRPr="008C636F">
        <w:rPr>
          <w:rFonts w:asciiTheme="minorHAnsi" w:hAnsiTheme="minorHAnsi" w:cstheme="minorHAnsi"/>
          <w:szCs w:val="22"/>
          <w:lang w:val="hy-AM"/>
        </w:rPr>
        <w:t>Պ</w:t>
      </w:r>
      <w:r w:rsidRPr="008C636F">
        <w:rPr>
          <w:rFonts w:asciiTheme="minorHAnsi" w:hAnsiTheme="minorHAnsi" w:cstheme="minorHAnsi"/>
          <w:szCs w:val="22"/>
        </w:rPr>
        <w:t>որտալի ադմինիստրատորներին</w:t>
      </w:r>
      <w:r w:rsidRPr="008C636F">
        <w:rPr>
          <w:rFonts w:asciiTheme="minorHAnsi" w:hAnsiTheme="minorHAnsi" w:cstheme="minorHAnsi"/>
          <w:szCs w:val="22"/>
          <w:lang w:val="hy-AM"/>
        </w:rPr>
        <w:t>՝</w:t>
      </w:r>
      <w:r w:rsidRPr="008C636F">
        <w:rPr>
          <w:rFonts w:asciiTheme="minorHAnsi" w:hAnsiTheme="minorHAnsi" w:cstheme="minorHAnsi"/>
          <w:szCs w:val="22"/>
        </w:rPr>
        <w:t xml:space="preserve"> նոր հանրային աղբյուրի մասին տեղեկատվություն ավելացնելու համար: </w:t>
      </w:r>
    </w:p>
    <w:p w14:paraId="7B4286C0" w14:textId="02CDC273" w:rsidR="00033221" w:rsidRPr="008C636F" w:rsidRDefault="007965A9" w:rsidP="0073119C">
      <w:pPr>
        <w:pStyle w:val="ListParagraph"/>
        <w:numPr>
          <w:ilvl w:val="0"/>
          <w:numId w:val="20"/>
        </w:numPr>
        <w:spacing w:before="0" w:after="160" w:line="259" w:lineRule="auto"/>
        <w:contextualSpacing/>
        <w:jc w:val="both"/>
        <w:rPr>
          <w:rFonts w:asciiTheme="minorHAnsi" w:hAnsiTheme="minorHAnsi" w:cstheme="minorHAnsi"/>
          <w:szCs w:val="22"/>
        </w:rPr>
      </w:pPr>
      <w:r w:rsidRPr="008C636F">
        <w:rPr>
          <w:rFonts w:asciiTheme="minorHAnsi" w:hAnsiTheme="minorHAnsi" w:cstheme="minorHAnsi"/>
          <w:szCs w:val="22"/>
          <w:lang w:val="hy-AM"/>
        </w:rPr>
        <w:t>Պ</w:t>
      </w:r>
      <w:r w:rsidRPr="008C636F">
        <w:rPr>
          <w:rFonts w:asciiTheme="minorHAnsi" w:hAnsiTheme="minorHAnsi" w:cstheme="minorHAnsi"/>
          <w:szCs w:val="22"/>
        </w:rPr>
        <w:t xml:space="preserve">որտալում </w:t>
      </w:r>
      <w:r w:rsidRPr="008C636F">
        <w:rPr>
          <w:rFonts w:asciiTheme="minorHAnsi" w:hAnsiTheme="minorHAnsi" w:cstheme="minorHAnsi"/>
          <w:szCs w:val="22"/>
          <w:lang w:val="hy-AM"/>
        </w:rPr>
        <w:t>ներկայացված</w:t>
      </w:r>
      <w:r w:rsidRPr="008C636F">
        <w:rPr>
          <w:rFonts w:asciiTheme="minorHAnsi" w:hAnsiTheme="minorHAnsi" w:cstheme="minorHAnsi"/>
          <w:szCs w:val="22"/>
        </w:rPr>
        <w:t xml:space="preserve"> բոլոր աղբյուրները պետք է ունենան առնվ</w:t>
      </w:r>
      <w:r w:rsidR="006C49B6" w:rsidRPr="008C636F">
        <w:rPr>
          <w:rFonts w:asciiTheme="minorHAnsi" w:hAnsiTheme="minorHAnsi" w:cstheme="minorHAnsi"/>
          <w:szCs w:val="22"/>
        </w:rPr>
        <w:t xml:space="preserve">ազն մեկ պարտադիր կապ </w:t>
      </w:r>
      <w:r w:rsidR="006C49B6" w:rsidRPr="008C636F">
        <w:rPr>
          <w:rFonts w:asciiTheme="minorHAnsi" w:hAnsiTheme="minorHAnsi" w:cstheme="minorHAnsi"/>
          <w:szCs w:val="22"/>
          <w:lang w:val="hy-AM"/>
        </w:rPr>
        <w:t>նախապես սահմանված անվանակարգերի</w:t>
      </w:r>
      <w:r w:rsidRPr="008C636F">
        <w:rPr>
          <w:rFonts w:asciiTheme="minorHAnsi" w:hAnsiTheme="minorHAnsi" w:cstheme="minorHAnsi"/>
          <w:szCs w:val="22"/>
        </w:rPr>
        <w:t xml:space="preserve"> կամ այլ </w:t>
      </w:r>
      <w:r w:rsidR="005D7C5C" w:rsidRPr="008C636F">
        <w:rPr>
          <w:rFonts w:asciiTheme="minorHAnsi" w:hAnsiTheme="minorHAnsi" w:cstheme="minorHAnsi"/>
          <w:szCs w:val="22"/>
          <w:lang w:val="hy-AM"/>
        </w:rPr>
        <w:t>դասակարգ</w:t>
      </w:r>
      <w:r w:rsidR="00910638">
        <w:rPr>
          <w:rFonts w:asciiTheme="minorHAnsi" w:hAnsiTheme="minorHAnsi" w:cstheme="minorHAnsi"/>
          <w:szCs w:val="22"/>
          <w:lang w:val="hy-AM"/>
        </w:rPr>
        <w:t>իչների</w:t>
      </w:r>
      <w:r w:rsidRPr="008C636F">
        <w:rPr>
          <w:rFonts w:asciiTheme="minorHAnsi" w:hAnsiTheme="minorHAnsi" w:cstheme="minorHAnsi"/>
          <w:szCs w:val="22"/>
        </w:rPr>
        <w:t xml:space="preserve"> հետ</w:t>
      </w:r>
      <w:r w:rsidR="0073119C">
        <w:rPr>
          <w:rFonts w:asciiTheme="minorHAnsi" w:hAnsiTheme="minorHAnsi" w:cstheme="minorHAnsi"/>
          <w:szCs w:val="22"/>
          <w:lang w:val="hy-AM"/>
        </w:rPr>
        <w:t xml:space="preserve"> և/կամ </w:t>
      </w:r>
      <w:r w:rsidR="009D690C">
        <w:rPr>
          <w:rFonts w:asciiTheme="minorHAnsi" w:hAnsiTheme="minorHAnsi" w:cstheme="minorHAnsi"/>
          <w:szCs w:val="22"/>
          <w:lang w:val="hy-AM"/>
        </w:rPr>
        <w:t>ընտիր</w:t>
      </w:r>
      <w:r w:rsidR="00910638" w:rsidRPr="008C636F">
        <w:rPr>
          <w:rFonts w:asciiTheme="minorHAnsi" w:hAnsiTheme="minorHAnsi" w:cstheme="minorHAnsi"/>
          <w:szCs w:val="22"/>
        </w:rPr>
        <w:t xml:space="preserve"> </w:t>
      </w:r>
      <w:r w:rsidR="006C49B6" w:rsidRPr="008C636F">
        <w:rPr>
          <w:rFonts w:asciiTheme="minorHAnsi" w:hAnsiTheme="minorHAnsi" w:cstheme="minorHAnsi"/>
          <w:szCs w:val="22"/>
        </w:rPr>
        <w:t xml:space="preserve">կապ </w:t>
      </w:r>
      <w:r w:rsidRPr="008C636F">
        <w:rPr>
          <w:rFonts w:asciiTheme="minorHAnsi" w:hAnsiTheme="minorHAnsi" w:cstheme="minorHAnsi"/>
          <w:szCs w:val="22"/>
        </w:rPr>
        <w:t>նախապես սահմանված պիտակների հետ:</w:t>
      </w:r>
    </w:p>
    <w:p w14:paraId="067090BC" w14:textId="70D5995B" w:rsidR="00D17109" w:rsidRPr="008C636F" w:rsidRDefault="006C49B6" w:rsidP="0073119C">
      <w:pPr>
        <w:pStyle w:val="ListParagraph"/>
        <w:numPr>
          <w:ilvl w:val="0"/>
          <w:numId w:val="20"/>
        </w:numPr>
        <w:spacing w:before="0" w:after="160" w:line="259" w:lineRule="auto"/>
        <w:contextualSpacing/>
        <w:jc w:val="both"/>
        <w:rPr>
          <w:rFonts w:asciiTheme="minorHAnsi" w:hAnsiTheme="minorHAnsi" w:cstheme="minorHAnsi"/>
          <w:szCs w:val="22"/>
          <w:lang w:val="hy-AM"/>
        </w:rPr>
      </w:pPr>
      <w:r w:rsidRPr="008C636F">
        <w:rPr>
          <w:rFonts w:asciiTheme="minorHAnsi" w:hAnsiTheme="minorHAnsi" w:cstheme="minorHAnsi"/>
          <w:szCs w:val="22"/>
          <w:lang w:val="hy-AM"/>
        </w:rPr>
        <w:t xml:space="preserve">Պորտալը </w:t>
      </w:r>
      <w:r w:rsidRPr="008C636F">
        <w:rPr>
          <w:rFonts w:asciiTheme="minorHAnsi" w:hAnsiTheme="minorHAnsi" w:cstheme="minorHAnsi"/>
          <w:szCs w:val="22"/>
        </w:rPr>
        <w:t xml:space="preserve">պետք է ապահովի </w:t>
      </w:r>
      <w:r w:rsidRPr="008C636F">
        <w:rPr>
          <w:rFonts w:asciiTheme="minorHAnsi" w:hAnsiTheme="minorHAnsi" w:cstheme="minorHAnsi"/>
          <w:szCs w:val="22"/>
          <w:lang w:val="hy-AM"/>
        </w:rPr>
        <w:t xml:space="preserve">օգտատերերի </w:t>
      </w:r>
      <w:r w:rsidRPr="008C636F">
        <w:rPr>
          <w:rFonts w:asciiTheme="minorHAnsi" w:hAnsiTheme="minorHAnsi" w:cstheme="minorHAnsi"/>
          <w:szCs w:val="22"/>
        </w:rPr>
        <w:t>սահուն գրանցման,</w:t>
      </w:r>
      <w:r w:rsidRPr="008C636F">
        <w:rPr>
          <w:rFonts w:asciiTheme="minorHAnsi" w:hAnsiTheme="minorHAnsi" w:cstheme="minorHAnsi"/>
          <w:szCs w:val="22"/>
          <w:lang w:val="hy-AM"/>
        </w:rPr>
        <w:t xml:space="preserve"> մուտքաբառի</w:t>
      </w:r>
      <w:r w:rsidRPr="008C636F">
        <w:rPr>
          <w:rFonts w:asciiTheme="minorHAnsi" w:hAnsiTheme="minorHAnsi" w:cstheme="minorHAnsi"/>
          <w:szCs w:val="22"/>
        </w:rPr>
        <w:t xml:space="preserve"> եւ գաղտնաբառ</w:t>
      </w:r>
      <w:r w:rsidRPr="008C636F">
        <w:rPr>
          <w:rFonts w:asciiTheme="minorHAnsi" w:hAnsiTheme="minorHAnsi" w:cstheme="minorHAnsi"/>
          <w:szCs w:val="22"/>
          <w:lang w:val="hy-AM"/>
        </w:rPr>
        <w:t xml:space="preserve">ի </w:t>
      </w:r>
      <w:r w:rsidRPr="008C636F">
        <w:rPr>
          <w:rFonts w:asciiTheme="minorHAnsi" w:hAnsiTheme="minorHAnsi" w:cstheme="minorHAnsi"/>
          <w:szCs w:val="22"/>
        </w:rPr>
        <w:t>վերականգն</w:t>
      </w:r>
      <w:r w:rsidRPr="008C636F">
        <w:rPr>
          <w:rFonts w:asciiTheme="minorHAnsi" w:hAnsiTheme="minorHAnsi" w:cstheme="minorHAnsi"/>
          <w:szCs w:val="22"/>
          <w:lang w:val="hy-AM"/>
        </w:rPr>
        <w:t xml:space="preserve">ման </w:t>
      </w:r>
      <w:r w:rsidR="00CF53BE" w:rsidRPr="008C636F">
        <w:rPr>
          <w:rFonts w:asciiTheme="minorHAnsi" w:hAnsiTheme="minorHAnsi" w:cstheme="minorHAnsi"/>
          <w:szCs w:val="22"/>
          <w:lang w:val="hy-AM"/>
        </w:rPr>
        <w:t>գործընթաց</w:t>
      </w:r>
      <w:r w:rsidR="005D7C5C" w:rsidRPr="008C636F">
        <w:rPr>
          <w:rFonts w:asciiTheme="minorHAnsi" w:hAnsiTheme="minorHAnsi" w:cstheme="minorHAnsi"/>
          <w:szCs w:val="22"/>
          <w:lang w:val="hy-AM"/>
        </w:rPr>
        <w:t>ը</w:t>
      </w:r>
      <w:r w:rsidR="00CF53BE" w:rsidRPr="008C636F">
        <w:rPr>
          <w:rFonts w:asciiTheme="minorHAnsi" w:hAnsiTheme="minorHAnsi" w:cstheme="minorHAnsi"/>
          <w:szCs w:val="22"/>
          <w:lang w:val="hy-AM"/>
        </w:rPr>
        <w:t>․</w:t>
      </w:r>
      <w:r w:rsidR="00CF53BE" w:rsidRPr="008C636F">
        <w:rPr>
          <w:rFonts w:asciiTheme="minorHAnsi" w:hAnsiTheme="minorHAnsi" w:cstheme="minorHAnsi"/>
          <w:szCs w:val="22"/>
        </w:rPr>
        <w:t xml:space="preserve"> </w:t>
      </w:r>
      <w:r w:rsidR="00CF53BE" w:rsidRPr="008C636F">
        <w:rPr>
          <w:rFonts w:asciiTheme="minorHAnsi" w:hAnsiTheme="minorHAnsi" w:cstheme="minorHAnsi"/>
          <w:szCs w:val="22"/>
          <w:lang w:val="hy-AM"/>
        </w:rPr>
        <w:t>գ</w:t>
      </w:r>
      <w:r w:rsidRPr="008C636F">
        <w:rPr>
          <w:rFonts w:asciiTheme="minorHAnsi" w:hAnsiTheme="minorHAnsi" w:cstheme="minorHAnsi"/>
          <w:szCs w:val="22"/>
        </w:rPr>
        <w:t>րան</w:t>
      </w:r>
      <w:r w:rsidR="005D7C5C" w:rsidRPr="008C636F">
        <w:rPr>
          <w:rFonts w:asciiTheme="minorHAnsi" w:hAnsiTheme="minorHAnsi" w:cstheme="minorHAnsi"/>
          <w:szCs w:val="22"/>
        </w:rPr>
        <w:t>ց</w:t>
      </w:r>
      <w:r w:rsidR="005D7C5C" w:rsidRPr="008C636F">
        <w:rPr>
          <w:rFonts w:asciiTheme="minorHAnsi" w:hAnsiTheme="minorHAnsi" w:cstheme="minorHAnsi"/>
          <w:szCs w:val="22"/>
          <w:lang w:val="hy-AM"/>
        </w:rPr>
        <w:t>ման գործընթացը</w:t>
      </w:r>
      <w:r w:rsidR="005D7C5C" w:rsidRPr="008C636F">
        <w:rPr>
          <w:rFonts w:asciiTheme="minorHAnsi" w:hAnsiTheme="minorHAnsi" w:cstheme="minorHAnsi"/>
          <w:szCs w:val="22"/>
        </w:rPr>
        <w:t xml:space="preserve"> պետք է լինի բավական կարճ</w:t>
      </w:r>
      <w:r w:rsidRPr="008C636F">
        <w:rPr>
          <w:rFonts w:asciiTheme="minorHAnsi" w:hAnsiTheme="minorHAnsi" w:cstheme="minorHAnsi"/>
          <w:szCs w:val="22"/>
        </w:rPr>
        <w:t xml:space="preserve">, </w:t>
      </w:r>
      <w:r w:rsidR="00611093" w:rsidRPr="008C636F">
        <w:rPr>
          <w:rFonts w:asciiTheme="minorHAnsi" w:hAnsiTheme="minorHAnsi" w:cstheme="minorHAnsi"/>
          <w:szCs w:val="22"/>
          <w:lang w:val="hy-AM"/>
        </w:rPr>
        <w:t xml:space="preserve">որպեսզի օգտատերերին չհասցնի </w:t>
      </w:r>
      <w:r w:rsidR="005D7C5C" w:rsidRPr="008C636F">
        <w:rPr>
          <w:rFonts w:asciiTheme="minorHAnsi" w:hAnsiTheme="minorHAnsi" w:cstheme="minorHAnsi"/>
          <w:szCs w:val="22"/>
          <w:lang w:val="hy-AM"/>
        </w:rPr>
        <w:t>հոգնեցնել։</w:t>
      </w:r>
      <w:r w:rsidRPr="008C636F">
        <w:rPr>
          <w:rFonts w:asciiTheme="minorHAnsi" w:hAnsiTheme="minorHAnsi" w:cstheme="minorHAnsi"/>
          <w:szCs w:val="22"/>
        </w:rPr>
        <w:t xml:space="preserve"> Մուտք գործելուց հետո օգտատերերը պետք է ունենան փակ </w:t>
      </w:r>
      <w:r w:rsidR="00611093" w:rsidRPr="008C636F">
        <w:rPr>
          <w:rFonts w:asciiTheme="minorHAnsi" w:hAnsiTheme="minorHAnsi" w:cstheme="minorHAnsi"/>
          <w:szCs w:val="22"/>
          <w:lang w:val="hy-AM"/>
        </w:rPr>
        <w:t xml:space="preserve">անձնական </w:t>
      </w:r>
      <w:r w:rsidRPr="008C636F">
        <w:rPr>
          <w:rFonts w:asciiTheme="minorHAnsi" w:hAnsiTheme="minorHAnsi" w:cstheme="minorHAnsi"/>
          <w:szCs w:val="22"/>
        </w:rPr>
        <w:t xml:space="preserve">էջ ՝ իրենց հաշվի </w:t>
      </w:r>
      <w:r w:rsidR="00611093" w:rsidRPr="008C636F">
        <w:rPr>
          <w:rFonts w:asciiTheme="minorHAnsi" w:hAnsiTheme="minorHAnsi" w:cstheme="minorHAnsi"/>
          <w:szCs w:val="22"/>
          <w:lang w:val="hy-AM"/>
        </w:rPr>
        <w:t>տվյալները</w:t>
      </w:r>
      <w:r w:rsidRPr="008C636F">
        <w:rPr>
          <w:rFonts w:asciiTheme="minorHAnsi" w:hAnsiTheme="minorHAnsi" w:cstheme="minorHAnsi"/>
          <w:szCs w:val="22"/>
        </w:rPr>
        <w:t xml:space="preserve"> թարմացնել</w:t>
      </w:r>
      <w:r w:rsidR="00611093" w:rsidRPr="008C636F">
        <w:rPr>
          <w:rFonts w:asciiTheme="minorHAnsi" w:hAnsiTheme="minorHAnsi" w:cstheme="minorHAnsi"/>
          <w:szCs w:val="22"/>
        </w:rPr>
        <w:t>ու հնարավորությամբ</w:t>
      </w:r>
      <w:r w:rsidRPr="008C636F">
        <w:rPr>
          <w:rFonts w:asciiTheme="minorHAnsi" w:hAnsiTheme="minorHAnsi" w:cstheme="minorHAnsi"/>
          <w:szCs w:val="22"/>
        </w:rPr>
        <w:t>։</w:t>
      </w:r>
      <w:r w:rsidR="00611093" w:rsidRPr="008C636F">
        <w:rPr>
          <w:rFonts w:asciiTheme="minorHAnsi" w:hAnsiTheme="minorHAnsi" w:cstheme="minorHAnsi"/>
          <w:szCs w:val="22"/>
          <w:lang w:val="hy-AM"/>
        </w:rPr>
        <w:t xml:space="preserve"> Նախքան </w:t>
      </w:r>
      <w:r w:rsidR="005D7C5C" w:rsidRPr="008C636F">
        <w:rPr>
          <w:rFonts w:asciiTheme="minorHAnsi" w:hAnsiTheme="minorHAnsi" w:cstheme="minorHAnsi"/>
          <w:szCs w:val="22"/>
          <w:lang w:val="hy-AM"/>
        </w:rPr>
        <w:t>անձնական հաշվի</w:t>
      </w:r>
      <w:r w:rsidR="00611093" w:rsidRPr="008C636F">
        <w:rPr>
          <w:rFonts w:asciiTheme="minorHAnsi" w:hAnsiTheme="minorHAnsi" w:cstheme="minorHAnsi"/>
          <w:szCs w:val="22"/>
          <w:lang w:val="hy-AM"/>
        </w:rPr>
        <w:t xml:space="preserve"> ակտիվացումը</w:t>
      </w:r>
      <w:r w:rsidR="005D7C5C" w:rsidRPr="008C636F">
        <w:rPr>
          <w:rFonts w:asciiTheme="minorHAnsi" w:hAnsiTheme="minorHAnsi" w:cstheme="minorHAnsi"/>
          <w:szCs w:val="22"/>
          <w:lang w:val="hy-AM"/>
        </w:rPr>
        <w:t>,</w:t>
      </w:r>
      <w:r w:rsidRPr="008C636F">
        <w:rPr>
          <w:rFonts w:asciiTheme="minorHAnsi" w:hAnsiTheme="minorHAnsi" w:cstheme="minorHAnsi"/>
          <w:szCs w:val="22"/>
          <w:lang w:val="hy-AM"/>
        </w:rPr>
        <w:t xml:space="preserve"> պետք է իրականացվի էլեկտրոնային փոստի </w:t>
      </w:r>
      <w:r w:rsidR="005D7C5C" w:rsidRPr="008C636F">
        <w:rPr>
          <w:rFonts w:asciiTheme="minorHAnsi" w:hAnsiTheme="minorHAnsi" w:cstheme="minorHAnsi"/>
          <w:szCs w:val="22"/>
          <w:lang w:val="hy-AM"/>
        </w:rPr>
        <w:t>և/կամ բջջային հեռախոսահամարի միջոցով օգտատիրոջ ինքնության</w:t>
      </w:r>
      <w:r w:rsidR="00DC5ED5" w:rsidRPr="008C636F">
        <w:rPr>
          <w:rFonts w:asciiTheme="minorHAnsi" w:hAnsiTheme="minorHAnsi" w:cstheme="minorHAnsi"/>
          <w:szCs w:val="22"/>
          <w:lang w:val="hy-AM"/>
        </w:rPr>
        <w:t xml:space="preserve"> </w:t>
      </w:r>
      <w:r w:rsidR="009D690C" w:rsidRPr="009D690C">
        <w:rPr>
          <w:rFonts w:asciiTheme="minorHAnsi" w:hAnsiTheme="minorHAnsi" w:cstheme="minorHAnsi"/>
          <w:szCs w:val="22"/>
          <w:lang w:val="hy-AM"/>
        </w:rPr>
        <w:t>վավերացում</w:t>
      </w:r>
      <w:r w:rsidRPr="008C636F">
        <w:rPr>
          <w:rFonts w:asciiTheme="minorHAnsi" w:hAnsiTheme="minorHAnsi" w:cstheme="minorHAnsi"/>
          <w:szCs w:val="22"/>
          <w:lang w:val="hy-AM"/>
        </w:rPr>
        <w:t xml:space="preserve">։ </w:t>
      </w:r>
      <w:r w:rsidR="00F828F9" w:rsidRPr="008C636F">
        <w:rPr>
          <w:rFonts w:asciiTheme="minorHAnsi" w:hAnsiTheme="minorHAnsi" w:cstheme="minorHAnsi"/>
          <w:szCs w:val="22"/>
          <w:lang w:val="hy-AM"/>
        </w:rPr>
        <w:t>Օգտատերը</w:t>
      </w:r>
      <w:r w:rsidRPr="008C636F">
        <w:rPr>
          <w:rFonts w:asciiTheme="minorHAnsi" w:hAnsiTheme="minorHAnsi" w:cstheme="minorHAnsi"/>
          <w:szCs w:val="22"/>
          <w:lang w:val="hy-AM"/>
        </w:rPr>
        <w:t xml:space="preserve"> պետք է </w:t>
      </w:r>
      <w:r w:rsidR="005D7C5C" w:rsidRPr="008C636F">
        <w:rPr>
          <w:rFonts w:asciiTheme="minorHAnsi" w:hAnsiTheme="minorHAnsi" w:cstheme="minorHAnsi"/>
          <w:szCs w:val="22"/>
          <w:lang w:val="hy-AM"/>
        </w:rPr>
        <w:t xml:space="preserve">հնարավորություն ունենա </w:t>
      </w:r>
      <w:r w:rsidR="00F828F9" w:rsidRPr="008C636F">
        <w:rPr>
          <w:rFonts w:asciiTheme="minorHAnsi" w:hAnsiTheme="minorHAnsi" w:cstheme="minorHAnsi"/>
          <w:szCs w:val="22"/>
          <w:lang w:val="hy-AM"/>
        </w:rPr>
        <w:t>մուտք գործել</w:t>
      </w:r>
      <w:r w:rsidR="005D7C5C" w:rsidRPr="008C636F">
        <w:rPr>
          <w:rFonts w:asciiTheme="minorHAnsi" w:hAnsiTheme="minorHAnsi" w:cstheme="minorHAnsi"/>
          <w:szCs w:val="22"/>
          <w:lang w:val="hy-AM"/>
        </w:rPr>
        <w:t xml:space="preserve"> Պորտալ</w:t>
      </w:r>
      <w:r w:rsidR="00F828F9" w:rsidRPr="008C636F">
        <w:rPr>
          <w:rFonts w:asciiTheme="minorHAnsi" w:hAnsiTheme="minorHAnsi" w:cstheme="minorHAnsi"/>
          <w:szCs w:val="22"/>
          <w:lang w:val="hy-AM"/>
        </w:rPr>
        <w:t xml:space="preserve"> Facebook-ում, Twitter-ում եւ/կամ Google-ում ունեցած</w:t>
      </w:r>
      <w:r w:rsidRPr="008C636F">
        <w:rPr>
          <w:rFonts w:asciiTheme="minorHAnsi" w:hAnsiTheme="minorHAnsi" w:cstheme="minorHAnsi"/>
          <w:szCs w:val="22"/>
          <w:lang w:val="hy-AM"/>
        </w:rPr>
        <w:t xml:space="preserve"> հաշիվների միջոցով: </w:t>
      </w:r>
    </w:p>
    <w:p w14:paraId="6CDAE132" w14:textId="1613D52B" w:rsidR="00EB7194" w:rsidRPr="008C636F" w:rsidRDefault="009F35BD" w:rsidP="00D12C55">
      <w:pPr>
        <w:pStyle w:val="ListParagraph"/>
        <w:numPr>
          <w:ilvl w:val="0"/>
          <w:numId w:val="20"/>
        </w:numPr>
        <w:spacing w:before="0" w:after="160" w:line="259" w:lineRule="auto"/>
        <w:contextualSpacing/>
        <w:jc w:val="both"/>
        <w:rPr>
          <w:rFonts w:asciiTheme="minorHAnsi" w:hAnsiTheme="minorHAnsi" w:cstheme="minorHAnsi"/>
          <w:szCs w:val="22"/>
          <w:lang w:val="hy-AM"/>
        </w:rPr>
      </w:pPr>
      <w:r w:rsidRPr="008C636F">
        <w:rPr>
          <w:rFonts w:asciiTheme="minorHAnsi" w:hAnsiTheme="minorHAnsi" w:cstheme="minorHAnsi"/>
          <w:szCs w:val="22"/>
          <w:lang w:val="hy-AM"/>
        </w:rPr>
        <w:lastRenderedPageBreak/>
        <w:t xml:space="preserve">Ապահովել, որպեսզի գրանցված օգտատերերին թույլատրվի ստեղծել և կառավարել տարրերի (աղբյուրների) </w:t>
      </w:r>
      <w:r w:rsidR="00872C1E" w:rsidRPr="008C636F">
        <w:rPr>
          <w:rFonts w:asciiTheme="minorHAnsi" w:hAnsiTheme="minorHAnsi" w:cstheme="minorHAnsi"/>
          <w:szCs w:val="22"/>
          <w:lang w:val="hy-AM"/>
        </w:rPr>
        <w:t xml:space="preserve">ցանկը </w:t>
      </w:r>
      <w:r w:rsidR="00CF47F2" w:rsidRPr="008C636F">
        <w:rPr>
          <w:rFonts w:asciiTheme="minorHAnsi" w:hAnsiTheme="minorHAnsi" w:cstheme="minorHAnsi"/>
          <w:szCs w:val="22"/>
          <w:lang w:val="hy-AM"/>
        </w:rPr>
        <w:t>«</w:t>
      </w:r>
      <w:r w:rsidR="00872C1E" w:rsidRPr="008C636F">
        <w:rPr>
          <w:rFonts w:asciiTheme="minorHAnsi" w:hAnsiTheme="minorHAnsi" w:cstheme="minorHAnsi"/>
          <w:szCs w:val="22"/>
          <w:lang w:val="hy-AM"/>
        </w:rPr>
        <w:t>քաշել-գցել</w:t>
      </w:r>
      <w:r w:rsidR="00CF47F2" w:rsidRPr="008C636F">
        <w:rPr>
          <w:rFonts w:asciiTheme="minorHAnsi" w:hAnsiTheme="minorHAnsi" w:cstheme="minorHAnsi"/>
          <w:szCs w:val="22"/>
          <w:lang w:val="hy-AM"/>
        </w:rPr>
        <w:t>»</w:t>
      </w:r>
      <w:r w:rsidR="001F255B" w:rsidRPr="001F255B">
        <w:rPr>
          <w:rFonts w:asciiTheme="minorHAnsi" w:hAnsiTheme="minorHAnsi" w:cstheme="minorHAnsi"/>
          <w:szCs w:val="22"/>
          <w:lang w:val="hy-AM"/>
        </w:rPr>
        <w:t xml:space="preserve"> </w:t>
      </w:r>
      <w:r w:rsidR="001F255B" w:rsidRPr="002C54FE">
        <w:rPr>
          <w:rFonts w:asciiTheme="minorHAnsi" w:hAnsiTheme="minorHAnsi" w:cstheme="minorHAnsi"/>
          <w:szCs w:val="22"/>
          <w:lang w:val="hy-AM"/>
        </w:rPr>
        <w:t>(</w:t>
      </w:r>
      <w:r w:rsidR="001F255B" w:rsidRPr="001F255B">
        <w:rPr>
          <w:rFonts w:asciiTheme="minorHAnsi" w:hAnsiTheme="minorHAnsi" w:cstheme="minorHAnsi"/>
          <w:szCs w:val="22"/>
          <w:lang w:val="hy-AM"/>
        </w:rPr>
        <w:t>drug and drop</w:t>
      </w:r>
      <w:r w:rsidR="001F255B" w:rsidRPr="002C54FE">
        <w:rPr>
          <w:rFonts w:asciiTheme="minorHAnsi" w:hAnsiTheme="minorHAnsi" w:cstheme="minorHAnsi"/>
          <w:szCs w:val="22"/>
          <w:lang w:val="hy-AM"/>
        </w:rPr>
        <w:t xml:space="preserve">) </w:t>
      </w:r>
      <w:r w:rsidR="00CF47F2" w:rsidRPr="008C636F">
        <w:rPr>
          <w:rFonts w:asciiTheme="minorHAnsi" w:hAnsiTheme="minorHAnsi" w:cstheme="minorHAnsi"/>
          <w:szCs w:val="22"/>
          <w:lang w:val="hy-AM"/>
        </w:rPr>
        <w:t>գործիքի</w:t>
      </w:r>
      <w:r w:rsidR="00872C1E" w:rsidRPr="008C636F">
        <w:rPr>
          <w:rFonts w:asciiTheme="minorHAnsi" w:hAnsiTheme="minorHAnsi" w:cstheme="minorHAnsi"/>
          <w:szCs w:val="22"/>
          <w:lang w:val="hy-AM"/>
        </w:rPr>
        <w:t xml:space="preserve"> կամ օգտագործման համար մատչելի </w:t>
      </w:r>
      <w:r w:rsidR="00CF47F2" w:rsidRPr="008C636F">
        <w:rPr>
          <w:rFonts w:asciiTheme="minorHAnsi" w:hAnsiTheme="minorHAnsi" w:cstheme="minorHAnsi"/>
          <w:szCs w:val="22"/>
          <w:lang w:val="hy-AM"/>
        </w:rPr>
        <w:t>այլ գործիքների միջոցով</w:t>
      </w:r>
      <w:r w:rsidR="000711B8" w:rsidRPr="008C636F">
        <w:rPr>
          <w:rFonts w:asciiTheme="minorHAnsi" w:hAnsiTheme="minorHAnsi" w:cstheme="minorHAnsi"/>
          <w:szCs w:val="22"/>
          <w:lang w:val="hy-AM"/>
        </w:rPr>
        <w:t>՝ օգտագործելով արդեն հասանելի եւ հրապարակված աղբյուրները պորտ</w:t>
      </w:r>
      <w:r w:rsidR="00C672DC" w:rsidRPr="008C636F">
        <w:rPr>
          <w:rFonts w:asciiTheme="minorHAnsi" w:hAnsiTheme="minorHAnsi" w:cstheme="minorHAnsi"/>
          <w:szCs w:val="22"/>
          <w:lang w:val="hy-AM"/>
        </w:rPr>
        <w:t>ալում, ինչպես նաեւ ստեղծել</w:t>
      </w:r>
      <w:r w:rsidR="000711B8" w:rsidRPr="008C636F">
        <w:rPr>
          <w:rFonts w:asciiTheme="minorHAnsi" w:hAnsiTheme="minorHAnsi" w:cstheme="minorHAnsi"/>
          <w:szCs w:val="22"/>
          <w:lang w:val="hy-AM"/>
        </w:rPr>
        <w:t xml:space="preserve"> սեփական տարրերը (աղբյուրները)</w:t>
      </w:r>
      <w:r w:rsidR="00590591">
        <w:rPr>
          <w:rFonts w:asciiTheme="minorHAnsi" w:hAnsiTheme="minorHAnsi" w:cstheme="minorHAnsi"/>
          <w:szCs w:val="22"/>
          <w:lang w:val="hy-AM"/>
        </w:rPr>
        <w:t>՝</w:t>
      </w:r>
      <w:r w:rsidR="000711B8" w:rsidRPr="008C636F">
        <w:rPr>
          <w:rFonts w:asciiTheme="minorHAnsi" w:hAnsiTheme="minorHAnsi" w:cstheme="minorHAnsi"/>
          <w:szCs w:val="22"/>
          <w:lang w:val="hy-AM"/>
        </w:rPr>
        <w:t xml:space="preserve"> հաշվի առնելով արդեն սահմանված կառուցվածքը (</w:t>
      </w:r>
      <w:r w:rsidR="00C672DC" w:rsidRPr="008C636F">
        <w:rPr>
          <w:rFonts w:asciiTheme="minorHAnsi" w:hAnsiTheme="minorHAnsi" w:cstheme="minorHAnsi"/>
          <w:szCs w:val="22"/>
          <w:lang w:val="hy-AM"/>
        </w:rPr>
        <w:t>անունը</w:t>
      </w:r>
      <w:r w:rsidR="008B61FA" w:rsidRPr="008C636F">
        <w:rPr>
          <w:rFonts w:asciiTheme="minorHAnsi" w:hAnsiTheme="minorHAnsi" w:cstheme="minorHAnsi"/>
          <w:szCs w:val="22"/>
          <w:lang w:val="hy-AM"/>
        </w:rPr>
        <w:t>, նկարագրությունը, URL տեղորոշիչ</w:t>
      </w:r>
      <w:r w:rsidR="000711B8" w:rsidRPr="008C636F">
        <w:rPr>
          <w:rFonts w:asciiTheme="minorHAnsi" w:hAnsiTheme="minorHAnsi" w:cstheme="minorHAnsi"/>
          <w:szCs w:val="22"/>
          <w:lang w:val="hy-AM"/>
        </w:rPr>
        <w:t xml:space="preserve">ը, </w:t>
      </w:r>
      <w:r w:rsidR="008B61FA" w:rsidRPr="008C636F">
        <w:rPr>
          <w:rFonts w:asciiTheme="minorHAnsi" w:hAnsiTheme="minorHAnsi" w:cstheme="minorHAnsi"/>
          <w:szCs w:val="22"/>
          <w:lang w:val="hy-AM"/>
        </w:rPr>
        <w:t>անվանակարգը</w:t>
      </w:r>
      <w:r w:rsidR="000711B8" w:rsidRPr="008C636F">
        <w:rPr>
          <w:rFonts w:asciiTheme="minorHAnsi" w:hAnsiTheme="minorHAnsi" w:cstheme="minorHAnsi"/>
          <w:szCs w:val="22"/>
          <w:lang w:val="hy-AM"/>
        </w:rPr>
        <w:t xml:space="preserve">, ուղեցույցը, </w:t>
      </w:r>
      <w:r w:rsidR="008B61FA" w:rsidRPr="008C636F">
        <w:rPr>
          <w:rFonts w:asciiTheme="minorHAnsi" w:hAnsiTheme="minorHAnsi" w:cstheme="minorHAnsi"/>
          <w:szCs w:val="22"/>
          <w:lang w:val="hy-AM"/>
        </w:rPr>
        <w:t>պիտակները</w:t>
      </w:r>
      <w:r w:rsidR="000711B8" w:rsidRPr="008C636F">
        <w:rPr>
          <w:rFonts w:asciiTheme="minorHAnsi" w:hAnsiTheme="minorHAnsi" w:cstheme="minorHAnsi"/>
          <w:szCs w:val="22"/>
          <w:lang w:val="hy-AM"/>
        </w:rPr>
        <w:t xml:space="preserve"> եւ այլն), որոնք պետ</w:t>
      </w:r>
      <w:r w:rsidR="008B61FA" w:rsidRPr="008C636F">
        <w:rPr>
          <w:rFonts w:asciiTheme="minorHAnsi" w:hAnsiTheme="minorHAnsi" w:cstheme="minorHAnsi"/>
          <w:szCs w:val="22"/>
          <w:lang w:val="hy-AM"/>
        </w:rPr>
        <w:t>ք է հասանելի լինեն միայն ցանկը</w:t>
      </w:r>
      <w:r w:rsidR="000711B8" w:rsidRPr="008C636F">
        <w:rPr>
          <w:rFonts w:asciiTheme="minorHAnsi" w:hAnsiTheme="minorHAnsi" w:cstheme="minorHAnsi"/>
          <w:szCs w:val="22"/>
          <w:lang w:val="hy-AM"/>
        </w:rPr>
        <w:t xml:space="preserve"> ստեղծողին:</w:t>
      </w:r>
      <w:r w:rsidR="00033221" w:rsidRPr="008C636F">
        <w:rPr>
          <w:rFonts w:asciiTheme="minorHAnsi" w:hAnsiTheme="minorHAnsi" w:cstheme="minorHAnsi"/>
          <w:szCs w:val="22"/>
          <w:lang w:val="hy-AM"/>
        </w:rPr>
        <w:t xml:space="preserve">  </w:t>
      </w:r>
      <w:r w:rsidR="00EB7194" w:rsidRPr="008C636F">
        <w:rPr>
          <w:rFonts w:asciiTheme="minorHAnsi" w:hAnsiTheme="minorHAnsi" w:cstheme="minorHAnsi"/>
          <w:szCs w:val="22"/>
          <w:lang w:val="hy-AM"/>
        </w:rPr>
        <w:t xml:space="preserve">  </w:t>
      </w:r>
    </w:p>
    <w:p w14:paraId="08810DD5" w14:textId="07E6C4A4" w:rsidR="00F95737" w:rsidRPr="008C636F" w:rsidRDefault="00B84FED" w:rsidP="00D12C55">
      <w:pPr>
        <w:pStyle w:val="ListParagraph"/>
        <w:numPr>
          <w:ilvl w:val="0"/>
          <w:numId w:val="20"/>
        </w:numPr>
        <w:spacing w:before="0" w:after="160" w:line="259" w:lineRule="auto"/>
        <w:contextualSpacing/>
        <w:jc w:val="both"/>
        <w:rPr>
          <w:rFonts w:asciiTheme="minorHAnsi" w:hAnsiTheme="minorHAnsi" w:cstheme="minorHAnsi"/>
          <w:szCs w:val="22"/>
          <w:lang w:val="hy-AM"/>
        </w:rPr>
      </w:pPr>
      <w:r>
        <w:rPr>
          <w:rFonts w:asciiTheme="minorHAnsi" w:hAnsiTheme="minorHAnsi" w:cstheme="minorHAnsi"/>
          <w:szCs w:val="22"/>
          <w:lang w:val="hy-AM"/>
        </w:rPr>
        <w:t>Հ</w:t>
      </w:r>
      <w:r w:rsidRPr="008C636F">
        <w:rPr>
          <w:rFonts w:asciiTheme="minorHAnsi" w:hAnsiTheme="minorHAnsi" w:cstheme="minorHAnsi"/>
          <w:szCs w:val="22"/>
          <w:lang w:val="hy-AM"/>
        </w:rPr>
        <w:t>անրային աղբյուրներ մուտք գործելու համար</w:t>
      </w:r>
      <w:r w:rsidR="004D1CAC">
        <w:rPr>
          <w:rFonts w:asciiTheme="minorHAnsi" w:hAnsiTheme="minorHAnsi" w:cstheme="minorHAnsi"/>
          <w:szCs w:val="22"/>
          <w:lang w:val="hy-AM"/>
        </w:rPr>
        <w:t xml:space="preserve"> </w:t>
      </w:r>
      <w:r>
        <w:rPr>
          <w:rFonts w:asciiTheme="minorHAnsi" w:hAnsiTheme="minorHAnsi" w:cstheme="minorHAnsi"/>
          <w:szCs w:val="22"/>
          <w:lang w:val="hy-AM"/>
        </w:rPr>
        <w:t>պ</w:t>
      </w:r>
      <w:r w:rsidR="00815F4C" w:rsidRPr="008C636F">
        <w:rPr>
          <w:rFonts w:asciiTheme="minorHAnsi" w:hAnsiTheme="minorHAnsi" w:cstheme="minorHAnsi"/>
          <w:szCs w:val="22"/>
          <w:lang w:val="hy-AM"/>
        </w:rPr>
        <w:t xml:space="preserve">որտալում նավիգացիան պետք է </w:t>
      </w:r>
      <w:r w:rsidR="00AA6B3F" w:rsidRPr="008C636F">
        <w:rPr>
          <w:rFonts w:asciiTheme="minorHAnsi" w:hAnsiTheme="minorHAnsi" w:cstheme="minorHAnsi"/>
          <w:szCs w:val="22"/>
          <w:lang w:val="hy-AM"/>
        </w:rPr>
        <w:t xml:space="preserve">լինի ինտուիտիվ և հեշտ յուրացվող՝ </w:t>
      </w:r>
      <w:r w:rsidR="00815F4C" w:rsidRPr="008C636F">
        <w:rPr>
          <w:rFonts w:asciiTheme="minorHAnsi" w:hAnsiTheme="minorHAnsi" w:cstheme="minorHAnsi"/>
          <w:szCs w:val="22"/>
          <w:lang w:val="hy-AM"/>
        </w:rPr>
        <w:t>համապատասխան ա</w:t>
      </w:r>
      <w:r w:rsidR="00AA6B3F" w:rsidRPr="008C636F">
        <w:rPr>
          <w:rFonts w:asciiTheme="minorHAnsi" w:hAnsiTheme="minorHAnsi" w:cstheme="minorHAnsi"/>
          <w:szCs w:val="22"/>
          <w:lang w:val="hy-AM"/>
        </w:rPr>
        <w:t>նվանակարգերով</w:t>
      </w:r>
      <w:r w:rsidR="00815F4C" w:rsidRPr="008C636F">
        <w:rPr>
          <w:rFonts w:asciiTheme="minorHAnsi" w:hAnsiTheme="minorHAnsi" w:cstheme="minorHAnsi"/>
          <w:szCs w:val="22"/>
          <w:lang w:val="hy-AM"/>
        </w:rPr>
        <w:t xml:space="preserve"> եւ/</w:t>
      </w:r>
      <w:r w:rsidR="00C672DC" w:rsidRPr="008C636F">
        <w:rPr>
          <w:rFonts w:asciiTheme="minorHAnsi" w:hAnsiTheme="minorHAnsi" w:cstheme="minorHAnsi"/>
          <w:szCs w:val="22"/>
          <w:lang w:val="hy-AM"/>
        </w:rPr>
        <w:t>կամ ոլորտներով դասակարգված</w:t>
      </w:r>
      <w:r>
        <w:rPr>
          <w:rFonts w:asciiTheme="minorHAnsi" w:hAnsiTheme="minorHAnsi" w:cstheme="minorHAnsi"/>
          <w:szCs w:val="22"/>
          <w:lang w:val="hy-AM"/>
        </w:rPr>
        <w:t>։</w:t>
      </w:r>
      <w:r w:rsidR="00815F4C" w:rsidRPr="008C636F">
        <w:rPr>
          <w:rFonts w:asciiTheme="minorHAnsi" w:hAnsiTheme="minorHAnsi" w:cstheme="minorHAnsi"/>
          <w:szCs w:val="22"/>
          <w:lang w:val="hy-AM"/>
        </w:rPr>
        <w:t xml:space="preserve"> </w:t>
      </w:r>
    </w:p>
    <w:p w14:paraId="38B0C954" w14:textId="4D97624E" w:rsidR="00F95737" w:rsidRPr="008C636F" w:rsidRDefault="00AA6B3F" w:rsidP="00D12C55">
      <w:pPr>
        <w:pStyle w:val="ListParagraph"/>
        <w:numPr>
          <w:ilvl w:val="0"/>
          <w:numId w:val="20"/>
        </w:numPr>
        <w:spacing w:before="0" w:after="160" w:line="259" w:lineRule="auto"/>
        <w:contextualSpacing/>
        <w:jc w:val="both"/>
        <w:rPr>
          <w:rFonts w:asciiTheme="minorHAnsi" w:hAnsiTheme="minorHAnsi" w:cstheme="minorHAnsi"/>
          <w:szCs w:val="22"/>
          <w:lang w:val="hy-AM"/>
        </w:rPr>
      </w:pPr>
      <w:r w:rsidRPr="008C636F">
        <w:rPr>
          <w:rFonts w:asciiTheme="minorHAnsi" w:hAnsiTheme="minorHAnsi" w:cstheme="minorHAnsi"/>
          <w:szCs w:val="22"/>
          <w:lang w:val="hy-AM"/>
        </w:rPr>
        <w:t>Պորտալը պետք է ունենա ադմինիստրատորի մակարդակով մուտք գործելու հնարավորություն՝ կայքի բովանդակությունը</w:t>
      </w:r>
      <w:r w:rsidR="00A84E52" w:rsidRPr="008C636F">
        <w:rPr>
          <w:rFonts w:asciiTheme="minorHAnsi" w:hAnsiTheme="minorHAnsi" w:cstheme="minorHAnsi"/>
          <w:szCs w:val="22"/>
          <w:lang w:val="hy-AM"/>
        </w:rPr>
        <w:t xml:space="preserve"> (ներառյալ </w:t>
      </w:r>
      <w:r w:rsidR="00C672DC" w:rsidRPr="008C636F">
        <w:rPr>
          <w:rFonts w:asciiTheme="minorHAnsi" w:hAnsiTheme="minorHAnsi" w:cstheme="minorHAnsi"/>
          <w:szCs w:val="22"/>
          <w:lang w:val="hy-AM"/>
        </w:rPr>
        <w:t>անունները</w:t>
      </w:r>
      <w:r w:rsidR="00A84E52" w:rsidRPr="008C636F">
        <w:rPr>
          <w:rFonts w:asciiTheme="minorHAnsi" w:hAnsiTheme="minorHAnsi" w:cstheme="minorHAnsi"/>
          <w:szCs w:val="22"/>
          <w:lang w:val="hy-AM"/>
        </w:rPr>
        <w:t xml:space="preserve">, նկարագրությունները, </w:t>
      </w:r>
      <w:r w:rsidR="006A5116" w:rsidRPr="008C636F">
        <w:rPr>
          <w:rFonts w:asciiTheme="minorHAnsi" w:hAnsiTheme="minorHAnsi" w:cstheme="minorHAnsi"/>
          <w:szCs w:val="22"/>
          <w:lang w:val="hy-AM"/>
        </w:rPr>
        <w:t>URL</w:t>
      </w:r>
      <w:r w:rsidR="00C672DC" w:rsidRPr="008C636F">
        <w:rPr>
          <w:rFonts w:asciiTheme="minorHAnsi" w:hAnsiTheme="minorHAnsi" w:cstheme="minorHAnsi"/>
          <w:szCs w:val="22"/>
          <w:lang w:val="hy-AM"/>
        </w:rPr>
        <w:t>-տեղորոշիչները</w:t>
      </w:r>
      <w:r w:rsidR="00A84E52" w:rsidRPr="008C636F">
        <w:rPr>
          <w:rFonts w:asciiTheme="minorHAnsi" w:hAnsiTheme="minorHAnsi" w:cstheme="minorHAnsi"/>
          <w:szCs w:val="22"/>
          <w:lang w:val="hy-AM"/>
        </w:rPr>
        <w:t xml:space="preserve">, </w:t>
      </w:r>
      <w:r w:rsidR="006A5116" w:rsidRPr="008C636F">
        <w:rPr>
          <w:rFonts w:asciiTheme="minorHAnsi" w:hAnsiTheme="minorHAnsi" w:cstheme="minorHAnsi"/>
          <w:szCs w:val="22"/>
          <w:lang w:val="hy-AM"/>
        </w:rPr>
        <w:t>անվանակարգերը</w:t>
      </w:r>
      <w:r w:rsidR="00A84E52" w:rsidRPr="008C636F">
        <w:rPr>
          <w:rFonts w:asciiTheme="minorHAnsi" w:hAnsiTheme="minorHAnsi" w:cstheme="minorHAnsi"/>
          <w:szCs w:val="22"/>
          <w:lang w:val="hy-AM"/>
        </w:rPr>
        <w:t xml:space="preserve">, </w:t>
      </w:r>
      <w:r w:rsidR="00C66ABC" w:rsidRPr="008C636F">
        <w:rPr>
          <w:rFonts w:asciiTheme="minorHAnsi" w:hAnsiTheme="minorHAnsi" w:cstheme="minorHAnsi"/>
          <w:szCs w:val="22"/>
          <w:lang w:val="hy-AM"/>
        </w:rPr>
        <w:t>ուղեցույցները, պիտակները</w:t>
      </w:r>
      <w:r w:rsidR="00A84E52" w:rsidRPr="008C636F">
        <w:rPr>
          <w:rFonts w:asciiTheme="minorHAnsi" w:hAnsiTheme="minorHAnsi" w:cstheme="minorHAnsi"/>
          <w:szCs w:val="22"/>
          <w:lang w:val="hy-AM"/>
        </w:rPr>
        <w:t>)</w:t>
      </w:r>
      <w:r w:rsidRPr="008C636F">
        <w:rPr>
          <w:rFonts w:asciiTheme="minorHAnsi" w:hAnsiTheme="minorHAnsi" w:cstheme="minorHAnsi"/>
          <w:szCs w:val="22"/>
          <w:lang w:val="hy-AM"/>
        </w:rPr>
        <w:t xml:space="preserve"> խմբագրելու/ջնջելու/թարմացնելու </w:t>
      </w:r>
      <w:r w:rsidR="00A84E52" w:rsidRPr="008C636F">
        <w:rPr>
          <w:rFonts w:asciiTheme="minorHAnsi" w:hAnsiTheme="minorHAnsi" w:cstheme="minorHAnsi"/>
          <w:szCs w:val="22"/>
          <w:lang w:val="hy-AM"/>
        </w:rPr>
        <w:t>համար</w:t>
      </w:r>
      <w:r w:rsidRPr="008C636F">
        <w:rPr>
          <w:rFonts w:asciiTheme="minorHAnsi" w:hAnsiTheme="minorHAnsi" w:cstheme="minorHAnsi"/>
          <w:szCs w:val="22"/>
          <w:lang w:val="hy-AM"/>
        </w:rPr>
        <w:t>,</w:t>
      </w:r>
      <w:r w:rsidR="00C672DC" w:rsidRPr="008C636F">
        <w:rPr>
          <w:rFonts w:asciiTheme="minorHAnsi" w:hAnsiTheme="minorHAnsi" w:cstheme="minorHAnsi"/>
          <w:szCs w:val="22"/>
          <w:lang w:val="hy-AM"/>
        </w:rPr>
        <w:t xml:space="preserve"> ինչպես նաև</w:t>
      </w:r>
      <w:r w:rsidRPr="008C636F">
        <w:rPr>
          <w:rFonts w:asciiTheme="minorHAnsi" w:hAnsiTheme="minorHAnsi" w:cstheme="minorHAnsi"/>
          <w:szCs w:val="22"/>
          <w:lang w:val="hy-AM"/>
        </w:rPr>
        <w:t xml:space="preserve"> </w:t>
      </w:r>
      <w:r w:rsidR="00C672DC" w:rsidRPr="008C636F">
        <w:rPr>
          <w:rFonts w:asciiTheme="minorHAnsi" w:hAnsiTheme="minorHAnsi" w:cstheme="minorHAnsi"/>
          <w:szCs w:val="22"/>
          <w:lang w:val="hy-AM"/>
        </w:rPr>
        <w:t xml:space="preserve">նոր աղբյուրների վերաբերյալ հարցումները </w:t>
      </w:r>
      <w:r w:rsidRPr="008C636F">
        <w:rPr>
          <w:rFonts w:asciiTheme="minorHAnsi" w:hAnsiTheme="minorHAnsi" w:cstheme="minorHAnsi"/>
          <w:szCs w:val="22"/>
          <w:lang w:val="hy-AM"/>
        </w:rPr>
        <w:t>ստ</w:t>
      </w:r>
      <w:r w:rsidR="00C66ABC" w:rsidRPr="008C636F">
        <w:rPr>
          <w:rFonts w:asciiTheme="minorHAnsi" w:hAnsiTheme="minorHAnsi" w:cstheme="minorHAnsi"/>
          <w:szCs w:val="22"/>
          <w:lang w:val="hy-AM"/>
        </w:rPr>
        <w:t>անալ</w:t>
      </w:r>
      <w:r w:rsidR="00C672DC" w:rsidRPr="008C636F">
        <w:rPr>
          <w:rFonts w:asciiTheme="minorHAnsi" w:hAnsiTheme="minorHAnsi" w:cstheme="minorHAnsi"/>
          <w:szCs w:val="22"/>
          <w:lang w:val="hy-AM"/>
        </w:rPr>
        <w:t>ու</w:t>
      </w:r>
      <w:r w:rsidR="00C66ABC" w:rsidRPr="008C636F">
        <w:rPr>
          <w:rFonts w:asciiTheme="minorHAnsi" w:hAnsiTheme="minorHAnsi" w:cstheme="minorHAnsi"/>
          <w:szCs w:val="22"/>
          <w:lang w:val="hy-AM"/>
        </w:rPr>
        <w:t xml:space="preserve"> եւ ստուգել</w:t>
      </w:r>
      <w:r w:rsidR="00C672DC" w:rsidRPr="008C636F">
        <w:rPr>
          <w:rFonts w:asciiTheme="minorHAnsi" w:hAnsiTheme="minorHAnsi" w:cstheme="minorHAnsi"/>
          <w:szCs w:val="22"/>
          <w:lang w:val="hy-AM"/>
        </w:rPr>
        <w:t>ու</w:t>
      </w:r>
      <w:r w:rsidR="00C66ABC" w:rsidRPr="008C636F">
        <w:rPr>
          <w:rFonts w:asciiTheme="minorHAnsi" w:hAnsiTheme="minorHAnsi" w:cstheme="minorHAnsi"/>
          <w:szCs w:val="22"/>
          <w:lang w:val="hy-AM"/>
        </w:rPr>
        <w:t xml:space="preserve">, </w:t>
      </w:r>
      <w:r w:rsidR="00C672DC" w:rsidRPr="008C636F">
        <w:rPr>
          <w:rFonts w:asciiTheme="minorHAnsi" w:hAnsiTheme="minorHAnsi" w:cstheme="minorHAnsi"/>
          <w:szCs w:val="22"/>
          <w:lang w:val="hy-AM"/>
        </w:rPr>
        <w:t xml:space="preserve">ՀԼԱ թիմի կողմից անհրաժեշտ համարվող </w:t>
      </w:r>
      <w:r w:rsidR="00C66ABC" w:rsidRPr="008C636F">
        <w:rPr>
          <w:rFonts w:asciiTheme="minorHAnsi" w:hAnsiTheme="minorHAnsi" w:cstheme="minorHAnsi"/>
          <w:szCs w:val="22"/>
          <w:lang w:val="hy-AM"/>
        </w:rPr>
        <w:t>ցան</w:t>
      </w:r>
      <w:r w:rsidR="00C672DC" w:rsidRPr="008C636F">
        <w:rPr>
          <w:rFonts w:asciiTheme="minorHAnsi" w:hAnsiTheme="minorHAnsi" w:cstheme="minorHAnsi"/>
          <w:szCs w:val="22"/>
          <w:lang w:val="hy-AM"/>
        </w:rPr>
        <w:t>կացած այլ էջ/ պատուհան/վահանակ Պ</w:t>
      </w:r>
      <w:r w:rsidR="00C66ABC" w:rsidRPr="008C636F">
        <w:rPr>
          <w:rFonts w:asciiTheme="minorHAnsi" w:hAnsiTheme="minorHAnsi" w:cstheme="minorHAnsi"/>
          <w:szCs w:val="22"/>
          <w:lang w:val="hy-AM"/>
        </w:rPr>
        <w:t>որտալի</w:t>
      </w:r>
      <w:r w:rsidRPr="008C636F">
        <w:rPr>
          <w:rFonts w:asciiTheme="minorHAnsi" w:hAnsiTheme="minorHAnsi" w:cstheme="minorHAnsi"/>
          <w:szCs w:val="22"/>
          <w:lang w:val="hy-AM"/>
        </w:rPr>
        <w:t xml:space="preserve"> էջում </w:t>
      </w:r>
      <w:r w:rsidR="00C66ABC" w:rsidRPr="008C636F">
        <w:rPr>
          <w:rFonts w:asciiTheme="minorHAnsi" w:hAnsiTheme="minorHAnsi" w:cstheme="minorHAnsi"/>
          <w:szCs w:val="22"/>
          <w:lang w:val="hy-AM"/>
        </w:rPr>
        <w:t>տեղադրելու</w:t>
      </w:r>
      <w:r w:rsidRPr="008C636F">
        <w:rPr>
          <w:rFonts w:asciiTheme="minorHAnsi" w:hAnsiTheme="minorHAnsi" w:cstheme="minorHAnsi"/>
          <w:szCs w:val="22"/>
          <w:lang w:val="hy-AM"/>
        </w:rPr>
        <w:t xml:space="preserve"> համար:</w:t>
      </w:r>
      <w:r w:rsidR="00C66ABC" w:rsidRPr="008C636F">
        <w:rPr>
          <w:rFonts w:asciiTheme="minorHAnsi" w:hAnsiTheme="minorHAnsi" w:cstheme="minorHAnsi"/>
          <w:szCs w:val="22"/>
          <w:lang w:val="hy-AM"/>
        </w:rPr>
        <w:t xml:space="preserve"> </w:t>
      </w:r>
    </w:p>
    <w:p w14:paraId="76A31720" w14:textId="1AEB773D" w:rsidR="00F95737" w:rsidRPr="008C636F" w:rsidRDefault="00F84224" w:rsidP="00D12C55">
      <w:pPr>
        <w:pStyle w:val="ListParagraph"/>
        <w:numPr>
          <w:ilvl w:val="0"/>
          <w:numId w:val="20"/>
        </w:numPr>
        <w:spacing w:before="0" w:after="160" w:line="259" w:lineRule="auto"/>
        <w:contextualSpacing/>
        <w:jc w:val="both"/>
        <w:rPr>
          <w:rFonts w:asciiTheme="minorHAnsi" w:hAnsiTheme="minorHAnsi" w:cstheme="minorHAnsi"/>
          <w:szCs w:val="22"/>
          <w:lang w:val="hy-AM"/>
        </w:rPr>
      </w:pPr>
      <w:r w:rsidRPr="008C636F">
        <w:rPr>
          <w:rFonts w:asciiTheme="minorHAnsi" w:hAnsiTheme="minorHAnsi" w:cstheme="minorHAnsi"/>
          <w:szCs w:val="22"/>
          <w:lang w:val="hy-AM"/>
        </w:rPr>
        <w:t>Պորտալում պետք է ցանկացած վերլուծական կոդ</w:t>
      </w:r>
      <w:r w:rsidR="00870F0D" w:rsidRPr="008C636F">
        <w:rPr>
          <w:rFonts w:asciiTheme="minorHAnsi" w:hAnsiTheme="minorHAnsi" w:cstheme="minorHAnsi"/>
          <w:szCs w:val="22"/>
          <w:lang w:val="hy-AM"/>
        </w:rPr>
        <w:t xml:space="preserve"> (Google Analytics, Facebook Pixel) </w:t>
      </w:r>
      <w:r w:rsidRPr="008C636F">
        <w:rPr>
          <w:rFonts w:asciiTheme="minorHAnsi" w:hAnsiTheme="minorHAnsi" w:cstheme="minorHAnsi"/>
          <w:szCs w:val="22"/>
          <w:lang w:val="hy-AM"/>
        </w:rPr>
        <w:t>ինտեգրելու հնարավորություն լինի</w:t>
      </w:r>
      <w:r w:rsidR="005E271E" w:rsidRPr="008C636F">
        <w:rPr>
          <w:rFonts w:asciiTheme="minorHAnsi" w:hAnsiTheme="minorHAnsi" w:cstheme="minorHAnsi"/>
          <w:szCs w:val="22"/>
          <w:lang w:val="hy-AM"/>
        </w:rPr>
        <w:t xml:space="preserve"> համադրման և ներդրման փուլերով՝ վիճ</w:t>
      </w:r>
      <w:r w:rsidR="00C672DC" w:rsidRPr="008C636F">
        <w:rPr>
          <w:rFonts w:asciiTheme="minorHAnsi" w:hAnsiTheme="minorHAnsi" w:cstheme="minorHAnsi"/>
          <w:szCs w:val="22"/>
          <w:lang w:val="hy-AM"/>
        </w:rPr>
        <w:t>ակագրական և/կամ այլ նպատակների</w:t>
      </w:r>
      <w:r w:rsidR="005E271E" w:rsidRPr="008C636F">
        <w:rPr>
          <w:rFonts w:asciiTheme="minorHAnsi" w:hAnsiTheme="minorHAnsi" w:cstheme="minorHAnsi"/>
          <w:szCs w:val="22"/>
          <w:lang w:val="hy-AM"/>
        </w:rPr>
        <w:t xml:space="preserve"> համար։ </w:t>
      </w:r>
      <w:r w:rsidRPr="008C636F">
        <w:rPr>
          <w:rFonts w:asciiTheme="minorHAnsi" w:hAnsiTheme="minorHAnsi" w:cstheme="minorHAnsi"/>
          <w:szCs w:val="22"/>
          <w:lang w:val="hy-AM"/>
        </w:rPr>
        <w:t xml:space="preserve"> </w:t>
      </w:r>
    </w:p>
    <w:p w14:paraId="0A68B8DD" w14:textId="2899A345" w:rsidR="00222373" w:rsidRPr="008C636F" w:rsidRDefault="00230CD0" w:rsidP="00D12C55">
      <w:pPr>
        <w:pStyle w:val="ListParagraph"/>
        <w:numPr>
          <w:ilvl w:val="0"/>
          <w:numId w:val="20"/>
        </w:numPr>
        <w:spacing w:before="0" w:after="160" w:line="259" w:lineRule="auto"/>
        <w:contextualSpacing/>
        <w:jc w:val="both"/>
        <w:rPr>
          <w:rFonts w:asciiTheme="minorHAnsi" w:hAnsiTheme="minorHAnsi" w:cstheme="minorHAnsi"/>
          <w:szCs w:val="22"/>
          <w:lang w:val="hy-AM"/>
        </w:rPr>
      </w:pPr>
      <w:bookmarkStart w:id="20" w:name="_Hlk106727239"/>
      <w:r w:rsidRPr="008C636F">
        <w:rPr>
          <w:rFonts w:asciiTheme="minorHAnsi" w:hAnsiTheme="minorHAnsi" w:cstheme="minorHAnsi"/>
          <w:szCs w:val="22"/>
          <w:lang w:val="hy-AM"/>
        </w:rPr>
        <w:t>Հնարավորություն ունենալ</w:t>
      </w:r>
      <w:r w:rsidR="00C672DC" w:rsidRPr="008C636F">
        <w:rPr>
          <w:rFonts w:asciiTheme="minorHAnsi" w:hAnsiTheme="minorHAnsi" w:cstheme="minorHAnsi"/>
          <w:szCs w:val="22"/>
          <w:lang w:val="hy-AM"/>
        </w:rPr>
        <w:t xml:space="preserve"> ինտեգրել Պ</w:t>
      </w:r>
      <w:r w:rsidR="00F63091" w:rsidRPr="008C636F">
        <w:rPr>
          <w:rFonts w:asciiTheme="minorHAnsi" w:hAnsiTheme="minorHAnsi" w:cstheme="minorHAnsi"/>
          <w:szCs w:val="22"/>
          <w:lang w:val="hy-AM"/>
        </w:rPr>
        <w:t xml:space="preserve">որտալի տվյալները </w:t>
      </w:r>
      <w:r w:rsidR="007842AC" w:rsidRPr="008C636F">
        <w:rPr>
          <w:rFonts w:asciiTheme="minorHAnsi" w:hAnsiTheme="minorHAnsi" w:cstheme="minorHAnsi"/>
          <w:szCs w:val="22"/>
          <w:lang w:val="hy-AM"/>
        </w:rPr>
        <w:t>լայնորեն</w:t>
      </w:r>
      <w:r w:rsidR="00F63091" w:rsidRPr="008C636F">
        <w:rPr>
          <w:rFonts w:asciiTheme="minorHAnsi" w:hAnsiTheme="minorHAnsi" w:cstheme="minorHAnsi"/>
          <w:szCs w:val="22"/>
          <w:lang w:val="hy-AM"/>
        </w:rPr>
        <w:t xml:space="preserve"> օգտագործվող</w:t>
      </w:r>
      <w:r w:rsidRPr="008C636F">
        <w:rPr>
          <w:rFonts w:asciiTheme="minorHAnsi" w:hAnsiTheme="minorHAnsi" w:cstheme="minorHAnsi"/>
          <w:szCs w:val="22"/>
          <w:lang w:val="hy-AM"/>
        </w:rPr>
        <w:t xml:space="preserve"> </w:t>
      </w:r>
      <w:r w:rsidR="009A18FD">
        <w:rPr>
          <w:rFonts w:asciiTheme="minorHAnsi" w:hAnsiTheme="minorHAnsi" w:cstheme="minorHAnsi"/>
          <w:szCs w:val="22"/>
          <w:lang w:val="hy-AM"/>
        </w:rPr>
        <w:t>մեսենջերների</w:t>
      </w:r>
      <w:r w:rsidR="009A18FD" w:rsidRPr="00A920BE">
        <w:rPr>
          <w:rFonts w:asciiTheme="minorHAnsi" w:hAnsiTheme="minorHAnsi" w:cstheme="minorHAnsi"/>
          <w:szCs w:val="22"/>
          <w:lang w:val="hy-AM"/>
        </w:rPr>
        <w:t xml:space="preserve"> </w:t>
      </w:r>
      <w:r w:rsidR="009A18FD" w:rsidRPr="008C636F">
        <w:rPr>
          <w:rFonts w:asciiTheme="minorHAnsi" w:hAnsiTheme="minorHAnsi" w:cstheme="minorHAnsi"/>
          <w:szCs w:val="22"/>
          <w:lang w:val="hy-AM"/>
        </w:rPr>
        <w:t>(Facebook Messenger, Telegram, WhatsApp)</w:t>
      </w:r>
      <w:r w:rsidR="009A18FD">
        <w:rPr>
          <w:rFonts w:asciiTheme="minorHAnsi" w:hAnsiTheme="minorHAnsi" w:cstheme="minorHAnsi"/>
          <w:szCs w:val="22"/>
          <w:lang w:val="hy-AM"/>
        </w:rPr>
        <w:t xml:space="preserve"> հետ</w:t>
      </w:r>
      <w:r w:rsidR="00A920BE">
        <w:rPr>
          <w:rFonts w:asciiTheme="minorHAnsi" w:hAnsiTheme="minorHAnsi" w:cstheme="minorHAnsi"/>
          <w:szCs w:val="22"/>
        </w:rPr>
        <w:t xml:space="preserve">` </w:t>
      </w:r>
      <w:r w:rsidR="009A18FD" w:rsidRPr="00A920BE">
        <w:rPr>
          <w:rFonts w:asciiTheme="minorHAnsi" w:hAnsiTheme="minorHAnsi" w:cstheme="minorHAnsi"/>
          <w:szCs w:val="22"/>
          <w:lang w:val="hy-AM"/>
        </w:rPr>
        <w:t xml:space="preserve">API </w:t>
      </w:r>
      <w:r w:rsidRPr="008C636F">
        <w:rPr>
          <w:rFonts w:asciiTheme="minorHAnsi" w:hAnsiTheme="minorHAnsi" w:cstheme="minorHAnsi"/>
          <w:szCs w:val="22"/>
          <w:lang w:val="hy-AM"/>
        </w:rPr>
        <w:t>ինտերֆեյսների միջոցով</w:t>
      </w:r>
      <w:r w:rsidR="009A18FD" w:rsidRPr="00A920BE">
        <w:rPr>
          <w:rFonts w:asciiTheme="minorHAnsi" w:hAnsiTheme="minorHAnsi" w:cstheme="minorHAnsi"/>
          <w:szCs w:val="22"/>
          <w:lang w:val="hy-AM"/>
        </w:rPr>
        <w:t>:</w:t>
      </w:r>
      <w:r w:rsidR="00F63091" w:rsidRPr="008C636F">
        <w:rPr>
          <w:rFonts w:asciiTheme="minorHAnsi" w:hAnsiTheme="minorHAnsi" w:cstheme="minorHAnsi"/>
          <w:szCs w:val="22"/>
          <w:lang w:val="hy-AM"/>
        </w:rPr>
        <w:t xml:space="preserve"> </w:t>
      </w:r>
    </w:p>
    <w:bookmarkEnd w:id="20"/>
    <w:p w14:paraId="69BB1178" w14:textId="43F06A82" w:rsidR="00F95737" w:rsidRPr="008C636F" w:rsidRDefault="00F63091" w:rsidP="00D12C55">
      <w:pPr>
        <w:pStyle w:val="ListParagraph"/>
        <w:numPr>
          <w:ilvl w:val="0"/>
          <w:numId w:val="20"/>
        </w:numPr>
        <w:spacing w:before="0" w:after="160" w:line="259" w:lineRule="auto"/>
        <w:contextualSpacing/>
        <w:jc w:val="both"/>
        <w:rPr>
          <w:rFonts w:asciiTheme="minorHAnsi" w:hAnsiTheme="minorHAnsi" w:cstheme="minorHAnsi"/>
          <w:szCs w:val="22"/>
          <w:lang w:val="hy-AM"/>
        </w:rPr>
      </w:pPr>
      <w:r w:rsidRPr="008C636F">
        <w:rPr>
          <w:rFonts w:asciiTheme="minorHAnsi" w:hAnsiTheme="minorHAnsi" w:cstheme="minorHAnsi"/>
          <w:szCs w:val="22"/>
          <w:lang w:val="hy-AM"/>
        </w:rPr>
        <w:t>Խստորեն հետեւել ՏՀՏ արտադրանքի եւ ծառայությունների մատչելիության պահանջներին, ներառյալ, սակայն չսահմանափակվելով, Վեբ բովանդակության մատչելիության ուղեցույց</w:t>
      </w:r>
      <w:r w:rsidR="009A18FD">
        <w:rPr>
          <w:rFonts w:asciiTheme="minorHAnsi" w:hAnsiTheme="minorHAnsi" w:cstheme="minorHAnsi"/>
          <w:szCs w:val="22"/>
          <w:lang w:val="hy-AM"/>
        </w:rPr>
        <w:t>ով</w:t>
      </w:r>
      <w:r w:rsidRPr="008C636F">
        <w:rPr>
          <w:rFonts w:asciiTheme="minorHAnsi" w:hAnsiTheme="minorHAnsi" w:cstheme="minorHAnsi"/>
          <w:szCs w:val="22"/>
          <w:lang w:val="hy-AM"/>
        </w:rPr>
        <w:t xml:space="preserve"> (WCAG)</w:t>
      </w:r>
      <w:r w:rsidR="00A3017E">
        <w:rPr>
          <w:rFonts w:asciiTheme="minorHAnsi" w:hAnsiTheme="minorHAnsi" w:cstheme="minorHAnsi"/>
          <w:szCs w:val="22"/>
          <w:lang w:val="hy-AM"/>
        </w:rPr>
        <w:t xml:space="preserve">։ </w:t>
      </w:r>
    </w:p>
    <w:p w14:paraId="42994D4F" w14:textId="0E3C9F50" w:rsidR="00F95737" w:rsidRPr="008C636F" w:rsidRDefault="007842AC" w:rsidP="00D12C55">
      <w:pPr>
        <w:pStyle w:val="ListParagraph"/>
        <w:numPr>
          <w:ilvl w:val="0"/>
          <w:numId w:val="20"/>
        </w:numPr>
        <w:spacing w:before="0" w:after="160" w:line="259" w:lineRule="auto"/>
        <w:contextualSpacing/>
        <w:jc w:val="both"/>
        <w:rPr>
          <w:rFonts w:asciiTheme="minorHAnsi" w:hAnsiTheme="minorHAnsi" w:cstheme="minorHAnsi"/>
          <w:szCs w:val="22"/>
          <w:lang w:val="hy-AM"/>
        </w:rPr>
      </w:pPr>
      <w:r w:rsidRPr="008C636F">
        <w:rPr>
          <w:rFonts w:asciiTheme="minorHAnsi" w:hAnsiTheme="minorHAnsi" w:cstheme="minorHAnsi"/>
          <w:szCs w:val="22"/>
          <w:lang w:val="hy-AM"/>
        </w:rPr>
        <w:t>Բանալի բառերի ընդլայնված որոնման հնարավորություն</w:t>
      </w:r>
      <w:r w:rsidR="00A3017E">
        <w:rPr>
          <w:rFonts w:asciiTheme="minorHAnsi" w:hAnsiTheme="minorHAnsi" w:cstheme="minorHAnsi"/>
          <w:szCs w:val="22"/>
          <w:lang w:val="hy-AM"/>
        </w:rPr>
        <w:t xml:space="preserve">։ </w:t>
      </w:r>
      <w:r w:rsidRPr="008C636F">
        <w:rPr>
          <w:rFonts w:asciiTheme="minorHAnsi" w:hAnsiTheme="minorHAnsi" w:cstheme="minorHAnsi"/>
          <w:szCs w:val="22"/>
          <w:lang w:val="hy-AM"/>
        </w:rPr>
        <w:t xml:space="preserve"> </w:t>
      </w:r>
    </w:p>
    <w:p w14:paraId="3C4D1387" w14:textId="77777777" w:rsidR="007842AC" w:rsidRPr="008C636F" w:rsidRDefault="007842AC" w:rsidP="007842AC">
      <w:pPr>
        <w:pStyle w:val="ListParagraph"/>
        <w:spacing w:before="0" w:after="160" w:line="259" w:lineRule="auto"/>
        <w:ind w:left="1440"/>
        <w:contextualSpacing/>
        <w:jc w:val="both"/>
        <w:rPr>
          <w:rFonts w:asciiTheme="minorHAnsi" w:hAnsiTheme="minorHAnsi" w:cstheme="minorHAnsi"/>
          <w:szCs w:val="22"/>
          <w:lang w:val="hy-AM"/>
        </w:rPr>
      </w:pPr>
    </w:p>
    <w:p w14:paraId="34BBC8E9" w14:textId="3177B1C1" w:rsidR="00EB7194" w:rsidRPr="008C636F" w:rsidRDefault="002A4CD6" w:rsidP="00532288">
      <w:pPr>
        <w:pStyle w:val="ListParagraph"/>
        <w:numPr>
          <w:ilvl w:val="1"/>
          <w:numId w:val="16"/>
        </w:numPr>
        <w:spacing w:before="0" w:after="160" w:line="259" w:lineRule="auto"/>
        <w:contextualSpacing/>
        <w:rPr>
          <w:rFonts w:asciiTheme="minorHAnsi" w:hAnsiTheme="minorHAnsi" w:cstheme="minorHAnsi"/>
          <w:b/>
          <w:bCs/>
          <w:szCs w:val="22"/>
          <w:lang w:val="hy-AM"/>
        </w:rPr>
      </w:pPr>
      <w:r w:rsidRPr="008C636F">
        <w:rPr>
          <w:rFonts w:asciiTheme="minorHAnsi" w:eastAsia="Calibri" w:hAnsiTheme="minorHAnsi" w:cstheme="minorHAnsi"/>
          <w:b/>
          <w:bCs/>
          <w:szCs w:val="22"/>
          <w:lang w:val="hy-AM"/>
        </w:rPr>
        <w:t xml:space="preserve">Պորտալի կարգավորումներն </w:t>
      </w:r>
      <w:r w:rsidR="00C672DC" w:rsidRPr="008C636F">
        <w:rPr>
          <w:rFonts w:asciiTheme="minorHAnsi" w:eastAsia="Calibri" w:hAnsiTheme="minorHAnsi" w:cstheme="minorHAnsi"/>
          <w:b/>
          <w:bCs/>
          <w:szCs w:val="22"/>
          <w:lang w:val="hy-AM"/>
        </w:rPr>
        <w:t>օգտատերերի համար</w:t>
      </w:r>
    </w:p>
    <w:p w14:paraId="35B9A9A9" w14:textId="65433550" w:rsidR="00950BC0" w:rsidRPr="008C636F" w:rsidRDefault="007842AC" w:rsidP="00DB4FDB">
      <w:pPr>
        <w:spacing w:before="0" w:after="160" w:line="259" w:lineRule="auto"/>
        <w:ind w:left="1080"/>
        <w:contextualSpacing/>
        <w:jc w:val="both"/>
        <w:rPr>
          <w:rFonts w:asciiTheme="minorHAnsi" w:hAnsiTheme="minorHAnsi" w:cstheme="minorHAnsi"/>
          <w:szCs w:val="22"/>
          <w:lang w:val="hy-AM"/>
        </w:rPr>
      </w:pPr>
      <w:r w:rsidRPr="008C636F">
        <w:rPr>
          <w:rFonts w:asciiTheme="minorHAnsi" w:hAnsiTheme="minorHAnsi" w:cstheme="minorHAnsi"/>
          <w:szCs w:val="22"/>
          <w:lang w:val="hy-AM"/>
        </w:rPr>
        <w:t>Պորտալ մուտք գործելով՝ օգտատերն աչքի է անցկացնում  հասանելի աղբյուրների ցանկը և ընտրում անհրաժեշտ աղբյո</w:t>
      </w:r>
      <w:r w:rsidR="00C672DC" w:rsidRPr="008C636F">
        <w:rPr>
          <w:rFonts w:asciiTheme="minorHAnsi" w:hAnsiTheme="minorHAnsi" w:cstheme="minorHAnsi"/>
          <w:szCs w:val="22"/>
          <w:lang w:val="hy-AM"/>
        </w:rPr>
        <w:t>ւրը։ Անմիջապես աղբյուրի անվան</w:t>
      </w:r>
      <w:r w:rsidRPr="008C636F">
        <w:rPr>
          <w:rFonts w:asciiTheme="minorHAnsi" w:hAnsiTheme="minorHAnsi" w:cstheme="minorHAnsi"/>
          <w:szCs w:val="22"/>
          <w:lang w:val="hy-AM"/>
        </w:rPr>
        <w:t xml:space="preserve"> վրա սեղմելով՝ օգտատերը </w:t>
      </w:r>
      <w:r w:rsidR="00143210" w:rsidRPr="008C636F">
        <w:rPr>
          <w:rFonts w:asciiTheme="minorHAnsi" w:hAnsiTheme="minorHAnsi" w:cstheme="minorHAnsi"/>
          <w:szCs w:val="22"/>
          <w:lang w:val="hy-AM"/>
        </w:rPr>
        <w:t>վերաուղղորդվում է</w:t>
      </w:r>
      <w:r w:rsidRPr="008C636F">
        <w:rPr>
          <w:rFonts w:asciiTheme="minorHAnsi" w:hAnsiTheme="minorHAnsi" w:cstheme="minorHAnsi"/>
          <w:szCs w:val="22"/>
          <w:lang w:val="hy-AM"/>
        </w:rPr>
        <w:t xml:space="preserve"> աղբյուրի </w:t>
      </w:r>
      <w:r w:rsidR="00C672DC" w:rsidRPr="008C636F">
        <w:rPr>
          <w:rFonts w:asciiTheme="minorHAnsi" w:hAnsiTheme="minorHAnsi" w:cstheme="minorHAnsi"/>
          <w:szCs w:val="22"/>
          <w:lang w:val="hy-AM"/>
        </w:rPr>
        <w:t>հիմնական</w:t>
      </w:r>
      <w:r w:rsidR="00720E8A" w:rsidRPr="008C636F">
        <w:rPr>
          <w:rFonts w:asciiTheme="minorHAnsi" w:hAnsiTheme="minorHAnsi" w:cstheme="minorHAnsi"/>
          <w:szCs w:val="22"/>
          <w:lang w:val="hy-AM"/>
        </w:rPr>
        <w:t xml:space="preserve"> </w:t>
      </w:r>
      <w:r w:rsidR="000B6BA6" w:rsidRPr="008C636F">
        <w:rPr>
          <w:rFonts w:asciiTheme="minorHAnsi" w:hAnsiTheme="minorHAnsi" w:cstheme="minorHAnsi"/>
          <w:szCs w:val="22"/>
          <w:lang w:val="hy-AM"/>
        </w:rPr>
        <w:t xml:space="preserve">էջ։ </w:t>
      </w:r>
      <w:r w:rsidR="003D07BA">
        <w:rPr>
          <w:rFonts w:asciiTheme="minorHAnsi" w:hAnsiTheme="minorHAnsi" w:cstheme="minorHAnsi"/>
          <w:szCs w:val="22"/>
          <w:lang w:val="hy-AM"/>
        </w:rPr>
        <w:t>Տ</w:t>
      </w:r>
      <w:r w:rsidR="000B6BA6" w:rsidRPr="008C636F">
        <w:rPr>
          <w:rFonts w:asciiTheme="minorHAnsi" w:hAnsiTheme="minorHAnsi" w:cstheme="minorHAnsi"/>
          <w:szCs w:val="22"/>
          <w:lang w:val="hy-AM"/>
        </w:rPr>
        <w:t xml:space="preserve">եղեկատվության աղբյուրը պետք է ունենա նաև  </w:t>
      </w:r>
      <w:r w:rsidR="003D07BA">
        <w:rPr>
          <w:rFonts w:asciiTheme="minorHAnsi" w:hAnsiTheme="minorHAnsi" w:cstheme="minorHAnsi"/>
          <w:szCs w:val="22"/>
          <w:lang w:val="hy-AM"/>
        </w:rPr>
        <w:t>հիմնական</w:t>
      </w:r>
      <w:r w:rsidR="001F255B" w:rsidRPr="002C54FE">
        <w:rPr>
          <w:rFonts w:asciiTheme="minorHAnsi" w:hAnsiTheme="minorHAnsi" w:cstheme="minorHAnsi"/>
          <w:szCs w:val="22"/>
          <w:lang w:val="hy-AM"/>
        </w:rPr>
        <w:t xml:space="preserve"> </w:t>
      </w:r>
      <w:r w:rsidR="000B6BA6" w:rsidRPr="008C636F">
        <w:rPr>
          <w:rFonts w:asciiTheme="minorHAnsi" w:hAnsiTheme="minorHAnsi" w:cstheme="minorHAnsi"/>
          <w:szCs w:val="22"/>
          <w:lang w:val="hy-AM"/>
        </w:rPr>
        <w:t>էջ</w:t>
      </w:r>
      <w:r w:rsidRPr="008C636F">
        <w:rPr>
          <w:rFonts w:asciiTheme="minorHAnsi" w:hAnsiTheme="minorHAnsi" w:cstheme="minorHAnsi"/>
          <w:szCs w:val="22"/>
          <w:lang w:val="hy-AM"/>
        </w:rPr>
        <w:t xml:space="preserve">, որտեղ </w:t>
      </w:r>
      <w:r w:rsidR="000B6BA6" w:rsidRPr="008C636F">
        <w:rPr>
          <w:rFonts w:asciiTheme="minorHAnsi" w:hAnsiTheme="minorHAnsi" w:cstheme="minorHAnsi"/>
          <w:szCs w:val="22"/>
          <w:lang w:val="hy-AM"/>
        </w:rPr>
        <w:t>ներկայացվում են</w:t>
      </w:r>
      <w:r w:rsidR="00F943B4" w:rsidRPr="008C636F">
        <w:rPr>
          <w:rFonts w:asciiTheme="minorHAnsi" w:hAnsiTheme="minorHAnsi" w:cstheme="minorHAnsi"/>
          <w:szCs w:val="22"/>
          <w:lang w:val="hy-AM"/>
        </w:rPr>
        <w:t xml:space="preserve"> առավել</w:t>
      </w:r>
      <w:r w:rsidRPr="008C636F">
        <w:rPr>
          <w:rFonts w:asciiTheme="minorHAnsi" w:hAnsiTheme="minorHAnsi" w:cstheme="minorHAnsi"/>
          <w:szCs w:val="22"/>
          <w:lang w:val="hy-AM"/>
        </w:rPr>
        <w:t xml:space="preserve"> ման</w:t>
      </w:r>
      <w:r w:rsidR="000B6BA6" w:rsidRPr="008C636F">
        <w:rPr>
          <w:rFonts w:asciiTheme="minorHAnsi" w:hAnsiTheme="minorHAnsi" w:cstheme="minorHAnsi"/>
          <w:szCs w:val="22"/>
          <w:lang w:val="hy-AM"/>
        </w:rPr>
        <w:t>րամ</w:t>
      </w:r>
      <w:r w:rsidR="00F943B4" w:rsidRPr="008C636F">
        <w:rPr>
          <w:rFonts w:asciiTheme="minorHAnsi" w:hAnsiTheme="minorHAnsi" w:cstheme="minorHAnsi"/>
          <w:szCs w:val="22"/>
          <w:lang w:val="hy-AM"/>
        </w:rPr>
        <w:t xml:space="preserve">ասն տեղեկություններ (ներառյալ՝ </w:t>
      </w:r>
      <w:r w:rsidRPr="008C636F">
        <w:rPr>
          <w:rFonts w:asciiTheme="minorHAnsi" w:hAnsiTheme="minorHAnsi" w:cstheme="minorHAnsi"/>
          <w:szCs w:val="22"/>
          <w:lang w:val="hy-AM"/>
        </w:rPr>
        <w:t>ա</w:t>
      </w:r>
      <w:r w:rsidR="00F943B4" w:rsidRPr="008C636F">
        <w:rPr>
          <w:rFonts w:asciiTheme="minorHAnsi" w:hAnsiTheme="minorHAnsi" w:cstheme="minorHAnsi"/>
          <w:szCs w:val="22"/>
          <w:lang w:val="hy-AM"/>
        </w:rPr>
        <w:t>նունը</w:t>
      </w:r>
      <w:r w:rsidR="000B6BA6" w:rsidRPr="008C636F">
        <w:rPr>
          <w:rFonts w:asciiTheme="minorHAnsi" w:hAnsiTheme="minorHAnsi" w:cstheme="minorHAnsi"/>
          <w:szCs w:val="22"/>
          <w:lang w:val="hy-AM"/>
        </w:rPr>
        <w:t>, նկարագրությունը, URL տեղորոշիչը, անվանակարգը</w:t>
      </w:r>
      <w:r w:rsidRPr="008C636F">
        <w:rPr>
          <w:rFonts w:asciiTheme="minorHAnsi" w:hAnsiTheme="minorHAnsi" w:cstheme="minorHAnsi"/>
          <w:szCs w:val="22"/>
          <w:lang w:val="hy-AM"/>
        </w:rPr>
        <w:t xml:space="preserve">, ուղեցույցը, </w:t>
      </w:r>
      <w:r w:rsidR="000B6BA6" w:rsidRPr="008C636F">
        <w:rPr>
          <w:rFonts w:asciiTheme="minorHAnsi" w:hAnsiTheme="minorHAnsi" w:cstheme="minorHAnsi"/>
          <w:szCs w:val="22"/>
          <w:lang w:val="hy-AM"/>
        </w:rPr>
        <w:t>պիտակները</w:t>
      </w:r>
      <w:r w:rsidRPr="008C636F">
        <w:rPr>
          <w:rFonts w:asciiTheme="minorHAnsi" w:hAnsiTheme="minorHAnsi" w:cstheme="minorHAnsi"/>
          <w:szCs w:val="22"/>
          <w:lang w:val="hy-AM"/>
        </w:rPr>
        <w:t xml:space="preserve"> եւ այլն):</w:t>
      </w:r>
      <w:r w:rsidR="000B6BA6" w:rsidRPr="008C636F">
        <w:rPr>
          <w:rFonts w:asciiTheme="minorHAnsi" w:hAnsiTheme="minorHAnsi" w:cstheme="minorHAnsi"/>
          <w:szCs w:val="22"/>
          <w:lang w:val="hy-AM"/>
        </w:rPr>
        <w:t xml:space="preserve"> Օգտատիրոջը պետք է հնարավո</w:t>
      </w:r>
      <w:r w:rsidR="00F943B4" w:rsidRPr="008C636F">
        <w:rPr>
          <w:rFonts w:asciiTheme="minorHAnsi" w:hAnsiTheme="minorHAnsi" w:cstheme="minorHAnsi"/>
          <w:szCs w:val="22"/>
          <w:lang w:val="hy-AM"/>
        </w:rPr>
        <w:t xml:space="preserve">րություն տրվի որոնել աղբյուրներն </w:t>
      </w:r>
      <w:r w:rsidR="003D07BA">
        <w:rPr>
          <w:rFonts w:asciiTheme="minorHAnsi" w:hAnsiTheme="minorHAnsi" w:cstheme="minorHAnsi"/>
          <w:szCs w:val="22"/>
          <w:lang w:val="hy-AM"/>
        </w:rPr>
        <w:t xml:space="preserve">ըստ </w:t>
      </w:r>
      <w:r w:rsidR="000B6BA6" w:rsidRPr="008C636F">
        <w:rPr>
          <w:rFonts w:asciiTheme="minorHAnsi" w:hAnsiTheme="minorHAnsi" w:cstheme="minorHAnsi"/>
          <w:szCs w:val="22"/>
          <w:lang w:val="hy-AM"/>
        </w:rPr>
        <w:t>ան</w:t>
      </w:r>
      <w:r w:rsidR="00D5598D" w:rsidRPr="008C636F">
        <w:rPr>
          <w:rFonts w:asciiTheme="minorHAnsi" w:hAnsiTheme="minorHAnsi" w:cstheme="minorHAnsi"/>
          <w:szCs w:val="22"/>
          <w:lang w:val="hy-AM"/>
        </w:rPr>
        <w:t xml:space="preserve">վան, պիտակի, անվանակարգի  </w:t>
      </w:r>
      <w:r w:rsidR="003D07BA">
        <w:rPr>
          <w:rFonts w:asciiTheme="minorHAnsi" w:hAnsiTheme="minorHAnsi" w:cstheme="minorHAnsi"/>
          <w:szCs w:val="22"/>
          <w:lang w:val="hy-AM"/>
        </w:rPr>
        <w:t xml:space="preserve">և </w:t>
      </w:r>
      <w:r w:rsidR="00D5598D" w:rsidRPr="008C636F">
        <w:rPr>
          <w:rFonts w:asciiTheme="minorHAnsi" w:hAnsiTheme="minorHAnsi" w:cstheme="minorHAnsi"/>
          <w:szCs w:val="22"/>
          <w:lang w:val="hy-AM"/>
        </w:rPr>
        <w:t xml:space="preserve">թարմացման ամսաթվով։ </w:t>
      </w:r>
      <w:r w:rsidR="00950BC0" w:rsidRPr="008C636F">
        <w:rPr>
          <w:rFonts w:asciiTheme="minorHAnsi" w:hAnsiTheme="minorHAnsi" w:cstheme="minorHAnsi"/>
          <w:szCs w:val="22"/>
          <w:lang w:val="hy-AM"/>
        </w:rPr>
        <w:t xml:space="preserve"> </w:t>
      </w:r>
      <w:r w:rsidR="00D5598D" w:rsidRPr="008C636F">
        <w:rPr>
          <w:rFonts w:asciiTheme="minorHAnsi" w:hAnsiTheme="minorHAnsi" w:cstheme="minorHAnsi"/>
          <w:szCs w:val="22"/>
          <w:lang w:val="hy-AM"/>
        </w:rPr>
        <w:t xml:space="preserve">Օգտատերը պետք է կարողանա գրանցվել կայքում և ստեղծել </w:t>
      </w:r>
      <w:r w:rsidR="0089108F" w:rsidRPr="008C636F">
        <w:rPr>
          <w:rFonts w:asciiTheme="minorHAnsi" w:hAnsiTheme="minorHAnsi" w:cstheme="minorHAnsi"/>
          <w:szCs w:val="22"/>
          <w:lang w:val="hy-AM"/>
        </w:rPr>
        <w:t>/կառավարել</w:t>
      </w:r>
      <w:r w:rsidR="00D5598D" w:rsidRPr="008C636F">
        <w:rPr>
          <w:rFonts w:asciiTheme="minorHAnsi" w:hAnsiTheme="minorHAnsi" w:cstheme="minorHAnsi"/>
          <w:szCs w:val="22"/>
          <w:lang w:val="hy-AM"/>
        </w:rPr>
        <w:t xml:space="preserve"> աղբյուրների սեփական ցանկը։ </w:t>
      </w:r>
      <w:r w:rsidR="00001D93" w:rsidRPr="008C636F">
        <w:rPr>
          <w:rFonts w:asciiTheme="minorHAnsi" w:hAnsiTheme="minorHAnsi" w:cstheme="minorHAnsi"/>
          <w:szCs w:val="22"/>
          <w:lang w:val="hy-AM"/>
        </w:rPr>
        <w:t xml:space="preserve"> </w:t>
      </w:r>
      <w:r w:rsidR="0089108F" w:rsidRPr="008C636F">
        <w:rPr>
          <w:rFonts w:asciiTheme="minorHAnsi" w:hAnsiTheme="minorHAnsi" w:cstheme="minorHAnsi"/>
          <w:szCs w:val="22"/>
          <w:lang w:val="hy-AM"/>
        </w:rPr>
        <w:t>Օգտատիրոջ անձնական էջում</w:t>
      </w:r>
      <w:r w:rsidR="006E7A41" w:rsidRPr="008C636F">
        <w:rPr>
          <w:rFonts w:asciiTheme="minorHAnsi" w:hAnsiTheme="minorHAnsi" w:cstheme="minorHAnsi"/>
          <w:szCs w:val="22"/>
          <w:lang w:val="hy-AM"/>
        </w:rPr>
        <w:t xml:space="preserve"> արտացոլվում են վերջինիս անձնական հաշվի մասին տվյալները և օգտատիրոջ կողմից գեներացված աղբյուրների ցանկը։ </w:t>
      </w:r>
      <w:r w:rsidR="00AD1125" w:rsidRPr="008C636F">
        <w:rPr>
          <w:rFonts w:asciiTheme="minorHAnsi" w:hAnsiTheme="minorHAnsi" w:cstheme="minorHAnsi"/>
          <w:szCs w:val="22"/>
          <w:lang w:val="hy-AM"/>
        </w:rPr>
        <w:t>Չգրանված եւ գրանցված օգտատերերին</w:t>
      </w:r>
      <w:r w:rsidR="0089108F" w:rsidRPr="008C636F">
        <w:rPr>
          <w:rFonts w:asciiTheme="minorHAnsi" w:hAnsiTheme="minorHAnsi" w:cstheme="minorHAnsi"/>
          <w:szCs w:val="22"/>
          <w:lang w:val="hy-AM"/>
        </w:rPr>
        <w:t xml:space="preserve"> պետք է </w:t>
      </w:r>
      <w:r w:rsidR="00AD1125" w:rsidRPr="008C636F">
        <w:rPr>
          <w:rFonts w:asciiTheme="minorHAnsi" w:hAnsiTheme="minorHAnsi" w:cstheme="minorHAnsi"/>
          <w:szCs w:val="22"/>
          <w:lang w:val="hy-AM"/>
        </w:rPr>
        <w:t xml:space="preserve">հավասարապես </w:t>
      </w:r>
      <w:r w:rsidR="0089108F" w:rsidRPr="008C636F">
        <w:rPr>
          <w:rFonts w:asciiTheme="minorHAnsi" w:hAnsiTheme="minorHAnsi" w:cstheme="minorHAnsi"/>
          <w:szCs w:val="22"/>
          <w:lang w:val="hy-AM"/>
        </w:rPr>
        <w:t>թույ</w:t>
      </w:r>
      <w:r w:rsidR="00AD1125" w:rsidRPr="008C636F">
        <w:rPr>
          <w:rFonts w:asciiTheme="minorHAnsi" w:hAnsiTheme="minorHAnsi" w:cstheme="minorHAnsi"/>
          <w:szCs w:val="22"/>
          <w:lang w:val="hy-AM"/>
        </w:rPr>
        <w:t xml:space="preserve">լատրվի նոր աղբյուրներ առաջարկել՝ Պորտալում լրացնելով  </w:t>
      </w:r>
      <w:r w:rsidR="00F943B4" w:rsidRPr="008C636F">
        <w:rPr>
          <w:rFonts w:asciiTheme="minorHAnsi" w:hAnsiTheme="minorHAnsi" w:cstheme="minorHAnsi"/>
          <w:szCs w:val="22"/>
          <w:lang w:val="hy-AM"/>
        </w:rPr>
        <w:lastRenderedPageBreak/>
        <w:t xml:space="preserve">համապատասխան </w:t>
      </w:r>
      <w:r w:rsidR="00AD1125" w:rsidRPr="008C636F">
        <w:rPr>
          <w:rFonts w:asciiTheme="minorHAnsi" w:hAnsiTheme="minorHAnsi" w:cstheme="minorHAnsi"/>
          <w:szCs w:val="22"/>
          <w:lang w:val="hy-AM"/>
        </w:rPr>
        <w:t>դիմումի ձևը</w:t>
      </w:r>
      <w:r w:rsidR="0089108F" w:rsidRPr="008C636F">
        <w:rPr>
          <w:rFonts w:asciiTheme="minorHAnsi" w:hAnsiTheme="minorHAnsi" w:cstheme="minorHAnsi"/>
          <w:szCs w:val="22"/>
          <w:lang w:val="hy-AM"/>
        </w:rPr>
        <w:t xml:space="preserve">: </w:t>
      </w:r>
      <w:r w:rsidR="00AD1125" w:rsidRPr="008C636F">
        <w:rPr>
          <w:rFonts w:asciiTheme="minorHAnsi" w:hAnsiTheme="minorHAnsi" w:cstheme="minorHAnsi"/>
          <w:szCs w:val="22"/>
          <w:lang w:val="hy-AM"/>
        </w:rPr>
        <w:t xml:space="preserve">Համակարգի ադմինիստրատորի կողմից աղբյուրը </w:t>
      </w:r>
      <w:r w:rsidR="002A4CD6" w:rsidRPr="008C636F">
        <w:rPr>
          <w:rFonts w:asciiTheme="minorHAnsi" w:hAnsiTheme="minorHAnsi" w:cstheme="minorHAnsi"/>
          <w:szCs w:val="22"/>
          <w:lang w:val="hy-AM"/>
        </w:rPr>
        <w:t>ստուգելուց հետո, այն պետք է հասանելի դառնա</w:t>
      </w:r>
      <w:r w:rsidR="00F943B4" w:rsidRPr="008C636F">
        <w:rPr>
          <w:rFonts w:asciiTheme="minorHAnsi" w:hAnsiTheme="minorHAnsi" w:cstheme="minorHAnsi"/>
          <w:szCs w:val="22"/>
          <w:lang w:val="hy-AM"/>
        </w:rPr>
        <w:t xml:space="preserve"> Պ</w:t>
      </w:r>
      <w:r w:rsidR="0089108F" w:rsidRPr="008C636F">
        <w:rPr>
          <w:rFonts w:asciiTheme="minorHAnsi" w:hAnsiTheme="minorHAnsi" w:cstheme="minorHAnsi"/>
          <w:szCs w:val="22"/>
          <w:lang w:val="hy-AM"/>
        </w:rPr>
        <w:t>որտալում:</w:t>
      </w:r>
      <w:r w:rsidR="002A4CD6" w:rsidRPr="008C636F">
        <w:rPr>
          <w:rFonts w:asciiTheme="minorHAnsi" w:hAnsiTheme="minorHAnsi" w:cstheme="minorHAnsi"/>
          <w:szCs w:val="22"/>
          <w:lang w:val="hy-AM"/>
        </w:rPr>
        <w:t xml:space="preserve"> Համակարգի ադմինիստրատորը պետք է նաև էլեկտրոնային փոստով ծանուցում ստանա </w:t>
      </w:r>
      <w:r w:rsidR="00F943B4" w:rsidRPr="008C636F">
        <w:rPr>
          <w:rFonts w:asciiTheme="minorHAnsi" w:hAnsiTheme="minorHAnsi" w:cstheme="minorHAnsi"/>
          <w:szCs w:val="22"/>
          <w:lang w:val="hy-AM"/>
        </w:rPr>
        <w:t>Պ</w:t>
      </w:r>
      <w:r w:rsidR="002A4CD6" w:rsidRPr="008C636F">
        <w:rPr>
          <w:rFonts w:asciiTheme="minorHAnsi" w:hAnsiTheme="minorHAnsi" w:cstheme="minorHAnsi"/>
          <w:szCs w:val="22"/>
          <w:lang w:val="hy-AM"/>
        </w:rPr>
        <w:t xml:space="preserve">որտալի միջոցով ստացված յուրաքանչյուր հարցման մասին։ </w:t>
      </w:r>
      <w:r w:rsidR="00950BC0" w:rsidRPr="008C636F">
        <w:rPr>
          <w:rFonts w:asciiTheme="minorHAnsi" w:hAnsiTheme="minorHAnsi" w:cstheme="minorHAnsi"/>
          <w:szCs w:val="22"/>
          <w:lang w:val="hy-AM"/>
        </w:rPr>
        <w:t xml:space="preserve"> </w:t>
      </w:r>
    </w:p>
    <w:p w14:paraId="2AD15F2C" w14:textId="77777777" w:rsidR="001F255B" w:rsidRDefault="001F255B" w:rsidP="002C54FE">
      <w:pPr>
        <w:spacing w:before="0" w:after="160" w:line="259" w:lineRule="auto"/>
        <w:contextualSpacing/>
        <w:rPr>
          <w:rFonts w:asciiTheme="minorHAnsi" w:hAnsiTheme="minorHAnsi" w:cstheme="minorHAnsi"/>
          <w:szCs w:val="22"/>
          <w:lang w:val="hy-AM"/>
        </w:rPr>
      </w:pPr>
    </w:p>
    <w:p w14:paraId="2EAE857F" w14:textId="5E612430" w:rsidR="00950BC0" w:rsidRPr="002C54FE" w:rsidRDefault="002A4CD6" w:rsidP="002C54FE">
      <w:pPr>
        <w:spacing w:before="0" w:after="160" w:line="259" w:lineRule="auto"/>
        <w:contextualSpacing/>
        <w:rPr>
          <w:rFonts w:asciiTheme="minorHAnsi" w:hAnsiTheme="minorHAnsi" w:cstheme="minorHAnsi"/>
          <w:szCs w:val="22"/>
          <w:lang w:val="hy-AM"/>
        </w:rPr>
      </w:pPr>
      <w:r w:rsidRPr="002C54FE">
        <w:rPr>
          <w:rFonts w:asciiTheme="minorHAnsi" w:hAnsiTheme="minorHAnsi" w:cstheme="minorHAnsi"/>
          <w:szCs w:val="22"/>
          <w:lang w:val="hy-AM"/>
        </w:rPr>
        <w:t xml:space="preserve">ԿԱՐԵՎՈՐ Է․ նկարագրված կարգավորումները կարող են փոփոխվել եւ համապատասխանեցվել ՀԼԱ կողմից սահմանված չափով ՝ հաշվի առնելով նախագծի ընթացքը եւ </w:t>
      </w:r>
      <w:r w:rsidR="003D07BA" w:rsidRPr="002C54FE">
        <w:rPr>
          <w:rFonts w:asciiTheme="minorHAnsi" w:hAnsiTheme="minorHAnsi" w:cstheme="minorHAnsi"/>
          <w:szCs w:val="22"/>
          <w:lang w:val="hy-AM"/>
        </w:rPr>
        <w:t xml:space="preserve">օգտատերերի </w:t>
      </w:r>
      <w:r w:rsidRPr="002C54FE">
        <w:rPr>
          <w:rFonts w:asciiTheme="minorHAnsi" w:hAnsiTheme="minorHAnsi" w:cstheme="minorHAnsi"/>
          <w:szCs w:val="22"/>
          <w:lang w:val="hy-AM"/>
        </w:rPr>
        <w:t>կարիքները:</w:t>
      </w:r>
    </w:p>
    <w:p w14:paraId="1021377D" w14:textId="76096BA2" w:rsidR="009C7852" w:rsidRPr="008C636F" w:rsidRDefault="009C7852" w:rsidP="00D23E00">
      <w:pPr>
        <w:pStyle w:val="ListParagraph"/>
        <w:spacing w:before="0" w:after="160" w:line="259" w:lineRule="auto"/>
        <w:ind w:left="1440"/>
        <w:contextualSpacing/>
        <w:rPr>
          <w:rFonts w:asciiTheme="minorHAnsi" w:hAnsiTheme="minorHAnsi" w:cstheme="minorHAnsi"/>
          <w:szCs w:val="22"/>
          <w:lang w:val="hy-AM"/>
        </w:rPr>
      </w:pPr>
    </w:p>
    <w:p w14:paraId="50894D25" w14:textId="77777777" w:rsidR="00D23E00" w:rsidRPr="008C636F" w:rsidRDefault="00D23E00" w:rsidP="00D23E00">
      <w:pPr>
        <w:pStyle w:val="ListParagraph"/>
        <w:spacing w:before="0" w:after="160" w:line="259" w:lineRule="auto"/>
        <w:ind w:left="1440"/>
        <w:contextualSpacing/>
        <w:rPr>
          <w:rFonts w:asciiTheme="minorHAnsi" w:hAnsiTheme="minorHAnsi" w:cstheme="minorHAnsi"/>
          <w:szCs w:val="22"/>
          <w:lang w:val="hy-AM"/>
        </w:rPr>
      </w:pPr>
    </w:p>
    <w:p w14:paraId="655A7460" w14:textId="17AD89DC" w:rsidR="009C7852" w:rsidRPr="008C636F" w:rsidRDefault="002A4CD6" w:rsidP="00532288">
      <w:pPr>
        <w:pStyle w:val="ListParagraph"/>
        <w:numPr>
          <w:ilvl w:val="1"/>
          <w:numId w:val="16"/>
        </w:numPr>
        <w:spacing w:before="0" w:after="160" w:line="259" w:lineRule="auto"/>
        <w:contextualSpacing/>
        <w:rPr>
          <w:rFonts w:asciiTheme="minorHAnsi" w:hAnsiTheme="minorHAnsi" w:cstheme="minorHAnsi"/>
          <w:b/>
          <w:bCs/>
          <w:szCs w:val="22"/>
        </w:rPr>
      </w:pPr>
      <w:r w:rsidRPr="008C636F">
        <w:rPr>
          <w:rFonts w:asciiTheme="minorHAnsi" w:eastAsia="Calibri" w:hAnsiTheme="minorHAnsi" w:cstheme="minorHAnsi"/>
          <w:b/>
          <w:bCs/>
          <w:szCs w:val="22"/>
          <w:lang w:val="hy-AM"/>
        </w:rPr>
        <w:t>Պորտալի կառուցվածքը</w:t>
      </w:r>
    </w:p>
    <w:p w14:paraId="235E2413" w14:textId="77777777" w:rsidR="00D23E00" w:rsidRPr="008C636F" w:rsidRDefault="00D23E00" w:rsidP="00D23E00">
      <w:pPr>
        <w:pStyle w:val="ListParagraph"/>
        <w:spacing w:before="0" w:after="160" w:line="259" w:lineRule="auto"/>
        <w:ind w:left="1440"/>
        <w:contextualSpacing/>
        <w:rPr>
          <w:rFonts w:asciiTheme="minorHAnsi" w:hAnsiTheme="minorHAnsi" w:cstheme="minorHAnsi"/>
          <w:b/>
          <w:bCs/>
          <w:szCs w:val="22"/>
        </w:rPr>
      </w:pPr>
    </w:p>
    <w:p w14:paraId="675877E4" w14:textId="2D078C5E" w:rsidR="00BA23E0" w:rsidRPr="008C636F" w:rsidRDefault="00E91FE1" w:rsidP="00DB4FDB">
      <w:pPr>
        <w:pStyle w:val="ListParagraph"/>
        <w:numPr>
          <w:ilvl w:val="0"/>
          <w:numId w:val="22"/>
        </w:numPr>
        <w:spacing w:before="0" w:after="160" w:line="259" w:lineRule="auto"/>
        <w:contextualSpacing/>
        <w:jc w:val="both"/>
        <w:rPr>
          <w:rFonts w:asciiTheme="minorHAnsi" w:eastAsia="Calibri" w:hAnsiTheme="minorHAnsi" w:cstheme="minorHAnsi"/>
          <w:szCs w:val="22"/>
          <w:lang w:val="hy-AM"/>
        </w:rPr>
      </w:pPr>
      <w:r w:rsidRPr="008C636F">
        <w:rPr>
          <w:rFonts w:asciiTheme="minorHAnsi" w:eastAsia="Calibri" w:hAnsiTheme="minorHAnsi" w:cstheme="minorHAnsi"/>
          <w:szCs w:val="22"/>
          <w:lang w:val="hy-AM"/>
        </w:rPr>
        <w:t xml:space="preserve">Պորտալի աշխատանքային լեզուն պետք է լինի հայերենը </w:t>
      </w:r>
      <w:r w:rsidR="00BA23E0" w:rsidRPr="008C636F">
        <w:rPr>
          <w:rFonts w:asciiTheme="minorHAnsi" w:eastAsia="Calibri" w:hAnsiTheme="minorHAnsi" w:cstheme="minorHAnsi"/>
          <w:szCs w:val="22"/>
          <w:lang w:val="hy-AM"/>
        </w:rPr>
        <w:t>(</w:t>
      </w:r>
      <w:r w:rsidRPr="008C636F">
        <w:rPr>
          <w:rFonts w:asciiTheme="minorHAnsi" w:eastAsia="Calibri" w:hAnsiTheme="minorHAnsi" w:cstheme="minorHAnsi"/>
          <w:szCs w:val="22"/>
          <w:lang w:val="hy-AM"/>
        </w:rPr>
        <w:t xml:space="preserve">հետագայում անգլերեն ավելացնելու հնարավորությամբ </w:t>
      </w:r>
      <w:r w:rsidR="00BA23E0" w:rsidRPr="008C636F">
        <w:rPr>
          <w:rFonts w:asciiTheme="minorHAnsi" w:eastAsia="Calibri" w:hAnsiTheme="minorHAnsi" w:cstheme="minorHAnsi"/>
          <w:szCs w:val="22"/>
          <w:lang w:val="hy-AM"/>
        </w:rPr>
        <w:t>)</w:t>
      </w:r>
      <w:r w:rsidRPr="008C636F">
        <w:rPr>
          <w:rFonts w:asciiTheme="minorHAnsi" w:eastAsia="Calibri" w:hAnsiTheme="minorHAnsi" w:cstheme="minorHAnsi"/>
          <w:szCs w:val="22"/>
          <w:lang w:val="hy-AM"/>
        </w:rPr>
        <w:t xml:space="preserve"> և ունենա չգրանցված և գրանցված օգտատերերի համար եռամակարդակ մուտքի և ադմինիստրատորի </w:t>
      </w:r>
      <w:r w:rsidR="00143210" w:rsidRPr="008C636F">
        <w:rPr>
          <w:rFonts w:asciiTheme="minorHAnsi" w:eastAsia="Calibri" w:hAnsiTheme="minorHAnsi" w:cstheme="minorHAnsi"/>
          <w:szCs w:val="22"/>
          <w:lang w:val="hy-AM"/>
        </w:rPr>
        <w:t>մուտքագործման</w:t>
      </w:r>
      <w:r w:rsidRPr="008C636F">
        <w:rPr>
          <w:rFonts w:asciiTheme="minorHAnsi" w:eastAsia="Calibri" w:hAnsiTheme="minorHAnsi" w:cstheme="minorHAnsi"/>
          <w:szCs w:val="22"/>
          <w:lang w:val="hy-AM"/>
        </w:rPr>
        <w:t xml:space="preserve"> հնարավորություն </w:t>
      </w:r>
      <w:r w:rsidR="00BA23E0" w:rsidRPr="008C636F">
        <w:rPr>
          <w:rFonts w:asciiTheme="minorHAnsi" w:eastAsia="Calibri" w:hAnsiTheme="minorHAnsi" w:cstheme="minorHAnsi"/>
          <w:szCs w:val="22"/>
          <w:lang w:val="hy-AM"/>
        </w:rPr>
        <w:t xml:space="preserve"> (</w:t>
      </w:r>
      <w:r w:rsidR="00143210" w:rsidRPr="008C636F">
        <w:rPr>
          <w:rFonts w:asciiTheme="minorHAnsi" w:eastAsia="Calibri" w:hAnsiTheme="minorHAnsi" w:cstheme="minorHAnsi"/>
          <w:szCs w:val="22"/>
          <w:lang w:val="hy-AM"/>
        </w:rPr>
        <w:t>պետք է տեղա</w:t>
      </w:r>
      <w:r w:rsidR="003D07BA">
        <w:rPr>
          <w:rFonts w:asciiTheme="minorHAnsi" w:eastAsia="Calibri" w:hAnsiTheme="minorHAnsi" w:cstheme="minorHAnsi"/>
          <w:szCs w:val="22"/>
          <w:lang w:val="hy-AM"/>
        </w:rPr>
        <w:t>կայվի</w:t>
      </w:r>
      <w:r w:rsidR="00143210" w:rsidRPr="008C636F">
        <w:rPr>
          <w:rFonts w:asciiTheme="minorHAnsi" w:eastAsia="Calibri" w:hAnsiTheme="minorHAnsi" w:cstheme="minorHAnsi"/>
          <w:szCs w:val="22"/>
          <w:lang w:val="hy-AM"/>
        </w:rPr>
        <w:t xml:space="preserve"> սահմանափակ հասանելիությամբ IP</w:t>
      </w:r>
      <w:r w:rsidR="003D07BA">
        <w:rPr>
          <w:rFonts w:asciiTheme="minorHAnsi" w:eastAsia="Calibri" w:hAnsiTheme="minorHAnsi" w:cstheme="minorHAnsi"/>
          <w:szCs w:val="22"/>
          <w:lang w:val="hy-AM"/>
        </w:rPr>
        <w:t xml:space="preserve"> </w:t>
      </w:r>
      <w:r w:rsidR="00143210" w:rsidRPr="008C636F">
        <w:rPr>
          <w:rFonts w:asciiTheme="minorHAnsi" w:eastAsia="Calibri" w:hAnsiTheme="minorHAnsi" w:cstheme="minorHAnsi"/>
          <w:szCs w:val="22"/>
          <w:lang w:val="hy-AM"/>
        </w:rPr>
        <w:t xml:space="preserve">հասցեների միջոցով, որոնք ներառված են </w:t>
      </w:r>
      <w:r w:rsidR="003D07BA">
        <w:rPr>
          <w:rFonts w:asciiTheme="minorHAnsi" w:eastAsia="Calibri" w:hAnsiTheme="minorHAnsi" w:cstheme="minorHAnsi"/>
          <w:szCs w:val="22"/>
          <w:lang w:val="hy-AM"/>
        </w:rPr>
        <w:t xml:space="preserve">թույլատրելի </w:t>
      </w:r>
      <w:r w:rsidR="00143210" w:rsidRPr="008C636F">
        <w:rPr>
          <w:rFonts w:asciiTheme="minorHAnsi" w:eastAsia="Calibri" w:hAnsiTheme="minorHAnsi" w:cstheme="minorHAnsi"/>
          <w:szCs w:val="22"/>
          <w:lang w:val="hy-AM"/>
        </w:rPr>
        <w:t>ցուցակում</w:t>
      </w:r>
      <w:r w:rsidR="00F943B4" w:rsidRPr="008C636F">
        <w:rPr>
          <w:rFonts w:asciiTheme="minorHAnsi" w:eastAsia="Calibri" w:hAnsiTheme="minorHAnsi" w:cstheme="minorHAnsi"/>
          <w:szCs w:val="22"/>
          <w:lang w:val="hy-AM"/>
        </w:rPr>
        <w:t>)։</w:t>
      </w:r>
    </w:p>
    <w:p w14:paraId="47FC5C5E" w14:textId="15A0BBCE" w:rsidR="00BA23E0" w:rsidRPr="008C636F" w:rsidRDefault="00156673" w:rsidP="00DB4FDB">
      <w:pPr>
        <w:pStyle w:val="ListParagraph"/>
        <w:numPr>
          <w:ilvl w:val="0"/>
          <w:numId w:val="22"/>
        </w:numPr>
        <w:spacing w:before="0" w:after="160" w:line="259" w:lineRule="auto"/>
        <w:contextualSpacing/>
        <w:jc w:val="both"/>
        <w:rPr>
          <w:rFonts w:asciiTheme="minorHAnsi" w:eastAsia="Calibri" w:hAnsiTheme="minorHAnsi" w:cstheme="minorHAnsi"/>
          <w:szCs w:val="22"/>
          <w:lang w:val="hy-AM"/>
        </w:rPr>
      </w:pPr>
      <w:r w:rsidRPr="008C636F">
        <w:rPr>
          <w:rFonts w:asciiTheme="minorHAnsi" w:eastAsia="Calibri" w:hAnsiTheme="minorHAnsi" w:cstheme="minorHAnsi"/>
          <w:szCs w:val="22"/>
          <w:lang w:val="hy-AM"/>
        </w:rPr>
        <w:t>Մշակվող հավելվածի մասշտաբայնությունը բարելավելու և այն օգտագործման համար առավել դյուրին դարձնելու համար</w:t>
      </w:r>
      <w:r w:rsidR="00E71B23" w:rsidRPr="008C636F">
        <w:rPr>
          <w:rFonts w:asciiTheme="minorHAnsi" w:eastAsia="Calibri" w:hAnsiTheme="minorHAnsi" w:cstheme="minorHAnsi"/>
          <w:szCs w:val="22"/>
          <w:lang w:val="hy-AM"/>
        </w:rPr>
        <w:t xml:space="preserve">՝ </w:t>
      </w:r>
      <w:r w:rsidRPr="008C636F">
        <w:rPr>
          <w:rFonts w:asciiTheme="minorHAnsi" w:eastAsia="Calibri" w:hAnsiTheme="minorHAnsi" w:cstheme="minorHAnsi"/>
          <w:szCs w:val="22"/>
          <w:lang w:val="hy-AM"/>
        </w:rPr>
        <w:t xml:space="preserve"> խորհուրդ է տրվում հիմնվել  հավելվածի </w:t>
      </w:r>
      <w:r w:rsidR="003D07BA">
        <w:rPr>
          <w:rFonts w:asciiTheme="minorHAnsi" w:eastAsia="Calibri" w:hAnsiTheme="minorHAnsi" w:cstheme="minorHAnsi"/>
          <w:szCs w:val="22"/>
          <w:lang w:val="hy-AM"/>
        </w:rPr>
        <w:t xml:space="preserve">այնպիսի </w:t>
      </w:r>
      <w:r w:rsidRPr="008C636F">
        <w:rPr>
          <w:rFonts w:asciiTheme="minorHAnsi" w:eastAsia="Calibri" w:hAnsiTheme="minorHAnsi" w:cstheme="minorHAnsi"/>
          <w:szCs w:val="22"/>
          <w:lang w:val="hy-AM"/>
        </w:rPr>
        <w:t>կառուցվածքի վրա</w:t>
      </w:r>
      <w:r w:rsidR="00BA23E0" w:rsidRPr="008C636F">
        <w:rPr>
          <w:rFonts w:asciiTheme="minorHAnsi" w:eastAsia="Calibri" w:hAnsiTheme="minorHAnsi" w:cstheme="minorHAnsi"/>
          <w:szCs w:val="22"/>
          <w:lang w:val="hy-AM"/>
        </w:rPr>
        <w:t>,</w:t>
      </w:r>
      <w:r w:rsidRPr="008C636F">
        <w:rPr>
          <w:rFonts w:asciiTheme="minorHAnsi" w:eastAsia="Calibri" w:hAnsiTheme="minorHAnsi" w:cstheme="minorHAnsi"/>
          <w:szCs w:val="22"/>
          <w:lang w:val="hy-AM"/>
        </w:rPr>
        <w:t xml:space="preserve"> </w:t>
      </w:r>
      <w:r w:rsidR="003D07BA">
        <w:rPr>
          <w:rFonts w:asciiTheme="minorHAnsi" w:eastAsia="Calibri" w:hAnsiTheme="minorHAnsi" w:cstheme="minorHAnsi"/>
          <w:szCs w:val="22"/>
          <w:lang w:val="hy-AM"/>
        </w:rPr>
        <w:t>որը</w:t>
      </w:r>
      <w:r w:rsidRPr="008C636F">
        <w:rPr>
          <w:rFonts w:asciiTheme="minorHAnsi" w:eastAsia="Calibri" w:hAnsiTheme="minorHAnsi" w:cstheme="minorHAnsi"/>
          <w:szCs w:val="22"/>
          <w:lang w:val="hy-AM"/>
        </w:rPr>
        <w:t xml:space="preserve"> հնարավորություն կտա պարզեցնել հավելվածի օգտագործումը և սպասարկումը, ավելացնել  նոր գործառույթներ և</w:t>
      </w:r>
      <w:r w:rsidR="00CF31AE" w:rsidRPr="008C636F">
        <w:rPr>
          <w:rFonts w:asciiTheme="minorHAnsi" w:eastAsia="Calibri" w:hAnsiTheme="minorHAnsi" w:cstheme="minorHAnsi"/>
          <w:szCs w:val="22"/>
          <w:lang w:val="hy-AM"/>
        </w:rPr>
        <w:t xml:space="preserve"> կարճ ժամանակում </w:t>
      </w:r>
      <w:r w:rsidRPr="008C636F">
        <w:rPr>
          <w:rFonts w:asciiTheme="minorHAnsi" w:eastAsia="Calibri" w:hAnsiTheme="minorHAnsi" w:cstheme="minorHAnsi"/>
          <w:szCs w:val="22"/>
          <w:lang w:val="hy-AM"/>
        </w:rPr>
        <w:t xml:space="preserve"> վերացնել </w:t>
      </w:r>
      <w:r w:rsidR="00CF31AE" w:rsidRPr="008C636F">
        <w:rPr>
          <w:rFonts w:asciiTheme="minorHAnsi" w:eastAsia="Calibri" w:hAnsiTheme="minorHAnsi" w:cstheme="minorHAnsi"/>
          <w:szCs w:val="22"/>
          <w:lang w:val="hy-AM"/>
        </w:rPr>
        <w:t xml:space="preserve">սխալներն ու անճշտությունները։ </w:t>
      </w:r>
      <w:r w:rsidRPr="008C636F">
        <w:rPr>
          <w:rFonts w:asciiTheme="minorHAnsi" w:eastAsia="Calibri" w:hAnsiTheme="minorHAnsi" w:cstheme="minorHAnsi"/>
          <w:szCs w:val="22"/>
          <w:lang w:val="hy-AM"/>
        </w:rPr>
        <w:t xml:space="preserve"> </w:t>
      </w:r>
      <w:r w:rsidR="00BA23E0" w:rsidRPr="008C636F">
        <w:rPr>
          <w:rFonts w:asciiTheme="minorHAnsi" w:eastAsia="Calibri" w:hAnsiTheme="minorHAnsi" w:cstheme="minorHAnsi"/>
          <w:szCs w:val="22"/>
          <w:lang w:val="hy-AM"/>
        </w:rPr>
        <w:t xml:space="preserve"> </w:t>
      </w:r>
    </w:p>
    <w:p w14:paraId="37704EBA" w14:textId="3BDE3095" w:rsidR="00BA23E0" w:rsidRPr="008C636F" w:rsidRDefault="00D64C45" w:rsidP="00DB4FDB">
      <w:pPr>
        <w:pStyle w:val="ListParagraph"/>
        <w:numPr>
          <w:ilvl w:val="0"/>
          <w:numId w:val="22"/>
        </w:numPr>
        <w:spacing w:before="0" w:after="160" w:line="259" w:lineRule="auto"/>
        <w:contextualSpacing/>
        <w:jc w:val="both"/>
        <w:rPr>
          <w:rFonts w:asciiTheme="minorHAnsi" w:eastAsia="Calibri" w:hAnsiTheme="minorHAnsi" w:cstheme="minorHAnsi"/>
          <w:szCs w:val="22"/>
          <w:lang w:val="hy-AM"/>
        </w:rPr>
      </w:pPr>
      <w:r w:rsidRPr="008C636F">
        <w:rPr>
          <w:rFonts w:asciiTheme="minorHAnsi" w:eastAsia="Calibri" w:hAnsiTheme="minorHAnsi" w:cstheme="minorHAnsi"/>
          <w:szCs w:val="22"/>
          <w:lang w:val="hy-AM"/>
        </w:rPr>
        <w:t xml:space="preserve">Ինտերֆեյսից </w:t>
      </w:r>
      <w:r w:rsidR="00E71B23" w:rsidRPr="008C636F">
        <w:rPr>
          <w:rFonts w:asciiTheme="minorHAnsi" w:eastAsia="Calibri" w:hAnsiTheme="minorHAnsi" w:cstheme="minorHAnsi"/>
          <w:szCs w:val="22"/>
          <w:lang w:val="hy-AM"/>
        </w:rPr>
        <w:t xml:space="preserve">ուղարկվող բոլոր հարցումները պետք է ժամանակին պատասխան ստանան </w:t>
      </w:r>
      <w:r w:rsidR="00103ECE" w:rsidRPr="008C636F">
        <w:rPr>
          <w:rFonts w:asciiTheme="minorHAnsi" w:eastAsia="Calibri" w:hAnsiTheme="minorHAnsi" w:cstheme="minorHAnsi"/>
          <w:szCs w:val="22"/>
          <w:lang w:val="hy-AM"/>
        </w:rPr>
        <w:t>սերվերի կողմից՝ չստիպելով օգտատիրոջը երկար սպասել</w:t>
      </w:r>
      <w:r w:rsidR="00934949" w:rsidRPr="008C636F">
        <w:rPr>
          <w:rFonts w:asciiTheme="minorHAnsi" w:eastAsia="Calibri" w:hAnsiTheme="minorHAnsi" w:cstheme="minorHAnsi"/>
          <w:szCs w:val="22"/>
          <w:lang w:val="hy-AM"/>
        </w:rPr>
        <w:t xml:space="preserve"> (</w:t>
      </w:r>
      <w:r w:rsidR="00103ECE" w:rsidRPr="008C636F">
        <w:rPr>
          <w:rFonts w:asciiTheme="minorHAnsi" w:eastAsia="Calibri" w:hAnsiTheme="minorHAnsi" w:cstheme="minorHAnsi"/>
          <w:szCs w:val="22"/>
          <w:lang w:val="hy-AM"/>
        </w:rPr>
        <w:t>էջի բեռնման ժամանակը կազմում է &lt; 0.2 վայրկյան</w:t>
      </w:r>
      <w:r w:rsidR="00934949" w:rsidRPr="008C636F">
        <w:rPr>
          <w:rFonts w:asciiTheme="minorHAnsi" w:eastAsia="Calibri" w:hAnsiTheme="minorHAnsi" w:cstheme="minorHAnsi"/>
          <w:szCs w:val="22"/>
          <w:lang w:val="hy-AM"/>
        </w:rPr>
        <w:t>)</w:t>
      </w:r>
    </w:p>
    <w:p w14:paraId="6A890178" w14:textId="7763C6E6" w:rsidR="00BA23E0" w:rsidRPr="008C636F" w:rsidRDefault="00103ECE" w:rsidP="00DB4FDB">
      <w:pPr>
        <w:pStyle w:val="ListParagraph"/>
        <w:numPr>
          <w:ilvl w:val="0"/>
          <w:numId w:val="22"/>
        </w:numPr>
        <w:spacing w:before="0" w:after="160" w:line="259" w:lineRule="auto"/>
        <w:contextualSpacing/>
        <w:jc w:val="both"/>
        <w:rPr>
          <w:rFonts w:asciiTheme="minorHAnsi" w:eastAsia="Calibri" w:hAnsiTheme="minorHAnsi" w:cstheme="minorHAnsi"/>
          <w:szCs w:val="22"/>
          <w:lang w:val="hy-AM"/>
        </w:rPr>
      </w:pPr>
      <w:r w:rsidRPr="008C636F">
        <w:rPr>
          <w:rFonts w:asciiTheme="minorHAnsi" w:eastAsia="Calibri" w:hAnsiTheme="minorHAnsi" w:cstheme="minorHAnsi"/>
          <w:szCs w:val="22"/>
          <w:lang w:val="hy-AM"/>
        </w:rPr>
        <w:t xml:space="preserve">Կայքի արագությունը․ </w:t>
      </w:r>
      <w:r w:rsidR="00D64C45" w:rsidRPr="008C636F">
        <w:rPr>
          <w:rFonts w:asciiTheme="minorHAnsi" w:eastAsia="Calibri" w:hAnsiTheme="minorHAnsi" w:cstheme="minorHAnsi"/>
          <w:szCs w:val="22"/>
          <w:lang w:val="hy-AM"/>
        </w:rPr>
        <w:t>կ</w:t>
      </w:r>
      <w:r w:rsidRPr="008C636F">
        <w:rPr>
          <w:rFonts w:asciiTheme="minorHAnsi" w:eastAsia="Calibri" w:hAnsiTheme="minorHAnsi" w:cstheme="minorHAnsi"/>
          <w:szCs w:val="22"/>
          <w:lang w:val="hy-AM"/>
        </w:rPr>
        <w:t>անոնարկված էջի բեռնումը՝  1-5 վրկ 512 Կբիթ/վրկ, GTmetrix արագությունը՝ 80 %-ից բարձր։</w:t>
      </w:r>
    </w:p>
    <w:p w14:paraId="250A58DF" w14:textId="78B465CF" w:rsidR="00BA23E0" w:rsidRPr="008C636F" w:rsidRDefault="007B19AB" w:rsidP="00DB4FDB">
      <w:pPr>
        <w:pStyle w:val="ListParagraph"/>
        <w:numPr>
          <w:ilvl w:val="0"/>
          <w:numId w:val="22"/>
        </w:numPr>
        <w:spacing w:before="0" w:after="160" w:line="259" w:lineRule="auto"/>
        <w:contextualSpacing/>
        <w:jc w:val="both"/>
        <w:rPr>
          <w:rFonts w:asciiTheme="minorHAnsi" w:eastAsia="Calibri" w:hAnsiTheme="minorHAnsi" w:cstheme="minorHAnsi"/>
          <w:szCs w:val="22"/>
          <w:lang w:val="hy-AM"/>
        </w:rPr>
      </w:pPr>
      <w:r>
        <w:rPr>
          <w:rFonts w:asciiTheme="minorHAnsi" w:eastAsia="Calibri" w:hAnsiTheme="minorHAnsi" w:cstheme="minorHAnsi"/>
          <w:szCs w:val="22"/>
          <w:lang w:val="hy-AM"/>
        </w:rPr>
        <w:t xml:space="preserve"> </w:t>
      </w:r>
      <w:r w:rsidR="00103ECE" w:rsidRPr="008C636F">
        <w:rPr>
          <w:rFonts w:asciiTheme="minorHAnsi" w:eastAsia="Calibri" w:hAnsiTheme="minorHAnsi" w:cstheme="minorHAnsi"/>
          <w:szCs w:val="22"/>
          <w:lang w:val="hy-AM"/>
        </w:rPr>
        <w:t>Պորտալը պետք է համա</w:t>
      </w:r>
      <w:r w:rsidR="00485F6F" w:rsidRPr="008C636F">
        <w:rPr>
          <w:rFonts w:asciiTheme="minorHAnsi" w:eastAsia="Calibri" w:hAnsiTheme="minorHAnsi" w:cstheme="minorHAnsi"/>
          <w:szCs w:val="22"/>
          <w:lang w:val="hy-AM"/>
        </w:rPr>
        <w:t xml:space="preserve">պատասխանի </w:t>
      </w:r>
      <w:r w:rsidR="00103ECE" w:rsidRPr="008C636F">
        <w:rPr>
          <w:rFonts w:asciiTheme="minorHAnsi" w:eastAsia="Calibri" w:hAnsiTheme="minorHAnsi" w:cstheme="minorHAnsi"/>
          <w:szCs w:val="22"/>
          <w:lang w:val="hy-AM"/>
        </w:rPr>
        <w:t>որոնողական համակարգերի օպտիմալացման</w:t>
      </w:r>
      <w:r w:rsidR="00485F6F" w:rsidRPr="008C636F">
        <w:rPr>
          <w:rFonts w:asciiTheme="minorHAnsi" w:eastAsia="Calibri" w:hAnsiTheme="minorHAnsi" w:cstheme="minorHAnsi"/>
          <w:szCs w:val="22"/>
          <w:lang w:val="hy-AM"/>
        </w:rPr>
        <w:t xml:space="preserve"> (SEO)</w:t>
      </w:r>
      <w:r w:rsidR="00103ECE" w:rsidRPr="008C636F">
        <w:rPr>
          <w:rFonts w:asciiTheme="minorHAnsi" w:eastAsia="Calibri" w:hAnsiTheme="minorHAnsi" w:cstheme="minorHAnsi"/>
          <w:szCs w:val="22"/>
          <w:lang w:val="hy-AM"/>
        </w:rPr>
        <w:t xml:space="preserve"> </w:t>
      </w:r>
      <w:r w:rsidR="00485F6F" w:rsidRPr="008C636F">
        <w:rPr>
          <w:rFonts w:asciiTheme="minorHAnsi" w:eastAsia="Calibri" w:hAnsiTheme="minorHAnsi" w:cstheme="minorHAnsi"/>
          <w:szCs w:val="22"/>
          <w:lang w:val="hy-AM"/>
        </w:rPr>
        <w:t xml:space="preserve">չափանիշներին և SEO հետ համադրվող </w:t>
      </w:r>
      <w:r w:rsidR="00934949" w:rsidRPr="008C636F">
        <w:rPr>
          <w:rFonts w:asciiTheme="minorHAnsi" w:eastAsia="Calibri" w:hAnsiTheme="minorHAnsi" w:cstheme="minorHAnsi"/>
          <w:szCs w:val="22"/>
          <w:lang w:val="hy-AM"/>
        </w:rPr>
        <w:t>URL</w:t>
      </w:r>
      <w:r w:rsidR="00485F6F" w:rsidRPr="008C636F">
        <w:rPr>
          <w:rFonts w:asciiTheme="minorHAnsi" w:eastAsia="Calibri" w:hAnsiTheme="minorHAnsi" w:cstheme="minorHAnsi"/>
          <w:szCs w:val="22"/>
          <w:lang w:val="hy-AM"/>
        </w:rPr>
        <w:t>-տեղորոշիչներին</w:t>
      </w:r>
      <w:r w:rsidR="00D64C45" w:rsidRPr="008C636F">
        <w:rPr>
          <w:rFonts w:asciiTheme="minorHAnsi" w:eastAsia="Calibri" w:hAnsiTheme="minorHAnsi" w:cstheme="minorHAnsi"/>
          <w:szCs w:val="22"/>
          <w:lang w:val="hy-AM"/>
        </w:rPr>
        <w:t>։</w:t>
      </w:r>
    </w:p>
    <w:p w14:paraId="19003BA8" w14:textId="309D8927" w:rsidR="00BA23E0" w:rsidRPr="008C636F" w:rsidRDefault="00D64C45" w:rsidP="00DB4FDB">
      <w:pPr>
        <w:pStyle w:val="ListParagraph"/>
        <w:numPr>
          <w:ilvl w:val="0"/>
          <w:numId w:val="22"/>
        </w:numPr>
        <w:spacing w:before="0" w:after="160" w:line="259" w:lineRule="auto"/>
        <w:contextualSpacing/>
        <w:jc w:val="both"/>
        <w:rPr>
          <w:rFonts w:asciiTheme="minorHAnsi" w:eastAsia="Calibri" w:hAnsiTheme="minorHAnsi" w:cstheme="minorHAnsi"/>
          <w:szCs w:val="22"/>
          <w:lang w:val="hy-AM"/>
        </w:rPr>
      </w:pPr>
      <w:r w:rsidRPr="008C636F">
        <w:rPr>
          <w:rFonts w:asciiTheme="minorHAnsi" w:eastAsia="Calibri" w:hAnsiTheme="minorHAnsi" w:cstheme="minorHAnsi"/>
          <w:szCs w:val="22"/>
          <w:lang w:val="hy-AM"/>
        </w:rPr>
        <w:t>Իրականացնել ս</w:t>
      </w:r>
      <w:r w:rsidR="00485F6F" w:rsidRPr="008C636F">
        <w:rPr>
          <w:rFonts w:asciiTheme="minorHAnsi" w:eastAsia="Calibri" w:hAnsiTheme="minorHAnsi" w:cstheme="minorHAnsi"/>
          <w:szCs w:val="22"/>
          <w:lang w:val="hy-AM"/>
        </w:rPr>
        <w:t xml:space="preserve">երվերի ստուգում և անվտանգության ապահովում հիմնական սպառնալիքների դեմ  </w:t>
      </w:r>
      <w:r w:rsidR="00BA23E0" w:rsidRPr="008C636F">
        <w:rPr>
          <w:rFonts w:asciiTheme="minorHAnsi" w:eastAsia="Calibri" w:hAnsiTheme="minorHAnsi" w:cstheme="minorHAnsi"/>
          <w:szCs w:val="22"/>
          <w:lang w:val="hy-AM"/>
        </w:rPr>
        <w:t>(</w:t>
      </w:r>
      <w:r w:rsidR="00934949" w:rsidRPr="008C636F">
        <w:rPr>
          <w:rFonts w:asciiTheme="minorHAnsi" w:eastAsia="Calibri" w:hAnsiTheme="minorHAnsi" w:cstheme="minorHAnsi"/>
          <w:szCs w:val="22"/>
          <w:lang w:val="hy-AM"/>
        </w:rPr>
        <w:t xml:space="preserve">SQL </w:t>
      </w:r>
      <w:r w:rsidR="00485F6F" w:rsidRPr="008C636F">
        <w:rPr>
          <w:rFonts w:asciiTheme="minorHAnsi" w:eastAsia="Calibri" w:hAnsiTheme="minorHAnsi" w:cstheme="minorHAnsi"/>
          <w:szCs w:val="22"/>
          <w:lang w:val="hy-AM"/>
        </w:rPr>
        <w:t>ն</w:t>
      </w:r>
      <w:r w:rsidR="003078D1" w:rsidRPr="008C636F">
        <w:rPr>
          <w:rFonts w:asciiTheme="minorHAnsi" w:eastAsia="Calibri" w:hAnsiTheme="minorHAnsi" w:cstheme="minorHAnsi"/>
          <w:szCs w:val="22"/>
          <w:lang w:val="hy-AM"/>
        </w:rPr>
        <w:t>երարկում</w:t>
      </w:r>
      <w:r w:rsidR="00934949" w:rsidRPr="008C636F">
        <w:rPr>
          <w:rFonts w:asciiTheme="minorHAnsi" w:eastAsia="Calibri" w:hAnsiTheme="minorHAnsi" w:cstheme="minorHAnsi"/>
          <w:szCs w:val="22"/>
          <w:lang w:val="hy-AM"/>
        </w:rPr>
        <w:t xml:space="preserve">, </w:t>
      </w:r>
      <w:r w:rsidR="00BA23E0" w:rsidRPr="008C636F">
        <w:rPr>
          <w:rFonts w:asciiTheme="minorHAnsi" w:eastAsia="Calibri" w:hAnsiTheme="minorHAnsi" w:cstheme="minorHAnsi"/>
          <w:szCs w:val="22"/>
          <w:lang w:val="hy-AM"/>
        </w:rPr>
        <w:t>D</w:t>
      </w:r>
      <w:r w:rsidR="00485F6F" w:rsidRPr="008C636F">
        <w:rPr>
          <w:rFonts w:asciiTheme="minorHAnsi" w:eastAsia="Calibri" w:hAnsiTheme="minorHAnsi" w:cstheme="minorHAnsi"/>
          <w:szCs w:val="22"/>
          <w:lang w:val="hy-AM"/>
        </w:rPr>
        <w:t>d</w:t>
      </w:r>
      <w:r w:rsidR="00BA23E0" w:rsidRPr="008C636F">
        <w:rPr>
          <w:rFonts w:asciiTheme="minorHAnsi" w:eastAsia="Calibri" w:hAnsiTheme="minorHAnsi" w:cstheme="minorHAnsi"/>
          <w:szCs w:val="22"/>
          <w:lang w:val="hy-AM"/>
        </w:rPr>
        <w:t>os</w:t>
      </w:r>
      <w:r w:rsidR="00485F6F" w:rsidRPr="008C636F">
        <w:rPr>
          <w:rFonts w:asciiTheme="minorHAnsi" w:eastAsia="Calibri" w:hAnsiTheme="minorHAnsi" w:cstheme="minorHAnsi"/>
          <w:szCs w:val="22"/>
          <w:lang w:val="hy-AM"/>
        </w:rPr>
        <w:t xml:space="preserve"> հարձակում</w:t>
      </w:r>
      <w:r w:rsidR="003078D1" w:rsidRPr="008C636F">
        <w:rPr>
          <w:rFonts w:asciiTheme="minorHAnsi" w:eastAsia="Calibri" w:hAnsiTheme="minorHAnsi" w:cstheme="minorHAnsi"/>
          <w:szCs w:val="22"/>
          <w:lang w:val="hy-AM"/>
        </w:rPr>
        <w:t>, Brute-force հարձակում</w:t>
      </w:r>
      <w:r w:rsidR="00BA23E0" w:rsidRPr="008C636F">
        <w:rPr>
          <w:rFonts w:asciiTheme="minorHAnsi" w:eastAsia="Calibri" w:hAnsiTheme="minorHAnsi" w:cstheme="minorHAnsi"/>
          <w:szCs w:val="22"/>
          <w:lang w:val="hy-AM"/>
        </w:rPr>
        <w:t>, XSS)</w:t>
      </w:r>
      <w:r w:rsidRPr="008C636F">
        <w:rPr>
          <w:rFonts w:asciiTheme="minorHAnsi" w:eastAsia="Calibri" w:hAnsiTheme="minorHAnsi" w:cstheme="minorHAnsi"/>
          <w:szCs w:val="22"/>
          <w:lang w:val="hy-AM"/>
        </w:rPr>
        <w:t>։</w:t>
      </w:r>
    </w:p>
    <w:p w14:paraId="4C3CF57A" w14:textId="787CAF1C" w:rsidR="003078D1" w:rsidRPr="008C636F" w:rsidRDefault="003078D1" w:rsidP="00DB4FDB">
      <w:pPr>
        <w:pStyle w:val="ListParagraph"/>
        <w:numPr>
          <w:ilvl w:val="0"/>
          <w:numId w:val="22"/>
        </w:numPr>
        <w:spacing w:before="0" w:after="160" w:line="259" w:lineRule="auto"/>
        <w:contextualSpacing/>
        <w:jc w:val="both"/>
        <w:rPr>
          <w:rFonts w:asciiTheme="minorHAnsi" w:eastAsia="Calibri" w:hAnsiTheme="minorHAnsi" w:cstheme="minorHAnsi"/>
          <w:szCs w:val="22"/>
        </w:rPr>
      </w:pPr>
      <w:r w:rsidRPr="008C636F">
        <w:rPr>
          <w:rFonts w:asciiTheme="minorHAnsi" w:eastAsia="Calibri" w:hAnsiTheme="minorHAnsi" w:cstheme="minorHAnsi"/>
          <w:szCs w:val="22"/>
          <w:lang w:val="hy-AM"/>
        </w:rPr>
        <w:t>Մ</w:t>
      </w:r>
      <w:r w:rsidRPr="008C636F">
        <w:rPr>
          <w:rFonts w:asciiTheme="minorHAnsi" w:eastAsia="Calibri" w:hAnsiTheme="minorHAnsi" w:cstheme="minorHAnsi"/>
          <w:szCs w:val="22"/>
        </w:rPr>
        <w:t>իջբրաուզերային համատեղելիություն</w:t>
      </w:r>
    </w:p>
    <w:p w14:paraId="6830A7C9" w14:textId="4264EF67" w:rsidR="00BA23E0" w:rsidRPr="008C636F" w:rsidRDefault="003078D1" w:rsidP="00DB4FDB">
      <w:pPr>
        <w:pStyle w:val="ListParagraph"/>
        <w:numPr>
          <w:ilvl w:val="0"/>
          <w:numId w:val="22"/>
        </w:numPr>
        <w:spacing w:before="0" w:after="160" w:line="259" w:lineRule="auto"/>
        <w:contextualSpacing/>
        <w:jc w:val="both"/>
        <w:rPr>
          <w:rFonts w:asciiTheme="minorHAnsi" w:eastAsia="Calibri" w:hAnsiTheme="minorHAnsi" w:cstheme="minorHAnsi"/>
          <w:szCs w:val="22"/>
        </w:rPr>
      </w:pPr>
      <w:r w:rsidRPr="008C636F">
        <w:rPr>
          <w:rFonts w:asciiTheme="minorHAnsi" w:eastAsia="Calibri" w:hAnsiTheme="minorHAnsi" w:cstheme="minorHAnsi"/>
          <w:szCs w:val="22"/>
          <w:lang w:val="hy-AM"/>
        </w:rPr>
        <w:t xml:space="preserve">Պորտալը պետք է ապահովի հարթակի արդյունավետ աշխատանքը՝ </w:t>
      </w:r>
      <w:r w:rsidR="00D64C45" w:rsidRPr="008C636F">
        <w:rPr>
          <w:rFonts w:asciiTheme="minorHAnsi" w:eastAsia="Calibri" w:hAnsiTheme="minorHAnsi" w:cstheme="minorHAnsi"/>
          <w:szCs w:val="22"/>
          <w:lang w:val="hy-AM"/>
        </w:rPr>
        <w:t xml:space="preserve">օպտիմալացված </w:t>
      </w:r>
      <w:r w:rsidR="007E5220" w:rsidRPr="008C636F">
        <w:rPr>
          <w:rFonts w:asciiTheme="minorHAnsi" w:eastAsia="Calibri" w:hAnsiTheme="minorHAnsi" w:cstheme="minorHAnsi"/>
          <w:szCs w:val="22"/>
          <w:lang w:val="hy-AM"/>
        </w:rPr>
        <w:t xml:space="preserve">բեռնման արագությամբ։ </w:t>
      </w:r>
    </w:p>
    <w:p w14:paraId="2E22450F" w14:textId="77777777" w:rsidR="000C2705" w:rsidRDefault="000C2705" w:rsidP="00BA23E0">
      <w:pPr>
        <w:pStyle w:val="ListParagraph"/>
        <w:spacing w:before="0" w:after="160" w:line="259" w:lineRule="auto"/>
        <w:ind w:left="1800"/>
        <w:contextualSpacing/>
        <w:rPr>
          <w:rFonts w:asciiTheme="minorHAnsi" w:eastAsia="Calibri" w:hAnsiTheme="minorHAnsi" w:cstheme="minorHAnsi"/>
          <w:b/>
          <w:bCs/>
          <w:szCs w:val="22"/>
          <w:lang w:val="hy-AM"/>
        </w:rPr>
      </w:pPr>
    </w:p>
    <w:p w14:paraId="2DA1B89D" w14:textId="4794E072" w:rsidR="00BA23E0" w:rsidRDefault="007E5220" w:rsidP="00BA23E0">
      <w:pPr>
        <w:pStyle w:val="ListParagraph"/>
        <w:spacing w:before="0" w:after="160" w:line="259" w:lineRule="auto"/>
        <w:ind w:left="1800"/>
        <w:contextualSpacing/>
        <w:rPr>
          <w:rFonts w:asciiTheme="minorHAnsi" w:eastAsia="Calibri" w:hAnsiTheme="minorHAnsi" w:cstheme="minorHAnsi"/>
          <w:b/>
          <w:bCs/>
          <w:szCs w:val="22"/>
          <w:lang w:val="hy-AM"/>
        </w:rPr>
      </w:pPr>
      <w:r w:rsidRPr="008C636F">
        <w:rPr>
          <w:rFonts w:asciiTheme="minorHAnsi" w:eastAsia="Calibri" w:hAnsiTheme="minorHAnsi" w:cstheme="minorHAnsi"/>
          <w:b/>
          <w:bCs/>
          <w:szCs w:val="22"/>
          <w:lang w:val="hy-AM"/>
        </w:rPr>
        <w:t xml:space="preserve">Օգտատիրոջ ինտերֆեյսի դիզայն </w:t>
      </w:r>
    </w:p>
    <w:p w14:paraId="35736343" w14:textId="77777777" w:rsidR="000C2705" w:rsidRPr="008C636F" w:rsidRDefault="000C2705" w:rsidP="00BA23E0">
      <w:pPr>
        <w:pStyle w:val="ListParagraph"/>
        <w:spacing w:before="0" w:after="160" w:line="259" w:lineRule="auto"/>
        <w:ind w:left="1800"/>
        <w:contextualSpacing/>
        <w:rPr>
          <w:rFonts w:asciiTheme="minorHAnsi" w:eastAsia="Calibri" w:hAnsiTheme="minorHAnsi" w:cstheme="minorHAnsi"/>
          <w:b/>
          <w:bCs/>
          <w:szCs w:val="22"/>
          <w:lang w:val="hy-AM"/>
        </w:rPr>
      </w:pPr>
    </w:p>
    <w:p w14:paraId="30343CC6" w14:textId="33DBA235" w:rsidR="00BA23E0" w:rsidRPr="008C636F" w:rsidRDefault="007512DA" w:rsidP="00DB4FDB">
      <w:pPr>
        <w:pStyle w:val="ListParagraph"/>
        <w:numPr>
          <w:ilvl w:val="0"/>
          <w:numId w:val="21"/>
        </w:numPr>
        <w:spacing w:before="0" w:after="160" w:line="259" w:lineRule="auto"/>
        <w:contextualSpacing/>
        <w:rPr>
          <w:rFonts w:asciiTheme="minorHAnsi" w:eastAsia="Calibri" w:hAnsiTheme="minorHAnsi" w:cstheme="minorHAnsi"/>
          <w:szCs w:val="22"/>
          <w:lang w:val="hy-AM"/>
        </w:rPr>
      </w:pPr>
      <w:r w:rsidRPr="008C636F">
        <w:rPr>
          <w:rFonts w:asciiTheme="minorHAnsi" w:eastAsia="Calibri" w:hAnsiTheme="minorHAnsi" w:cstheme="minorHAnsi"/>
          <w:szCs w:val="22"/>
          <w:lang w:val="hy-AM"/>
        </w:rPr>
        <w:t xml:space="preserve">Ինտերֆեյսի դիզայնը պետք է </w:t>
      </w:r>
      <w:r w:rsidR="003D07BA">
        <w:rPr>
          <w:rFonts w:asciiTheme="minorHAnsi" w:eastAsia="Calibri" w:hAnsiTheme="minorHAnsi" w:cstheme="minorHAnsi"/>
          <w:szCs w:val="22"/>
          <w:lang w:val="hy-AM"/>
        </w:rPr>
        <w:t xml:space="preserve">լինի </w:t>
      </w:r>
      <w:r w:rsidRPr="008C636F">
        <w:rPr>
          <w:rFonts w:asciiTheme="minorHAnsi" w:eastAsia="Calibri" w:hAnsiTheme="minorHAnsi" w:cstheme="minorHAnsi"/>
          <w:szCs w:val="22"/>
          <w:lang w:val="hy-AM"/>
        </w:rPr>
        <w:t>ինտուիտիվ մակարդակով հասկանալի,</w:t>
      </w:r>
      <w:r w:rsidR="001F255B" w:rsidRPr="002C54FE">
        <w:rPr>
          <w:rFonts w:asciiTheme="minorHAnsi" w:eastAsia="Calibri" w:hAnsiTheme="minorHAnsi" w:cstheme="minorHAnsi"/>
          <w:szCs w:val="22"/>
          <w:lang w:val="hy-AM"/>
        </w:rPr>
        <w:t xml:space="preserve"> </w:t>
      </w:r>
      <w:r w:rsidR="00B91E7B" w:rsidRPr="008C636F">
        <w:rPr>
          <w:rFonts w:asciiTheme="minorHAnsi" w:eastAsia="Calibri" w:hAnsiTheme="minorHAnsi" w:cstheme="minorHAnsi"/>
          <w:szCs w:val="22"/>
          <w:lang w:val="hy-AM"/>
        </w:rPr>
        <w:t xml:space="preserve">հարմար </w:t>
      </w:r>
      <w:r w:rsidRPr="008C636F">
        <w:rPr>
          <w:rFonts w:asciiTheme="minorHAnsi" w:eastAsia="Calibri" w:hAnsiTheme="minorHAnsi" w:cstheme="minorHAnsi"/>
          <w:szCs w:val="22"/>
          <w:lang w:val="hy-AM"/>
        </w:rPr>
        <w:t xml:space="preserve">և </w:t>
      </w:r>
      <w:r w:rsidR="003D07BA">
        <w:rPr>
          <w:rFonts w:asciiTheme="minorHAnsi" w:eastAsia="Calibri" w:hAnsiTheme="minorHAnsi" w:cstheme="minorHAnsi"/>
          <w:szCs w:val="22"/>
          <w:lang w:val="hy-AM"/>
        </w:rPr>
        <w:t xml:space="preserve">համատեղելի </w:t>
      </w:r>
      <w:r w:rsidRPr="008C636F">
        <w:rPr>
          <w:rFonts w:asciiTheme="minorHAnsi" w:eastAsia="Calibri" w:hAnsiTheme="minorHAnsi" w:cstheme="minorHAnsi"/>
          <w:szCs w:val="22"/>
          <w:lang w:val="hy-AM"/>
        </w:rPr>
        <w:t xml:space="preserve">բջջային սարքավորումներով օգտագործելու համար։ </w:t>
      </w:r>
      <w:r w:rsidR="00D64C45" w:rsidRPr="008C636F">
        <w:rPr>
          <w:rFonts w:asciiTheme="minorHAnsi" w:eastAsia="Calibri" w:hAnsiTheme="minorHAnsi" w:cstheme="minorHAnsi"/>
          <w:szCs w:val="22"/>
          <w:lang w:val="hy-AM"/>
        </w:rPr>
        <w:lastRenderedPageBreak/>
        <w:t xml:space="preserve">Գնման </w:t>
      </w:r>
      <w:r w:rsidRPr="008C636F">
        <w:rPr>
          <w:rFonts w:asciiTheme="minorHAnsi" w:eastAsia="Calibri" w:hAnsiTheme="minorHAnsi" w:cstheme="minorHAnsi"/>
          <w:szCs w:val="22"/>
          <w:lang w:val="hy-AM"/>
        </w:rPr>
        <w:t xml:space="preserve">մրցույթի </w:t>
      </w:r>
      <w:r w:rsidR="003107F3">
        <w:rPr>
          <w:rFonts w:asciiTheme="minorHAnsi" w:eastAsia="Calibri" w:hAnsiTheme="minorHAnsi" w:cstheme="minorHAnsi"/>
          <w:szCs w:val="22"/>
          <w:lang w:val="hy-AM"/>
        </w:rPr>
        <w:t xml:space="preserve">հայտատուն </w:t>
      </w:r>
      <w:r w:rsidRPr="008C636F">
        <w:rPr>
          <w:rFonts w:asciiTheme="minorHAnsi" w:eastAsia="Calibri" w:hAnsiTheme="minorHAnsi" w:cstheme="minorHAnsi"/>
          <w:szCs w:val="22"/>
          <w:lang w:val="hy-AM"/>
        </w:rPr>
        <w:t xml:space="preserve"> պետք է ներկայացնի</w:t>
      </w:r>
      <w:r w:rsidR="00B16112" w:rsidRPr="008C636F">
        <w:rPr>
          <w:rFonts w:asciiTheme="minorHAnsi" w:eastAsia="Calibri" w:hAnsiTheme="minorHAnsi" w:cstheme="minorHAnsi"/>
          <w:szCs w:val="22"/>
          <w:lang w:val="hy-AM"/>
        </w:rPr>
        <w:t xml:space="preserve"> օգտատիրոջ ինտերֆեյսի դիզայնի առնվազն երկու իրարից տարբերվող տարբերակ։ Օգտատիրոջ ինտերֆեյս</w:t>
      </w:r>
      <w:r w:rsidR="00D64C45" w:rsidRPr="008C636F">
        <w:rPr>
          <w:rFonts w:asciiTheme="minorHAnsi" w:eastAsia="Calibri" w:hAnsiTheme="minorHAnsi" w:cstheme="minorHAnsi"/>
          <w:szCs w:val="22"/>
          <w:lang w:val="hy-AM"/>
        </w:rPr>
        <w:t>ի</w:t>
      </w:r>
      <w:r w:rsidR="00B16112" w:rsidRPr="008C636F">
        <w:rPr>
          <w:rFonts w:asciiTheme="minorHAnsi" w:eastAsia="Calibri" w:hAnsiTheme="minorHAnsi" w:cstheme="minorHAnsi"/>
          <w:szCs w:val="22"/>
          <w:lang w:val="hy-AM"/>
        </w:rPr>
        <w:t xml:space="preserve"> դիզայնը պետք է հաստատվի ՀԼ</w:t>
      </w:r>
      <w:r w:rsidR="00545051">
        <w:rPr>
          <w:rFonts w:asciiTheme="minorHAnsi" w:eastAsia="Calibri" w:hAnsiTheme="minorHAnsi" w:cstheme="minorHAnsi"/>
          <w:szCs w:val="22"/>
          <w:lang w:val="hy-AM"/>
        </w:rPr>
        <w:t>Ա</w:t>
      </w:r>
      <w:r w:rsidR="00B16112" w:rsidRPr="008C636F">
        <w:rPr>
          <w:rFonts w:asciiTheme="minorHAnsi" w:eastAsia="Calibri" w:hAnsiTheme="minorHAnsi" w:cstheme="minorHAnsi"/>
          <w:szCs w:val="22"/>
          <w:lang w:val="hy-AM"/>
        </w:rPr>
        <w:t xml:space="preserve"> կողմից նախքան </w:t>
      </w:r>
      <w:r w:rsidR="00D64C45" w:rsidRPr="008C636F">
        <w:rPr>
          <w:rFonts w:asciiTheme="minorHAnsi" w:eastAsia="Calibri" w:hAnsiTheme="minorHAnsi" w:cstheme="minorHAnsi"/>
          <w:szCs w:val="22"/>
          <w:lang w:val="hy-AM"/>
        </w:rPr>
        <w:t>համակարգում</w:t>
      </w:r>
      <w:r w:rsidR="00B16112" w:rsidRPr="008C636F">
        <w:rPr>
          <w:rFonts w:asciiTheme="minorHAnsi" w:eastAsia="Calibri" w:hAnsiTheme="minorHAnsi" w:cstheme="minorHAnsi"/>
          <w:szCs w:val="22"/>
          <w:lang w:val="hy-AM"/>
        </w:rPr>
        <w:t xml:space="preserve"> </w:t>
      </w:r>
      <w:r w:rsidR="00D64C45" w:rsidRPr="008C636F">
        <w:rPr>
          <w:rFonts w:asciiTheme="minorHAnsi" w:eastAsia="Calibri" w:hAnsiTheme="minorHAnsi" w:cstheme="minorHAnsi"/>
          <w:szCs w:val="22"/>
          <w:lang w:val="hy-AM"/>
        </w:rPr>
        <w:t>ներդրվելը</w:t>
      </w:r>
      <w:r w:rsidR="00B16112" w:rsidRPr="008C636F">
        <w:rPr>
          <w:rFonts w:asciiTheme="minorHAnsi" w:eastAsia="Calibri" w:hAnsiTheme="minorHAnsi" w:cstheme="minorHAnsi"/>
          <w:szCs w:val="22"/>
          <w:lang w:val="hy-AM"/>
        </w:rPr>
        <w:t xml:space="preserve">։ </w:t>
      </w:r>
    </w:p>
    <w:p w14:paraId="5F0C3452" w14:textId="087B9E53" w:rsidR="00BA23E0" w:rsidRPr="008C636F" w:rsidRDefault="00052D69" w:rsidP="00DB4FDB">
      <w:pPr>
        <w:pStyle w:val="ListParagraph"/>
        <w:numPr>
          <w:ilvl w:val="0"/>
          <w:numId w:val="21"/>
        </w:numPr>
        <w:spacing w:before="0" w:after="160" w:line="259" w:lineRule="auto"/>
        <w:contextualSpacing/>
        <w:jc w:val="both"/>
        <w:rPr>
          <w:rFonts w:asciiTheme="minorHAnsi" w:eastAsia="Calibri" w:hAnsiTheme="minorHAnsi" w:cstheme="minorHAnsi"/>
          <w:szCs w:val="22"/>
          <w:lang w:val="hy-AM"/>
        </w:rPr>
      </w:pPr>
      <w:r w:rsidRPr="008C636F">
        <w:rPr>
          <w:rFonts w:asciiTheme="minorHAnsi" w:eastAsia="Calibri" w:hAnsiTheme="minorHAnsi" w:cstheme="minorHAnsi"/>
          <w:szCs w:val="22"/>
          <w:lang w:val="hy-AM"/>
        </w:rPr>
        <w:t xml:space="preserve">Վիզուալիզացիայի հնարավորությունները պետք է թույլ տան </w:t>
      </w:r>
      <w:r w:rsidR="00207BC1">
        <w:rPr>
          <w:rFonts w:asciiTheme="minorHAnsi" w:eastAsia="Calibri" w:hAnsiTheme="minorHAnsi" w:cstheme="minorHAnsi"/>
          <w:szCs w:val="22"/>
          <w:lang w:val="hy-AM"/>
        </w:rPr>
        <w:t xml:space="preserve">նոր </w:t>
      </w:r>
      <w:r w:rsidRPr="008C636F">
        <w:rPr>
          <w:rFonts w:asciiTheme="minorHAnsi" w:eastAsia="Calibri" w:hAnsiTheme="minorHAnsi" w:cstheme="minorHAnsi"/>
          <w:szCs w:val="22"/>
          <w:lang w:val="hy-AM"/>
        </w:rPr>
        <w:t xml:space="preserve">գործառույթներ ավելացնել առանց </w:t>
      </w:r>
      <w:r w:rsidR="00D64C45" w:rsidRPr="008C636F">
        <w:rPr>
          <w:rFonts w:asciiTheme="minorHAnsi" w:eastAsia="Calibri" w:hAnsiTheme="minorHAnsi" w:cstheme="minorHAnsi"/>
          <w:szCs w:val="22"/>
          <w:lang w:val="hy-AM"/>
        </w:rPr>
        <w:t>ելակետային կոդի</w:t>
      </w:r>
      <w:r w:rsidRPr="008C636F">
        <w:rPr>
          <w:rFonts w:asciiTheme="minorHAnsi" w:eastAsia="Calibri" w:hAnsiTheme="minorHAnsi" w:cstheme="minorHAnsi"/>
          <w:szCs w:val="22"/>
          <w:lang w:val="hy-AM"/>
        </w:rPr>
        <w:t xml:space="preserve"> փոփոխության։  </w:t>
      </w:r>
    </w:p>
    <w:p w14:paraId="70F93847" w14:textId="46393378" w:rsidR="00D257B5" w:rsidRPr="008C636F" w:rsidRDefault="00AD5D68" w:rsidP="00DB4FDB">
      <w:pPr>
        <w:pStyle w:val="ListParagraph"/>
        <w:numPr>
          <w:ilvl w:val="0"/>
          <w:numId w:val="21"/>
        </w:numPr>
        <w:spacing w:before="0" w:after="160" w:line="259" w:lineRule="auto"/>
        <w:contextualSpacing/>
        <w:jc w:val="both"/>
        <w:rPr>
          <w:rFonts w:asciiTheme="minorHAnsi" w:hAnsiTheme="minorHAnsi" w:cstheme="minorHAnsi"/>
          <w:szCs w:val="22"/>
          <w:lang w:val="hy-AM"/>
        </w:rPr>
      </w:pPr>
      <w:r w:rsidRPr="008C636F">
        <w:rPr>
          <w:rFonts w:asciiTheme="minorHAnsi" w:hAnsiTheme="minorHAnsi" w:cstheme="minorHAnsi"/>
          <w:szCs w:val="22"/>
          <w:lang w:val="hy-AM"/>
        </w:rPr>
        <w:t>Նավիգացիոն պարամետրերը պետք է լինեն տեսանելի եւ հասկանալի: Տեղեկ</w:t>
      </w:r>
      <w:r w:rsidR="00F16B0E" w:rsidRPr="008C636F">
        <w:rPr>
          <w:rFonts w:asciiTheme="minorHAnsi" w:hAnsiTheme="minorHAnsi" w:cstheme="minorHAnsi"/>
          <w:szCs w:val="22"/>
          <w:lang w:val="hy-AM"/>
        </w:rPr>
        <w:t>ատվության</w:t>
      </w:r>
      <w:r w:rsidR="00E221B9" w:rsidRPr="008C636F">
        <w:rPr>
          <w:rFonts w:asciiTheme="minorHAnsi" w:hAnsiTheme="minorHAnsi" w:cstheme="minorHAnsi"/>
          <w:szCs w:val="22"/>
          <w:lang w:val="hy-AM"/>
        </w:rPr>
        <w:t xml:space="preserve"> կառուցվածքային անցումները պետք է պարզ ու հասկանալի լինեն, այսինքն՝</w:t>
      </w:r>
      <w:r w:rsidRPr="008C636F">
        <w:rPr>
          <w:rFonts w:asciiTheme="minorHAnsi" w:hAnsiTheme="minorHAnsi" w:cstheme="minorHAnsi"/>
          <w:szCs w:val="22"/>
          <w:lang w:val="hy-AM"/>
        </w:rPr>
        <w:t xml:space="preserve"> պետք է հստակ լինի, թե </w:t>
      </w:r>
      <w:r w:rsidR="00D64C45" w:rsidRPr="008C636F">
        <w:rPr>
          <w:rFonts w:asciiTheme="minorHAnsi" w:hAnsiTheme="minorHAnsi" w:cstheme="minorHAnsi"/>
          <w:szCs w:val="22"/>
          <w:lang w:val="hy-AM"/>
        </w:rPr>
        <w:t xml:space="preserve">Պորտալի </w:t>
      </w:r>
      <w:r w:rsidRPr="008C636F">
        <w:rPr>
          <w:rFonts w:asciiTheme="minorHAnsi" w:hAnsiTheme="minorHAnsi" w:cstheme="minorHAnsi"/>
          <w:szCs w:val="22"/>
          <w:lang w:val="hy-AM"/>
        </w:rPr>
        <w:t xml:space="preserve">որ բաժնում է </w:t>
      </w:r>
      <w:r w:rsidR="00E221B9" w:rsidRPr="008C636F">
        <w:rPr>
          <w:rFonts w:asciiTheme="minorHAnsi" w:hAnsiTheme="minorHAnsi" w:cstheme="minorHAnsi"/>
          <w:szCs w:val="22"/>
          <w:lang w:val="hy-AM"/>
        </w:rPr>
        <w:t>տվյալ պահին գտնվում օգտատերը</w:t>
      </w:r>
      <w:r w:rsidRPr="008C636F">
        <w:rPr>
          <w:rFonts w:asciiTheme="minorHAnsi" w:hAnsiTheme="minorHAnsi" w:cstheme="minorHAnsi"/>
          <w:szCs w:val="22"/>
          <w:lang w:val="hy-AM"/>
        </w:rPr>
        <w:t>,</w:t>
      </w:r>
      <w:r w:rsidR="00E221B9" w:rsidRPr="008C636F">
        <w:rPr>
          <w:rFonts w:asciiTheme="minorHAnsi" w:hAnsiTheme="minorHAnsi" w:cstheme="minorHAnsi"/>
          <w:szCs w:val="22"/>
          <w:lang w:val="hy-AM"/>
        </w:rPr>
        <w:t xml:space="preserve"> եւ </w:t>
      </w:r>
      <w:r w:rsidRPr="008C636F">
        <w:rPr>
          <w:rFonts w:asciiTheme="minorHAnsi" w:hAnsiTheme="minorHAnsi" w:cstheme="minorHAnsi"/>
          <w:szCs w:val="22"/>
          <w:lang w:val="hy-AM"/>
        </w:rPr>
        <w:t>նա պետք է կարողանա հեշտ</w:t>
      </w:r>
      <w:r w:rsidR="00D64C45" w:rsidRPr="008C636F">
        <w:rPr>
          <w:rFonts w:asciiTheme="minorHAnsi" w:hAnsiTheme="minorHAnsi" w:cstheme="minorHAnsi"/>
          <w:szCs w:val="22"/>
          <w:lang w:val="hy-AM"/>
        </w:rPr>
        <w:t>ությամբ վերադառնալ նախորդ էջերին</w:t>
      </w:r>
      <w:r w:rsidRPr="008C636F">
        <w:rPr>
          <w:rFonts w:asciiTheme="minorHAnsi" w:hAnsiTheme="minorHAnsi" w:cstheme="minorHAnsi"/>
          <w:szCs w:val="22"/>
          <w:lang w:val="hy-AM"/>
        </w:rPr>
        <w:t>:</w:t>
      </w:r>
      <w:r w:rsidR="00D257B5" w:rsidRPr="008C636F">
        <w:rPr>
          <w:rFonts w:asciiTheme="minorHAnsi" w:hAnsiTheme="minorHAnsi" w:cstheme="minorHAnsi"/>
          <w:szCs w:val="22"/>
          <w:lang w:val="hy-AM"/>
        </w:rPr>
        <w:t xml:space="preserve"> </w:t>
      </w:r>
    </w:p>
    <w:p w14:paraId="23F0FC5F" w14:textId="20E9F153" w:rsidR="00D257B5" w:rsidRPr="008C636F" w:rsidRDefault="00D64C45" w:rsidP="00DB4FDB">
      <w:pPr>
        <w:pStyle w:val="ListParagraph"/>
        <w:numPr>
          <w:ilvl w:val="0"/>
          <w:numId w:val="21"/>
        </w:numPr>
        <w:spacing w:before="0" w:after="160" w:line="259" w:lineRule="auto"/>
        <w:contextualSpacing/>
        <w:jc w:val="both"/>
        <w:rPr>
          <w:rFonts w:asciiTheme="minorHAnsi" w:hAnsiTheme="minorHAnsi" w:cstheme="minorHAnsi"/>
          <w:szCs w:val="22"/>
          <w:lang w:val="hy-AM"/>
        </w:rPr>
      </w:pPr>
      <w:r w:rsidRPr="008C636F">
        <w:rPr>
          <w:rFonts w:asciiTheme="minorHAnsi" w:hAnsiTheme="minorHAnsi" w:cstheme="minorHAnsi"/>
          <w:szCs w:val="22"/>
          <w:lang w:val="hy-AM"/>
        </w:rPr>
        <w:t>Պորտալ</w:t>
      </w:r>
      <w:r w:rsidR="00E221B9" w:rsidRPr="008C636F">
        <w:rPr>
          <w:rFonts w:asciiTheme="minorHAnsi" w:hAnsiTheme="minorHAnsi" w:cstheme="minorHAnsi"/>
          <w:szCs w:val="22"/>
          <w:lang w:val="hy-AM"/>
        </w:rPr>
        <w:t xml:space="preserve">ում  օգտագործվող  տառատեսակները պետք է ընթեռնելի լինեն և ունենան տեսողական հիերարխիա։ </w:t>
      </w:r>
    </w:p>
    <w:p w14:paraId="007DAD88" w14:textId="75292525" w:rsidR="00222373" w:rsidRPr="00DB4FDB" w:rsidRDefault="00E221B9" w:rsidP="00DB4FDB">
      <w:pPr>
        <w:pStyle w:val="ListParagraph"/>
        <w:numPr>
          <w:ilvl w:val="0"/>
          <w:numId w:val="21"/>
        </w:numPr>
        <w:spacing w:before="0" w:after="160" w:line="259" w:lineRule="auto"/>
        <w:contextualSpacing/>
        <w:jc w:val="both"/>
        <w:rPr>
          <w:rFonts w:asciiTheme="minorHAnsi" w:hAnsiTheme="minorHAnsi" w:cstheme="minorHAnsi"/>
          <w:szCs w:val="22"/>
          <w:lang w:val="hy-AM"/>
        </w:rPr>
      </w:pPr>
      <w:r w:rsidRPr="008C636F">
        <w:rPr>
          <w:rFonts w:asciiTheme="minorHAnsi" w:eastAsia="Calibri" w:hAnsiTheme="minorHAnsi" w:cstheme="minorHAnsi"/>
          <w:szCs w:val="22"/>
          <w:lang w:val="hy-AM"/>
        </w:rPr>
        <w:t>«</w:t>
      </w:r>
      <w:r w:rsidRPr="008C636F">
        <w:rPr>
          <w:rStyle w:val="Emphasis"/>
          <w:rFonts w:asciiTheme="minorHAnsi" w:hAnsiTheme="minorHAnsi" w:cstheme="minorHAnsi"/>
          <w:b/>
          <w:bCs/>
          <w:i w:val="0"/>
          <w:iCs w:val="0"/>
          <w:szCs w:val="22"/>
          <w:shd w:val="clear" w:color="auto" w:fill="FFFFFF"/>
          <w:lang w:val="hy-AM"/>
        </w:rPr>
        <w:t>404</w:t>
      </w:r>
      <w:r w:rsidRPr="008C636F">
        <w:rPr>
          <w:rFonts w:asciiTheme="minorHAnsi" w:hAnsiTheme="minorHAnsi" w:cstheme="minorHAnsi"/>
          <w:szCs w:val="22"/>
          <w:shd w:val="clear" w:color="auto" w:fill="FFFFFF"/>
          <w:lang w:val="hy-AM"/>
        </w:rPr>
        <w:t xml:space="preserve">-սխալ․ </w:t>
      </w:r>
      <w:r w:rsidRPr="008C636F">
        <w:rPr>
          <w:rStyle w:val="Emphasis"/>
          <w:rFonts w:asciiTheme="minorHAnsi" w:hAnsiTheme="minorHAnsi" w:cstheme="minorHAnsi"/>
          <w:b/>
          <w:bCs/>
          <w:i w:val="0"/>
          <w:iCs w:val="0"/>
          <w:szCs w:val="22"/>
          <w:shd w:val="clear" w:color="auto" w:fill="FFFFFF"/>
          <w:lang w:val="hy-AM"/>
        </w:rPr>
        <w:t>Էջը</w:t>
      </w:r>
      <w:r w:rsidRPr="008C636F">
        <w:rPr>
          <w:rFonts w:asciiTheme="minorHAnsi" w:hAnsiTheme="minorHAnsi" w:cstheme="minorHAnsi"/>
          <w:szCs w:val="22"/>
          <w:shd w:val="clear" w:color="auto" w:fill="FFFFFF"/>
          <w:lang w:val="hy-AM"/>
        </w:rPr>
        <w:t xml:space="preserve"> չի գտնվել» </w:t>
      </w:r>
      <w:r w:rsidR="00D64C45" w:rsidRPr="008C636F">
        <w:rPr>
          <w:rFonts w:asciiTheme="minorHAnsi" w:hAnsiTheme="minorHAnsi" w:cstheme="minorHAnsi"/>
          <w:szCs w:val="22"/>
          <w:shd w:val="clear" w:color="auto" w:fill="FFFFFF"/>
          <w:lang w:val="hy-AM"/>
        </w:rPr>
        <w:t>որոնման կարգավիճակի ծանուցումը պետք է օգտատերերին հասկանալի և մատչելի ձևով ներկայացվի</w:t>
      </w:r>
      <w:r w:rsidR="00DB4FDB">
        <w:rPr>
          <w:rFonts w:asciiTheme="minorHAnsi" w:hAnsiTheme="minorHAnsi" w:cstheme="minorHAnsi"/>
          <w:szCs w:val="22"/>
          <w:shd w:val="clear" w:color="auto" w:fill="FFFFFF"/>
          <w:lang w:val="hy-AM"/>
        </w:rPr>
        <w:t xml:space="preserve">։ </w:t>
      </w:r>
      <w:r w:rsidR="00D64C45" w:rsidRPr="008C636F">
        <w:rPr>
          <w:rFonts w:asciiTheme="minorHAnsi" w:hAnsiTheme="minorHAnsi" w:cstheme="minorHAnsi"/>
          <w:szCs w:val="22"/>
          <w:shd w:val="clear" w:color="auto" w:fill="FFFFFF"/>
          <w:lang w:val="hy-AM"/>
        </w:rPr>
        <w:t xml:space="preserve"> </w:t>
      </w:r>
      <w:r w:rsidRPr="008C636F">
        <w:rPr>
          <w:rFonts w:asciiTheme="minorHAnsi" w:hAnsiTheme="minorHAnsi" w:cstheme="minorHAnsi"/>
          <w:szCs w:val="22"/>
          <w:shd w:val="clear" w:color="auto" w:fill="FFFFFF"/>
          <w:lang w:val="hy-AM"/>
        </w:rPr>
        <w:t xml:space="preserve"> </w:t>
      </w:r>
      <w:r w:rsidRPr="008C636F">
        <w:rPr>
          <w:rFonts w:asciiTheme="minorHAnsi" w:eastAsia="Calibri" w:hAnsiTheme="minorHAnsi" w:cstheme="minorHAnsi"/>
          <w:szCs w:val="22"/>
          <w:lang w:val="hy-AM"/>
        </w:rPr>
        <w:t xml:space="preserve"> </w:t>
      </w:r>
    </w:p>
    <w:p w14:paraId="74EAB009" w14:textId="77777777" w:rsidR="00DB4FDB" w:rsidRPr="008C636F" w:rsidRDefault="00DB4FDB" w:rsidP="00DB4FDB">
      <w:pPr>
        <w:pStyle w:val="ListParagraph"/>
        <w:spacing w:before="0" w:after="160" w:line="259" w:lineRule="auto"/>
        <w:ind w:left="1800"/>
        <w:contextualSpacing/>
        <w:jc w:val="both"/>
        <w:rPr>
          <w:rFonts w:asciiTheme="minorHAnsi" w:hAnsiTheme="minorHAnsi" w:cstheme="minorHAnsi"/>
          <w:szCs w:val="22"/>
          <w:lang w:val="hy-AM"/>
        </w:rPr>
      </w:pPr>
    </w:p>
    <w:p w14:paraId="7076E736" w14:textId="4682EE8F" w:rsidR="00222373" w:rsidRPr="00DB4FDB" w:rsidRDefault="008C636F" w:rsidP="00DB4FDB">
      <w:pPr>
        <w:pStyle w:val="ListParagraph"/>
        <w:spacing w:before="0" w:after="160" w:line="259" w:lineRule="auto"/>
        <w:ind w:left="1800"/>
        <w:contextualSpacing/>
        <w:jc w:val="both"/>
        <w:rPr>
          <w:rFonts w:asciiTheme="minorHAnsi" w:eastAsia="Calibri" w:hAnsiTheme="minorHAnsi" w:cstheme="minorHAnsi"/>
          <w:b/>
          <w:bCs/>
          <w:szCs w:val="22"/>
          <w:lang w:val="hy-AM"/>
        </w:rPr>
      </w:pPr>
      <w:r w:rsidRPr="00DB4FDB">
        <w:rPr>
          <w:rFonts w:asciiTheme="minorHAnsi" w:eastAsia="Calibri" w:hAnsiTheme="minorHAnsi" w:cstheme="minorHAnsi"/>
          <w:b/>
          <w:bCs/>
          <w:szCs w:val="22"/>
          <w:lang w:val="hy-AM"/>
        </w:rPr>
        <w:t>Ինտեգրում չատբոտերին․</w:t>
      </w:r>
    </w:p>
    <w:p w14:paraId="2806B001" w14:textId="77777777" w:rsidR="00DB4FDB" w:rsidRPr="00DB4FDB" w:rsidRDefault="00DB4FDB" w:rsidP="00DB4FDB">
      <w:pPr>
        <w:pStyle w:val="ListParagraph"/>
        <w:spacing w:before="0" w:after="160" w:line="259" w:lineRule="auto"/>
        <w:ind w:left="1800"/>
        <w:contextualSpacing/>
        <w:jc w:val="both"/>
        <w:rPr>
          <w:rFonts w:asciiTheme="minorHAnsi" w:eastAsia="Calibri" w:hAnsiTheme="minorHAnsi" w:cstheme="minorHAnsi"/>
          <w:b/>
          <w:bCs/>
          <w:szCs w:val="22"/>
          <w:lang w:val="hy-AM"/>
        </w:rPr>
      </w:pPr>
    </w:p>
    <w:p w14:paraId="1C90F449" w14:textId="18AAA6D5" w:rsidR="00222373" w:rsidRPr="00DB4FDB" w:rsidRDefault="00581A44" w:rsidP="00DB4FDB">
      <w:pPr>
        <w:pStyle w:val="ListParagraph"/>
        <w:numPr>
          <w:ilvl w:val="0"/>
          <w:numId w:val="21"/>
        </w:numPr>
        <w:spacing w:before="0" w:after="160" w:line="259" w:lineRule="auto"/>
        <w:contextualSpacing/>
        <w:jc w:val="both"/>
        <w:rPr>
          <w:rFonts w:asciiTheme="minorHAnsi" w:eastAsia="Calibri" w:hAnsiTheme="minorHAnsi" w:cstheme="minorHAnsi"/>
          <w:szCs w:val="22"/>
          <w:lang w:val="hy-AM"/>
        </w:rPr>
      </w:pPr>
      <w:r w:rsidRPr="00DB4FDB">
        <w:rPr>
          <w:rFonts w:asciiTheme="minorHAnsi" w:eastAsia="Calibri" w:hAnsiTheme="minorHAnsi" w:cstheme="minorHAnsi"/>
          <w:szCs w:val="22"/>
          <w:lang w:val="hy-AM"/>
        </w:rPr>
        <w:t xml:space="preserve">Պորտալի տվյալները պետք է ավտոմատ փոխանցվեն ընտրված չատբոտ API-ին (API - կիրառական ծրագրավորման ինտերֆեյս) դինամիկ եղանակով: Չատբոտի պոտենցիալ օգտատերերը պետք է կարողանան հեշտությամբ գտնել իրենց </w:t>
      </w:r>
      <w:r w:rsidR="008C636F" w:rsidRPr="00DB4FDB">
        <w:rPr>
          <w:rFonts w:asciiTheme="minorHAnsi" w:eastAsia="Calibri" w:hAnsiTheme="minorHAnsi" w:cstheme="minorHAnsi"/>
          <w:szCs w:val="22"/>
          <w:lang w:val="hy-AM"/>
        </w:rPr>
        <w:t xml:space="preserve">որոնած </w:t>
      </w:r>
      <w:r w:rsidRPr="00DB4FDB">
        <w:rPr>
          <w:rFonts w:asciiTheme="minorHAnsi" w:eastAsia="Calibri" w:hAnsiTheme="minorHAnsi" w:cstheme="minorHAnsi"/>
          <w:szCs w:val="22"/>
          <w:lang w:val="hy-AM"/>
        </w:rPr>
        <w:t>աղբյուրները չատբոտի ինտերֆեյսի միջոցով, որտեղ գիտելիքների բազան պետք է հենվի պորտալի տվյալների և շրջանակների վրա։  Չատբոտ  API-ն և/կամ այլ հարթակները պետք է ընտրվեն</w:t>
      </w:r>
      <w:r w:rsidR="00DB4FDB">
        <w:rPr>
          <w:rFonts w:asciiTheme="minorHAnsi" w:eastAsia="Calibri" w:hAnsiTheme="minorHAnsi" w:cstheme="minorHAnsi"/>
          <w:szCs w:val="22"/>
          <w:lang w:val="hy-AM"/>
        </w:rPr>
        <w:t xml:space="preserve"> հայտատուի </w:t>
      </w:r>
      <w:r w:rsidRPr="00DB4FDB">
        <w:rPr>
          <w:rFonts w:asciiTheme="minorHAnsi" w:eastAsia="Calibri" w:hAnsiTheme="minorHAnsi" w:cstheme="minorHAnsi"/>
          <w:szCs w:val="22"/>
          <w:lang w:val="hy-AM"/>
        </w:rPr>
        <w:t xml:space="preserve"> կողմից և հաստատվեն ՀԼԱ կողմից։ </w:t>
      </w:r>
    </w:p>
    <w:p w14:paraId="7E9F4E7E" w14:textId="1C70DD96" w:rsidR="009C7852" w:rsidRPr="008C636F" w:rsidRDefault="009C7852" w:rsidP="00222373">
      <w:pPr>
        <w:spacing w:before="0" w:after="160" w:line="259" w:lineRule="auto"/>
        <w:contextualSpacing/>
        <w:rPr>
          <w:rFonts w:asciiTheme="minorHAnsi" w:eastAsia="Calibri" w:hAnsiTheme="minorHAnsi" w:cstheme="minorHAnsi"/>
          <w:szCs w:val="22"/>
          <w:lang w:val="hy-AM"/>
        </w:rPr>
      </w:pPr>
      <w:r w:rsidRPr="008C636F">
        <w:rPr>
          <w:rFonts w:asciiTheme="minorHAnsi" w:hAnsiTheme="minorHAnsi" w:cstheme="minorHAnsi"/>
          <w:szCs w:val="22"/>
          <w:lang w:val="hy-AM"/>
        </w:rPr>
        <w:br/>
      </w:r>
    </w:p>
    <w:p w14:paraId="222844EE" w14:textId="13DBD9C1" w:rsidR="0061049C" w:rsidRPr="008C636F" w:rsidRDefault="000454F5" w:rsidP="00532288">
      <w:pPr>
        <w:pStyle w:val="ListParagraph"/>
        <w:numPr>
          <w:ilvl w:val="1"/>
          <w:numId w:val="16"/>
        </w:numPr>
        <w:spacing w:before="0" w:after="160" w:line="259" w:lineRule="auto"/>
        <w:contextualSpacing/>
        <w:rPr>
          <w:rFonts w:asciiTheme="minorHAnsi" w:hAnsiTheme="minorHAnsi" w:cstheme="minorHAnsi"/>
          <w:b/>
          <w:bCs/>
          <w:szCs w:val="22"/>
        </w:rPr>
      </w:pPr>
      <w:r w:rsidRPr="008C636F">
        <w:rPr>
          <w:rFonts w:asciiTheme="minorHAnsi" w:eastAsia="Calibri" w:hAnsiTheme="minorHAnsi" w:cstheme="minorHAnsi"/>
          <w:b/>
          <w:bCs/>
          <w:szCs w:val="22"/>
          <w:lang w:val="hy-AM"/>
        </w:rPr>
        <w:t xml:space="preserve">Միջավայր </w:t>
      </w:r>
    </w:p>
    <w:p w14:paraId="2391A177" w14:textId="6C37DAF3" w:rsidR="0061049C" w:rsidRPr="008C636F" w:rsidRDefault="000454F5" w:rsidP="00DB4FDB">
      <w:pPr>
        <w:spacing w:before="0" w:after="160" w:line="259" w:lineRule="auto"/>
        <w:ind w:left="1080"/>
        <w:contextualSpacing/>
        <w:jc w:val="both"/>
        <w:rPr>
          <w:rFonts w:asciiTheme="minorHAnsi" w:eastAsia="Calibri" w:hAnsiTheme="minorHAnsi" w:cstheme="minorHAnsi"/>
          <w:szCs w:val="22"/>
        </w:rPr>
      </w:pPr>
      <w:r w:rsidRPr="008C636F">
        <w:rPr>
          <w:rFonts w:asciiTheme="minorHAnsi" w:eastAsia="Calibri" w:hAnsiTheme="minorHAnsi" w:cstheme="minorHAnsi"/>
          <w:szCs w:val="22"/>
        </w:rPr>
        <w:t>Պորտալը պետք է անկախ լինի հարթակից, ինչը նշանակում է, որ այն պետք է հասանելի լինի ցանկացած հարթակում եւ լինի ինքնուրույն</w:t>
      </w:r>
      <w:r w:rsidR="008C636F">
        <w:rPr>
          <w:rFonts w:asciiTheme="minorHAnsi" w:eastAsia="Calibri" w:hAnsiTheme="minorHAnsi" w:cstheme="minorHAnsi"/>
          <w:szCs w:val="22"/>
          <w:lang w:val="hy-AM"/>
        </w:rPr>
        <w:t>՝</w:t>
      </w:r>
      <w:r w:rsidRPr="008C636F">
        <w:rPr>
          <w:rFonts w:asciiTheme="minorHAnsi" w:eastAsia="Calibri" w:hAnsiTheme="minorHAnsi" w:cstheme="minorHAnsi"/>
          <w:szCs w:val="22"/>
        </w:rPr>
        <w:t xml:space="preserve"> </w:t>
      </w:r>
      <w:r w:rsidRPr="008C636F">
        <w:rPr>
          <w:rFonts w:asciiTheme="minorHAnsi" w:eastAsia="Calibri" w:hAnsiTheme="minorHAnsi" w:cstheme="minorHAnsi"/>
          <w:szCs w:val="22"/>
          <w:lang w:val="hy-AM"/>
        </w:rPr>
        <w:t>կառավարելով</w:t>
      </w:r>
      <w:r w:rsidRPr="008C636F">
        <w:rPr>
          <w:rFonts w:asciiTheme="minorHAnsi" w:eastAsia="Calibri" w:hAnsiTheme="minorHAnsi" w:cstheme="minorHAnsi"/>
          <w:szCs w:val="22"/>
        </w:rPr>
        <w:t xml:space="preserve"> բոլոր արտաքին </w:t>
      </w:r>
      <w:r w:rsidRPr="008C636F">
        <w:rPr>
          <w:rFonts w:asciiTheme="minorHAnsi" w:eastAsia="Calibri" w:hAnsiTheme="minorHAnsi" w:cstheme="minorHAnsi"/>
          <w:szCs w:val="22"/>
          <w:lang w:val="hy-AM"/>
        </w:rPr>
        <w:t>կարիք</w:t>
      </w:r>
      <w:r w:rsidR="008C636F">
        <w:rPr>
          <w:rFonts w:asciiTheme="minorHAnsi" w:eastAsia="Calibri" w:hAnsiTheme="minorHAnsi" w:cstheme="minorHAnsi"/>
          <w:szCs w:val="22"/>
          <w:lang w:val="hy-AM"/>
        </w:rPr>
        <w:t>ներն</w:t>
      </w:r>
      <w:r w:rsidRPr="008C636F">
        <w:rPr>
          <w:rFonts w:asciiTheme="minorHAnsi" w:eastAsia="Calibri" w:hAnsiTheme="minorHAnsi" w:cstheme="minorHAnsi"/>
          <w:szCs w:val="22"/>
        </w:rPr>
        <w:t xml:space="preserve"> առանց </w:t>
      </w:r>
      <w:r w:rsidRPr="008C636F">
        <w:rPr>
          <w:rFonts w:asciiTheme="minorHAnsi" w:eastAsia="Calibri" w:hAnsiTheme="minorHAnsi" w:cstheme="minorHAnsi"/>
          <w:szCs w:val="22"/>
          <w:lang w:val="hy-AM"/>
        </w:rPr>
        <w:t>ակտիվ արտաքին</w:t>
      </w:r>
      <w:r w:rsidRPr="008C636F">
        <w:rPr>
          <w:rFonts w:asciiTheme="minorHAnsi" w:eastAsia="Calibri" w:hAnsiTheme="minorHAnsi" w:cstheme="minorHAnsi"/>
          <w:szCs w:val="22"/>
        </w:rPr>
        <w:t xml:space="preserve"> միջամտության:</w:t>
      </w:r>
      <w:r w:rsidRPr="008C636F">
        <w:rPr>
          <w:rFonts w:asciiTheme="minorHAnsi" w:eastAsia="Calibri" w:hAnsiTheme="minorHAnsi" w:cstheme="minorHAnsi"/>
          <w:szCs w:val="22"/>
          <w:lang w:val="hy-AM"/>
        </w:rPr>
        <w:t xml:space="preserve"> </w:t>
      </w:r>
    </w:p>
    <w:p w14:paraId="24EC24BA" w14:textId="77777777" w:rsidR="0061049C" w:rsidRPr="008C636F" w:rsidRDefault="0061049C" w:rsidP="00DB4FDB">
      <w:pPr>
        <w:spacing w:before="0" w:after="160" w:line="259" w:lineRule="auto"/>
        <w:ind w:left="1080"/>
        <w:contextualSpacing/>
        <w:jc w:val="both"/>
        <w:rPr>
          <w:rFonts w:asciiTheme="minorHAnsi" w:eastAsia="Calibri" w:hAnsiTheme="minorHAnsi" w:cstheme="minorHAnsi"/>
          <w:szCs w:val="22"/>
        </w:rPr>
      </w:pPr>
    </w:p>
    <w:p w14:paraId="0F97E37A" w14:textId="65CEE835" w:rsidR="00D257B5" w:rsidRPr="008C636F" w:rsidRDefault="00A26A9D" w:rsidP="00DB4FDB">
      <w:pPr>
        <w:spacing w:before="0" w:after="160" w:line="259" w:lineRule="auto"/>
        <w:ind w:left="1080"/>
        <w:contextualSpacing/>
        <w:jc w:val="both"/>
        <w:rPr>
          <w:rFonts w:asciiTheme="minorHAnsi" w:eastAsia="Calibri" w:hAnsiTheme="minorHAnsi" w:cstheme="minorHAnsi"/>
          <w:szCs w:val="22"/>
        </w:rPr>
      </w:pPr>
      <w:r>
        <w:rPr>
          <w:rFonts w:asciiTheme="minorHAnsi" w:eastAsia="Calibri" w:hAnsiTheme="minorHAnsi" w:cstheme="minorHAnsi"/>
          <w:szCs w:val="22"/>
          <w:lang w:val="hy-AM"/>
        </w:rPr>
        <w:t>Հայտատուն</w:t>
      </w:r>
      <w:r w:rsidRPr="008C636F">
        <w:rPr>
          <w:rFonts w:asciiTheme="minorHAnsi" w:eastAsia="Calibri" w:hAnsiTheme="minorHAnsi" w:cstheme="minorHAnsi"/>
          <w:szCs w:val="22"/>
          <w:lang w:val="hy-AM"/>
        </w:rPr>
        <w:t xml:space="preserve"> </w:t>
      </w:r>
      <w:r w:rsidR="00B174B1" w:rsidRPr="008C636F">
        <w:rPr>
          <w:rFonts w:asciiTheme="minorHAnsi" w:eastAsia="Calibri" w:hAnsiTheme="minorHAnsi" w:cstheme="minorHAnsi"/>
          <w:szCs w:val="22"/>
          <w:lang w:val="hy-AM"/>
        </w:rPr>
        <w:t xml:space="preserve">պատասխանատու է լինելու </w:t>
      </w:r>
      <w:r w:rsidR="008C636F">
        <w:rPr>
          <w:rFonts w:asciiTheme="minorHAnsi" w:eastAsia="Calibri" w:hAnsiTheme="minorHAnsi" w:cstheme="minorHAnsi"/>
          <w:szCs w:val="22"/>
          <w:lang w:val="hy-AM"/>
        </w:rPr>
        <w:t>Պ</w:t>
      </w:r>
      <w:r w:rsidR="002D18FB" w:rsidRPr="008C636F">
        <w:rPr>
          <w:rFonts w:asciiTheme="minorHAnsi" w:eastAsia="Calibri" w:hAnsiTheme="minorHAnsi" w:cstheme="minorHAnsi"/>
          <w:szCs w:val="22"/>
          <w:lang w:val="hy-AM"/>
        </w:rPr>
        <w:t>որտալի</w:t>
      </w:r>
      <w:r w:rsidR="00B174B1" w:rsidRPr="008C636F">
        <w:rPr>
          <w:rFonts w:asciiTheme="minorHAnsi" w:eastAsia="Calibri" w:hAnsiTheme="minorHAnsi" w:cstheme="minorHAnsi"/>
          <w:szCs w:val="22"/>
          <w:lang w:val="hy-AM"/>
        </w:rPr>
        <w:t xml:space="preserve"> տեղակայման/հոսթինգի, տեխնիկական </w:t>
      </w:r>
      <w:r w:rsidR="00E22989" w:rsidRPr="008C636F">
        <w:rPr>
          <w:rFonts w:asciiTheme="minorHAnsi" w:eastAsia="Calibri" w:hAnsiTheme="minorHAnsi" w:cstheme="minorHAnsi"/>
          <w:szCs w:val="22"/>
          <w:lang w:val="hy-AM"/>
        </w:rPr>
        <w:t>երաշխիք</w:t>
      </w:r>
      <w:r w:rsidR="00E22989">
        <w:rPr>
          <w:rFonts w:asciiTheme="minorHAnsi" w:eastAsia="Calibri" w:hAnsiTheme="minorHAnsi" w:cstheme="minorHAnsi"/>
          <w:szCs w:val="22"/>
          <w:lang w:val="hy-AM"/>
        </w:rPr>
        <w:t>ային</w:t>
      </w:r>
      <w:r w:rsidR="00E22989" w:rsidRPr="008C636F">
        <w:rPr>
          <w:rFonts w:asciiTheme="minorHAnsi" w:eastAsia="Calibri" w:hAnsiTheme="minorHAnsi" w:cstheme="minorHAnsi"/>
          <w:szCs w:val="22"/>
          <w:lang w:val="hy-AM"/>
        </w:rPr>
        <w:t xml:space="preserve"> </w:t>
      </w:r>
      <w:r w:rsidR="00B174B1" w:rsidRPr="008C636F">
        <w:rPr>
          <w:rFonts w:asciiTheme="minorHAnsi" w:eastAsia="Calibri" w:hAnsiTheme="minorHAnsi" w:cstheme="minorHAnsi"/>
          <w:szCs w:val="22"/>
          <w:lang w:val="hy-AM"/>
        </w:rPr>
        <w:t>սպասարկման եւ ծրագրավորմանն առնչվող թեթև խնդիրների դեպքում  աջակցության համար</w:t>
      </w:r>
      <w:r w:rsidR="00DB4FDB">
        <w:rPr>
          <w:rFonts w:asciiTheme="minorHAnsi" w:eastAsia="Calibri" w:hAnsiTheme="minorHAnsi" w:cstheme="minorHAnsi"/>
          <w:szCs w:val="22"/>
          <w:lang w:val="hy-AM"/>
        </w:rPr>
        <w:t>՝</w:t>
      </w:r>
      <w:r w:rsidR="008C636F">
        <w:rPr>
          <w:rFonts w:asciiTheme="minorHAnsi" w:eastAsia="Calibri" w:hAnsiTheme="minorHAnsi" w:cstheme="minorHAnsi"/>
          <w:szCs w:val="22"/>
        </w:rPr>
        <w:t xml:space="preserve"> </w:t>
      </w:r>
      <w:r w:rsidR="008C636F">
        <w:rPr>
          <w:rFonts w:asciiTheme="minorHAnsi" w:eastAsia="Calibri" w:hAnsiTheme="minorHAnsi" w:cstheme="minorHAnsi"/>
          <w:szCs w:val="22"/>
          <w:lang w:val="hy-AM"/>
        </w:rPr>
        <w:t>Պ</w:t>
      </w:r>
      <w:r w:rsidR="002D18FB" w:rsidRPr="008C636F">
        <w:rPr>
          <w:rFonts w:asciiTheme="minorHAnsi" w:eastAsia="Calibri" w:hAnsiTheme="minorHAnsi" w:cstheme="minorHAnsi"/>
          <w:szCs w:val="22"/>
          <w:lang w:val="hy-AM"/>
        </w:rPr>
        <w:t xml:space="preserve">որտալի հանձնումից </w:t>
      </w:r>
      <w:r w:rsidR="00B174B1" w:rsidRPr="008C636F">
        <w:rPr>
          <w:rFonts w:asciiTheme="minorHAnsi" w:eastAsia="Calibri" w:hAnsiTheme="minorHAnsi" w:cstheme="minorHAnsi"/>
          <w:szCs w:val="22"/>
          <w:lang w:val="hy-AM"/>
        </w:rPr>
        <w:t xml:space="preserve">հետո առնվազն 1 </w:t>
      </w:r>
      <w:r w:rsidR="002D18FB" w:rsidRPr="008C636F">
        <w:rPr>
          <w:rFonts w:asciiTheme="minorHAnsi" w:eastAsia="Calibri" w:hAnsiTheme="minorHAnsi" w:cstheme="minorHAnsi"/>
          <w:szCs w:val="22"/>
          <w:lang w:val="hy-AM"/>
        </w:rPr>
        <w:t>տարվա ընթացքում</w:t>
      </w:r>
      <w:r w:rsidR="00E22989">
        <w:rPr>
          <w:rFonts w:asciiTheme="minorHAnsi" w:eastAsia="Calibri" w:hAnsiTheme="minorHAnsi" w:cstheme="minorHAnsi"/>
          <w:szCs w:val="22"/>
          <w:lang w:val="hy-AM"/>
        </w:rPr>
        <w:t>։</w:t>
      </w:r>
    </w:p>
    <w:p w14:paraId="4EBA346F" w14:textId="77777777" w:rsidR="00D257B5" w:rsidRDefault="00D257B5" w:rsidP="0061049C">
      <w:pPr>
        <w:spacing w:before="0" w:after="160" w:line="259" w:lineRule="auto"/>
        <w:ind w:left="1080"/>
        <w:contextualSpacing/>
        <w:rPr>
          <w:rFonts w:asciiTheme="minorHAnsi" w:eastAsia="Calibri" w:hAnsiTheme="minorHAnsi" w:cstheme="minorHAnsi"/>
          <w:szCs w:val="22"/>
          <w:lang w:val="hy-AM"/>
        </w:rPr>
      </w:pPr>
    </w:p>
    <w:p w14:paraId="6FDB6FB5" w14:textId="77777777" w:rsidR="008C636F" w:rsidRPr="008C636F" w:rsidRDefault="008C636F" w:rsidP="0061049C">
      <w:pPr>
        <w:spacing w:before="0" w:after="160" w:line="259" w:lineRule="auto"/>
        <w:ind w:left="1080"/>
        <w:contextualSpacing/>
        <w:rPr>
          <w:rFonts w:asciiTheme="minorHAnsi" w:eastAsia="Calibri" w:hAnsiTheme="minorHAnsi" w:cstheme="minorHAnsi"/>
          <w:szCs w:val="22"/>
          <w:lang w:val="hy-AM"/>
        </w:rPr>
      </w:pPr>
    </w:p>
    <w:p w14:paraId="60C956F9" w14:textId="7726E197" w:rsidR="001E7110" w:rsidRPr="008C636F" w:rsidRDefault="001E7110" w:rsidP="00532288">
      <w:pPr>
        <w:pStyle w:val="ListParagraph"/>
        <w:numPr>
          <w:ilvl w:val="1"/>
          <w:numId w:val="16"/>
        </w:numPr>
        <w:spacing w:before="0" w:after="160" w:line="259" w:lineRule="auto"/>
        <w:contextualSpacing/>
        <w:rPr>
          <w:rFonts w:asciiTheme="minorHAnsi" w:hAnsiTheme="minorHAnsi" w:cstheme="minorHAnsi"/>
          <w:b/>
          <w:bCs/>
          <w:szCs w:val="22"/>
        </w:rPr>
      </w:pPr>
      <w:r w:rsidRPr="008C636F">
        <w:rPr>
          <w:rFonts w:asciiTheme="minorHAnsi" w:hAnsiTheme="minorHAnsi" w:cstheme="minorHAnsi"/>
          <w:b/>
          <w:szCs w:val="22"/>
        </w:rPr>
        <w:t xml:space="preserve"> </w:t>
      </w:r>
      <w:r w:rsidRPr="008C636F">
        <w:rPr>
          <w:rFonts w:asciiTheme="minorHAnsi" w:eastAsia="Calibri" w:hAnsiTheme="minorHAnsi" w:cstheme="minorHAnsi"/>
          <w:b/>
          <w:szCs w:val="22"/>
        </w:rPr>
        <w:t>Ելակետային</w:t>
      </w:r>
      <w:r w:rsidR="008C636F" w:rsidRPr="008C636F">
        <w:rPr>
          <w:rFonts w:asciiTheme="minorHAnsi" w:eastAsia="Calibri" w:hAnsiTheme="minorHAnsi" w:cstheme="minorHAnsi"/>
          <w:b/>
          <w:szCs w:val="22"/>
          <w:lang w:val="hy-AM"/>
        </w:rPr>
        <w:t xml:space="preserve"> կոդի</w:t>
      </w:r>
      <w:r w:rsidRPr="008C636F">
        <w:rPr>
          <w:rFonts w:asciiTheme="minorHAnsi" w:eastAsia="Calibri" w:hAnsiTheme="minorHAnsi" w:cstheme="minorHAnsi"/>
          <w:b/>
          <w:szCs w:val="22"/>
        </w:rPr>
        <w:t xml:space="preserve"> </w:t>
      </w:r>
      <w:r w:rsidR="00F22593" w:rsidRPr="008C636F">
        <w:rPr>
          <w:rFonts w:asciiTheme="minorHAnsi" w:eastAsia="Calibri" w:hAnsiTheme="minorHAnsi" w:cstheme="minorHAnsi"/>
          <w:b/>
          <w:szCs w:val="22"/>
          <w:lang w:val="hy-AM"/>
        </w:rPr>
        <w:t>չափանիշները</w:t>
      </w:r>
    </w:p>
    <w:p w14:paraId="271A8632" w14:textId="7CD287B5" w:rsidR="001E7110" w:rsidRPr="008C636F" w:rsidRDefault="00F22593" w:rsidP="001E7110">
      <w:pPr>
        <w:spacing w:before="0" w:after="160" w:line="259" w:lineRule="auto"/>
        <w:ind w:left="1080"/>
        <w:contextualSpacing/>
        <w:rPr>
          <w:rFonts w:asciiTheme="minorHAnsi" w:eastAsia="Calibri" w:hAnsiTheme="minorHAnsi" w:cstheme="minorHAnsi"/>
          <w:szCs w:val="22"/>
          <w:lang w:val="hy-AM"/>
        </w:rPr>
      </w:pPr>
      <w:r w:rsidRPr="008C636F">
        <w:rPr>
          <w:rFonts w:asciiTheme="minorHAnsi" w:eastAsia="Calibri" w:hAnsiTheme="minorHAnsi" w:cstheme="minorHAnsi"/>
          <w:szCs w:val="22"/>
        </w:rPr>
        <w:t xml:space="preserve"> </w:t>
      </w:r>
      <w:r w:rsidR="001E7110" w:rsidRPr="008C636F">
        <w:rPr>
          <w:rFonts w:asciiTheme="minorHAnsi" w:eastAsia="Calibri" w:hAnsiTheme="minorHAnsi" w:cstheme="minorHAnsi"/>
          <w:szCs w:val="22"/>
        </w:rPr>
        <w:t xml:space="preserve">Ընդհանուր առմամբ, </w:t>
      </w:r>
      <w:r w:rsidR="008C636F">
        <w:rPr>
          <w:rFonts w:asciiTheme="minorHAnsi" w:eastAsia="Calibri" w:hAnsiTheme="minorHAnsi" w:cstheme="minorHAnsi"/>
          <w:szCs w:val="22"/>
          <w:lang w:val="hy-AM"/>
        </w:rPr>
        <w:t>կոդը</w:t>
      </w:r>
      <w:r w:rsidRPr="008C636F">
        <w:rPr>
          <w:rFonts w:asciiTheme="minorHAnsi" w:eastAsia="Calibri" w:hAnsiTheme="minorHAnsi" w:cstheme="minorHAnsi"/>
          <w:szCs w:val="22"/>
          <w:lang w:val="hy-AM"/>
        </w:rPr>
        <w:t xml:space="preserve"> </w:t>
      </w:r>
      <w:r w:rsidR="001E7110" w:rsidRPr="008C636F">
        <w:rPr>
          <w:rFonts w:asciiTheme="minorHAnsi" w:eastAsia="Calibri" w:hAnsiTheme="minorHAnsi" w:cstheme="minorHAnsi"/>
          <w:szCs w:val="22"/>
        </w:rPr>
        <w:t>պետք է համապատասխանի հետեւյալ չափանիշներին</w:t>
      </w:r>
      <w:r w:rsidR="00F05422" w:rsidRPr="008C636F">
        <w:rPr>
          <w:rFonts w:asciiTheme="minorHAnsi" w:eastAsia="Calibri" w:hAnsiTheme="minorHAnsi" w:cstheme="minorHAnsi"/>
          <w:szCs w:val="22"/>
          <w:lang w:val="hy-AM"/>
        </w:rPr>
        <w:t>․</w:t>
      </w:r>
    </w:p>
    <w:p w14:paraId="3F9AE9AE" w14:textId="285E108D" w:rsidR="001E7110" w:rsidRPr="008C636F" w:rsidRDefault="001E7110" w:rsidP="001E7110">
      <w:pPr>
        <w:spacing w:before="0" w:after="160" w:line="259" w:lineRule="auto"/>
        <w:ind w:left="1080"/>
        <w:contextualSpacing/>
        <w:rPr>
          <w:rFonts w:asciiTheme="minorHAnsi" w:eastAsia="Calibri" w:hAnsiTheme="minorHAnsi" w:cstheme="minorHAnsi"/>
          <w:szCs w:val="22"/>
          <w:lang w:val="hy-AM"/>
        </w:rPr>
      </w:pPr>
      <w:r w:rsidRPr="008C636F">
        <w:rPr>
          <w:rFonts w:asciiTheme="minorHAnsi" w:eastAsia="Calibri" w:hAnsiTheme="minorHAnsi" w:cstheme="minorHAnsi"/>
          <w:szCs w:val="22"/>
          <w:lang w:val="hy-AM"/>
        </w:rPr>
        <w:lastRenderedPageBreak/>
        <w:t xml:space="preserve">* </w:t>
      </w:r>
      <w:r w:rsidR="00F22593" w:rsidRPr="008C636F">
        <w:rPr>
          <w:rFonts w:asciiTheme="minorHAnsi" w:eastAsia="Calibri" w:hAnsiTheme="minorHAnsi" w:cstheme="minorHAnsi"/>
          <w:szCs w:val="22"/>
          <w:lang w:val="hy-AM"/>
        </w:rPr>
        <w:t>Անվնաս․</w:t>
      </w:r>
      <w:r w:rsidRPr="008C636F">
        <w:rPr>
          <w:rFonts w:asciiTheme="minorHAnsi" w:eastAsia="Calibri" w:hAnsiTheme="minorHAnsi" w:cstheme="minorHAnsi"/>
          <w:szCs w:val="22"/>
          <w:lang w:val="hy-AM"/>
        </w:rPr>
        <w:t xml:space="preserve"> կարող է օգտագործվել առանց </w:t>
      </w:r>
      <w:r w:rsidR="00207BC1">
        <w:rPr>
          <w:rFonts w:asciiTheme="minorHAnsi" w:eastAsia="Calibri" w:hAnsiTheme="minorHAnsi" w:cstheme="minorHAnsi"/>
          <w:szCs w:val="22"/>
          <w:lang w:val="hy-AM"/>
        </w:rPr>
        <w:t xml:space="preserve">հարթակին </w:t>
      </w:r>
      <w:r w:rsidR="008C636F">
        <w:rPr>
          <w:rFonts w:asciiTheme="minorHAnsi" w:eastAsia="Calibri" w:hAnsiTheme="minorHAnsi" w:cstheme="minorHAnsi"/>
          <w:szCs w:val="22"/>
          <w:lang w:val="hy-AM"/>
        </w:rPr>
        <w:t>վնաս</w:t>
      </w:r>
      <w:r w:rsidR="008C636F" w:rsidRPr="008C636F">
        <w:rPr>
          <w:rFonts w:asciiTheme="minorHAnsi" w:eastAsia="Calibri" w:hAnsiTheme="minorHAnsi" w:cstheme="minorHAnsi"/>
          <w:szCs w:val="22"/>
          <w:lang w:val="hy-AM"/>
        </w:rPr>
        <w:t xml:space="preserve"> </w:t>
      </w:r>
      <w:r w:rsidR="008C636F">
        <w:rPr>
          <w:rFonts w:asciiTheme="minorHAnsi" w:eastAsia="Calibri" w:hAnsiTheme="minorHAnsi" w:cstheme="minorHAnsi"/>
          <w:szCs w:val="22"/>
          <w:lang w:val="hy-AM"/>
        </w:rPr>
        <w:t>պատճառելու</w:t>
      </w:r>
    </w:p>
    <w:p w14:paraId="350396EC" w14:textId="716FA5E0" w:rsidR="001E7110" w:rsidRPr="008C636F" w:rsidRDefault="001E7110" w:rsidP="001E7110">
      <w:pPr>
        <w:spacing w:before="0" w:after="160" w:line="259" w:lineRule="auto"/>
        <w:ind w:left="1080"/>
        <w:contextualSpacing/>
        <w:rPr>
          <w:rFonts w:asciiTheme="minorHAnsi" w:eastAsia="Calibri" w:hAnsiTheme="minorHAnsi" w:cstheme="minorHAnsi"/>
          <w:szCs w:val="22"/>
          <w:lang w:val="hy-AM"/>
        </w:rPr>
      </w:pPr>
      <w:r w:rsidRPr="008C636F">
        <w:rPr>
          <w:rFonts w:asciiTheme="minorHAnsi" w:eastAsia="Calibri" w:hAnsiTheme="minorHAnsi" w:cstheme="minorHAnsi"/>
          <w:szCs w:val="22"/>
          <w:lang w:val="hy-AM"/>
        </w:rPr>
        <w:t xml:space="preserve">* </w:t>
      </w:r>
      <w:r w:rsidR="00F22593" w:rsidRPr="008C636F">
        <w:rPr>
          <w:rFonts w:asciiTheme="minorHAnsi" w:eastAsia="Calibri" w:hAnsiTheme="minorHAnsi" w:cstheme="minorHAnsi"/>
          <w:szCs w:val="22"/>
          <w:lang w:val="hy-AM"/>
        </w:rPr>
        <w:t xml:space="preserve">Անվտանգ․ հեշտությամբ ցանցահենների </w:t>
      </w:r>
      <w:r w:rsidR="008C636F">
        <w:rPr>
          <w:rFonts w:asciiTheme="minorHAnsi" w:eastAsia="Calibri" w:hAnsiTheme="minorHAnsi" w:cstheme="minorHAnsi"/>
          <w:szCs w:val="22"/>
          <w:lang w:val="hy-AM"/>
        </w:rPr>
        <w:t xml:space="preserve">թիրախ </w:t>
      </w:r>
      <w:r w:rsidR="00F22593" w:rsidRPr="008C636F">
        <w:rPr>
          <w:rFonts w:asciiTheme="minorHAnsi" w:eastAsia="Calibri" w:hAnsiTheme="minorHAnsi" w:cstheme="minorHAnsi"/>
          <w:szCs w:val="22"/>
          <w:lang w:val="hy-AM"/>
        </w:rPr>
        <w:t xml:space="preserve">չի դառնա </w:t>
      </w:r>
    </w:p>
    <w:p w14:paraId="65C1A5FD" w14:textId="53559396" w:rsidR="001E7110" w:rsidRPr="008C636F" w:rsidRDefault="001E7110" w:rsidP="001E7110">
      <w:pPr>
        <w:spacing w:before="0" w:after="160" w:line="259" w:lineRule="auto"/>
        <w:ind w:left="1080"/>
        <w:contextualSpacing/>
        <w:rPr>
          <w:rFonts w:asciiTheme="minorHAnsi" w:eastAsia="Calibri" w:hAnsiTheme="minorHAnsi" w:cstheme="minorHAnsi"/>
          <w:szCs w:val="22"/>
          <w:lang w:val="hy-AM"/>
        </w:rPr>
      </w:pPr>
      <w:r w:rsidRPr="008C636F">
        <w:rPr>
          <w:rFonts w:asciiTheme="minorHAnsi" w:eastAsia="Calibri" w:hAnsiTheme="minorHAnsi" w:cstheme="minorHAnsi"/>
          <w:szCs w:val="22"/>
          <w:lang w:val="hy-AM"/>
        </w:rPr>
        <w:t xml:space="preserve">* </w:t>
      </w:r>
      <w:r w:rsidR="00F22593" w:rsidRPr="008C636F">
        <w:rPr>
          <w:rFonts w:asciiTheme="minorHAnsi" w:eastAsia="Calibri" w:hAnsiTheme="minorHAnsi" w:cstheme="minorHAnsi"/>
          <w:szCs w:val="22"/>
          <w:lang w:val="hy-AM"/>
        </w:rPr>
        <w:t>Հուսալի․</w:t>
      </w:r>
      <w:r w:rsidRPr="008C636F">
        <w:rPr>
          <w:rFonts w:asciiTheme="minorHAnsi" w:eastAsia="Calibri" w:hAnsiTheme="minorHAnsi" w:cstheme="minorHAnsi"/>
          <w:szCs w:val="22"/>
          <w:lang w:val="hy-AM"/>
        </w:rPr>
        <w:t xml:space="preserve"> </w:t>
      </w:r>
      <w:r w:rsidR="00F22593" w:rsidRPr="008C636F">
        <w:rPr>
          <w:rFonts w:asciiTheme="minorHAnsi" w:eastAsia="Calibri" w:hAnsiTheme="minorHAnsi" w:cstheme="minorHAnsi"/>
          <w:szCs w:val="22"/>
          <w:lang w:val="hy-AM"/>
        </w:rPr>
        <w:t>միշտ</w:t>
      </w:r>
      <w:r w:rsidRPr="008C636F">
        <w:rPr>
          <w:rFonts w:asciiTheme="minorHAnsi" w:eastAsia="Calibri" w:hAnsiTheme="minorHAnsi" w:cstheme="minorHAnsi"/>
          <w:szCs w:val="22"/>
          <w:lang w:val="hy-AM"/>
        </w:rPr>
        <w:t xml:space="preserve"> աշխատում է այնպես, ինչպես </w:t>
      </w:r>
      <w:r w:rsidR="00F22593" w:rsidRPr="008C636F">
        <w:rPr>
          <w:rFonts w:asciiTheme="minorHAnsi" w:eastAsia="Calibri" w:hAnsiTheme="minorHAnsi" w:cstheme="minorHAnsi"/>
          <w:szCs w:val="22"/>
          <w:lang w:val="hy-AM"/>
        </w:rPr>
        <w:t>հարկն է</w:t>
      </w:r>
      <w:r w:rsidRPr="008C636F">
        <w:rPr>
          <w:rFonts w:asciiTheme="minorHAnsi" w:eastAsia="Calibri" w:hAnsiTheme="minorHAnsi" w:cstheme="minorHAnsi"/>
          <w:szCs w:val="22"/>
          <w:lang w:val="hy-AM"/>
        </w:rPr>
        <w:t xml:space="preserve"> </w:t>
      </w:r>
    </w:p>
    <w:p w14:paraId="5109B4F9" w14:textId="106C6B5A" w:rsidR="001E7110" w:rsidRPr="008C636F" w:rsidRDefault="001E7110" w:rsidP="001E7110">
      <w:pPr>
        <w:spacing w:before="0" w:after="160" w:line="259" w:lineRule="auto"/>
        <w:ind w:left="1080"/>
        <w:contextualSpacing/>
        <w:rPr>
          <w:rFonts w:asciiTheme="minorHAnsi" w:eastAsia="Calibri" w:hAnsiTheme="minorHAnsi" w:cstheme="minorHAnsi"/>
          <w:szCs w:val="22"/>
          <w:lang w:val="hy-AM"/>
        </w:rPr>
      </w:pPr>
      <w:r w:rsidRPr="008C636F">
        <w:rPr>
          <w:rFonts w:asciiTheme="minorHAnsi" w:eastAsia="Calibri" w:hAnsiTheme="minorHAnsi" w:cstheme="minorHAnsi"/>
          <w:szCs w:val="22"/>
          <w:lang w:val="hy-AM"/>
        </w:rPr>
        <w:t xml:space="preserve">* </w:t>
      </w:r>
      <w:r w:rsidR="00F22593" w:rsidRPr="008C636F">
        <w:rPr>
          <w:rFonts w:asciiTheme="minorHAnsi" w:eastAsia="Calibri" w:hAnsiTheme="minorHAnsi" w:cstheme="minorHAnsi"/>
          <w:szCs w:val="22"/>
          <w:lang w:val="hy-AM"/>
        </w:rPr>
        <w:t>Փորձարկելի․</w:t>
      </w:r>
      <w:r w:rsidRPr="008C636F">
        <w:rPr>
          <w:rFonts w:asciiTheme="minorHAnsi" w:eastAsia="Calibri" w:hAnsiTheme="minorHAnsi" w:cstheme="minorHAnsi"/>
          <w:szCs w:val="22"/>
          <w:lang w:val="hy-AM"/>
        </w:rPr>
        <w:t xml:space="preserve"> կարող է փորձարկվել  </w:t>
      </w:r>
      <w:r w:rsidR="008C636F">
        <w:rPr>
          <w:rFonts w:asciiTheme="minorHAnsi" w:eastAsia="Calibri" w:hAnsiTheme="minorHAnsi" w:cstheme="minorHAnsi"/>
          <w:szCs w:val="22"/>
          <w:lang w:val="hy-AM"/>
        </w:rPr>
        <w:t>կոդավորման</w:t>
      </w:r>
      <w:r w:rsidRPr="008C636F">
        <w:rPr>
          <w:rFonts w:asciiTheme="minorHAnsi" w:eastAsia="Calibri" w:hAnsiTheme="minorHAnsi" w:cstheme="minorHAnsi"/>
          <w:szCs w:val="22"/>
          <w:lang w:val="hy-AM"/>
        </w:rPr>
        <w:t xml:space="preserve"> մակարդակով</w:t>
      </w:r>
    </w:p>
    <w:p w14:paraId="7C709B08" w14:textId="2A5F15B1" w:rsidR="001E7110" w:rsidRPr="008C636F" w:rsidRDefault="00F22593" w:rsidP="001E7110">
      <w:pPr>
        <w:spacing w:before="0" w:after="160" w:line="259" w:lineRule="auto"/>
        <w:ind w:left="1080"/>
        <w:contextualSpacing/>
        <w:rPr>
          <w:rFonts w:asciiTheme="minorHAnsi" w:eastAsia="Calibri" w:hAnsiTheme="minorHAnsi" w:cstheme="minorHAnsi"/>
          <w:szCs w:val="22"/>
          <w:lang w:val="hy-AM"/>
        </w:rPr>
      </w:pPr>
      <w:r w:rsidRPr="008C636F">
        <w:rPr>
          <w:rFonts w:asciiTheme="minorHAnsi" w:eastAsia="Calibri" w:hAnsiTheme="minorHAnsi" w:cstheme="minorHAnsi"/>
          <w:szCs w:val="22"/>
          <w:lang w:val="hy-AM"/>
        </w:rPr>
        <w:t>* Սպասարկելի․ կարող  է սպասարկվել</w:t>
      </w:r>
      <w:r w:rsidR="0047086E">
        <w:rPr>
          <w:rFonts w:asciiTheme="minorHAnsi" w:eastAsia="Calibri" w:hAnsiTheme="minorHAnsi" w:cstheme="minorHAnsi"/>
          <w:szCs w:val="22"/>
          <w:lang w:val="hy-AM"/>
        </w:rPr>
        <w:t>,</w:t>
      </w:r>
      <w:r w:rsidRPr="008C636F">
        <w:rPr>
          <w:rFonts w:asciiTheme="minorHAnsi" w:eastAsia="Calibri" w:hAnsiTheme="minorHAnsi" w:cstheme="minorHAnsi"/>
          <w:szCs w:val="22"/>
          <w:lang w:val="hy-AM"/>
        </w:rPr>
        <w:t xml:space="preserve"> անգամ</w:t>
      </w:r>
      <w:r w:rsidR="001E7110" w:rsidRPr="008C636F">
        <w:rPr>
          <w:rFonts w:asciiTheme="minorHAnsi" w:eastAsia="Calibri" w:hAnsiTheme="minorHAnsi" w:cstheme="minorHAnsi"/>
          <w:szCs w:val="22"/>
          <w:lang w:val="hy-AM"/>
        </w:rPr>
        <w:t xml:space="preserve"> </w:t>
      </w:r>
      <w:r w:rsidRPr="008C636F">
        <w:rPr>
          <w:rFonts w:asciiTheme="minorHAnsi" w:eastAsia="Calibri" w:hAnsiTheme="minorHAnsi" w:cstheme="minorHAnsi"/>
          <w:szCs w:val="22"/>
          <w:lang w:val="hy-AM"/>
        </w:rPr>
        <w:t xml:space="preserve">երբ </w:t>
      </w:r>
      <w:r w:rsidR="008C636F">
        <w:rPr>
          <w:rFonts w:asciiTheme="minorHAnsi" w:eastAsia="Calibri" w:hAnsiTheme="minorHAnsi" w:cstheme="minorHAnsi"/>
          <w:szCs w:val="22"/>
          <w:lang w:val="hy-AM"/>
        </w:rPr>
        <w:t>կոդի</w:t>
      </w:r>
      <w:r w:rsidRPr="008C636F">
        <w:rPr>
          <w:rFonts w:asciiTheme="minorHAnsi" w:eastAsia="Calibri" w:hAnsiTheme="minorHAnsi" w:cstheme="minorHAnsi"/>
          <w:szCs w:val="22"/>
          <w:lang w:val="hy-AM"/>
        </w:rPr>
        <w:t xml:space="preserve"> բազան աճի</w:t>
      </w:r>
    </w:p>
    <w:p w14:paraId="06F8754D" w14:textId="0D93C1FA" w:rsidR="001E7110" w:rsidRPr="008C636F" w:rsidRDefault="001E7110" w:rsidP="001E7110">
      <w:pPr>
        <w:spacing w:before="0" w:after="160" w:line="259" w:lineRule="auto"/>
        <w:ind w:left="1080"/>
        <w:contextualSpacing/>
        <w:rPr>
          <w:rFonts w:asciiTheme="minorHAnsi" w:eastAsia="Calibri" w:hAnsiTheme="minorHAnsi" w:cstheme="minorHAnsi"/>
          <w:szCs w:val="22"/>
          <w:lang w:val="hy-AM"/>
        </w:rPr>
      </w:pPr>
      <w:r w:rsidRPr="008C636F">
        <w:rPr>
          <w:rFonts w:asciiTheme="minorHAnsi" w:eastAsia="Calibri" w:hAnsiTheme="minorHAnsi" w:cstheme="minorHAnsi"/>
          <w:szCs w:val="22"/>
          <w:lang w:val="hy-AM"/>
        </w:rPr>
        <w:t xml:space="preserve">* </w:t>
      </w:r>
      <w:r w:rsidR="00F05422" w:rsidRPr="008C636F">
        <w:rPr>
          <w:rFonts w:asciiTheme="minorHAnsi" w:eastAsia="Calibri" w:hAnsiTheme="minorHAnsi" w:cstheme="minorHAnsi"/>
          <w:szCs w:val="22"/>
          <w:lang w:val="hy-AM"/>
        </w:rPr>
        <w:t>Դյուրատար․</w:t>
      </w:r>
      <w:r w:rsidRPr="008C636F">
        <w:rPr>
          <w:rFonts w:asciiTheme="minorHAnsi" w:eastAsia="Calibri" w:hAnsiTheme="minorHAnsi" w:cstheme="minorHAnsi"/>
          <w:szCs w:val="22"/>
          <w:lang w:val="hy-AM"/>
        </w:rPr>
        <w:t xml:space="preserve"> աշխատում է հավասարապես ցանկացած միջավայրում</w:t>
      </w:r>
    </w:p>
    <w:p w14:paraId="2FE8BACB" w14:textId="6449B498" w:rsidR="00D257B5" w:rsidRPr="008C636F" w:rsidRDefault="001E7110" w:rsidP="00F05422">
      <w:pPr>
        <w:spacing w:before="0" w:after="160" w:line="259" w:lineRule="auto"/>
        <w:ind w:left="1080"/>
        <w:contextualSpacing/>
        <w:rPr>
          <w:rFonts w:asciiTheme="minorHAnsi" w:eastAsia="Calibri" w:hAnsiTheme="minorHAnsi" w:cstheme="minorHAnsi"/>
          <w:szCs w:val="22"/>
          <w:lang w:val="hy-AM"/>
        </w:rPr>
      </w:pPr>
      <w:r w:rsidRPr="008C636F">
        <w:rPr>
          <w:rFonts w:asciiTheme="minorHAnsi" w:eastAsia="Calibri" w:hAnsiTheme="minorHAnsi" w:cstheme="minorHAnsi"/>
          <w:szCs w:val="22"/>
          <w:lang w:val="hy-AM"/>
        </w:rPr>
        <w:t>* Փոխանցման հնարավորություն</w:t>
      </w:r>
      <w:r w:rsidR="00E34809">
        <w:rPr>
          <w:rFonts w:asciiTheme="minorHAnsi" w:eastAsia="Calibri" w:hAnsiTheme="minorHAnsi" w:cstheme="minorHAnsi"/>
          <w:szCs w:val="22"/>
          <w:lang w:val="hy-AM"/>
        </w:rPr>
        <w:t>.</w:t>
      </w:r>
      <w:r w:rsidRPr="008C636F">
        <w:rPr>
          <w:rFonts w:asciiTheme="minorHAnsi" w:eastAsia="Calibri" w:hAnsiTheme="minorHAnsi" w:cstheme="minorHAnsi"/>
          <w:szCs w:val="22"/>
          <w:lang w:val="hy-AM"/>
        </w:rPr>
        <w:t xml:space="preserve"> կարող է սահուն փոխանցվել այլ </w:t>
      </w:r>
      <w:r w:rsidR="00207BC1">
        <w:rPr>
          <w:rFonts w:asciiTheme="minorHAnsi" w:eastAsia="Calibri" w:hAnsiTheme="minorHAnsi" w:cstheme="minorHAnsi"/>
          <w:szCs w:val="22"/>
          <w:lang w:val="hy-AM"/>
        </w:rPr>
        <w:t>ծրագրավորողի</w:t>
      </w:r>
    </w:p>
    <w:p w14:paraId="136F9153" w14:textId="77777777" w:rsidR="00F05422" w:rsidRPr="008C636F" w:rsidRDefault="00F05422" w:rsidP="00F05422">
      <w:pPr>
        <w:spacing w:before="0" w:after="160" w:line="259" w:lineRule="auto"/>
        <w:ind w:left="1080"/>
        <w:contextualSpacing/>
        <w:rPr>
          <w:rFonts w:asciiTheme="minorHAnsi" w:eastAsia="Calibri" w:hAnsiTheme="minorHAnsi" w:cstheme="minorHAnsi"/>
          <w:szCs w:val="22"/>
          <w:lang w:val="hy-AM"/>
        </w:rPr>
      </w:pPr>
    </w:p>
    <w:p w14:paraId="3D18FAF7" w14:textId="49E284B5" w:rsidR="00F05422" w:rsidRPr="008C636F" w:rsidRDefault="00F05422" w:rsidP="00A93B2C">
      <w:pPr>
        <w:spacing w:before="0" w:after="160" w:line="259" w:lineRule="auto"/>
        <w:ind w:left="1080"/>
        <w:contextualSpacing/>
        <w:jc w:val="both"/>
        <w:rPr>
          <w:rFonts w:asciiTheme="minorHAnsi" w:eastAsia="Calibri" w:hAnsiTheme="minorHAnsi" w:cstheme="minorHAnsi"/>
          <w:szCs w:val="22"/>
          <w:lang w:val="hy-AM"/>
        </w:rPr>
      </w:pPr>
      <w:r w:rsidRPr="008C636F">
        <w:rPr>
          <w:rFonts w:asciiTheme="minorHAnsi" w:eastAsia="Calibri" w:hAnsiTheme="minorHAnsi" w:cstheme="minorHAnsi"/>
          <w:szCs w:val="22"/>
          <w:lang w:val="hy-AM"/>
        </w:rPr>
        <w:t>Մասնավորապես․</w:t>
      </w:r>
    </w:p>
    <w:p w14:paraId="0260998B" w14:textId="29C8D024" w:rsidR="00F05422" w:rsidRPr="008C636F" w:rsidRDefault="00F05422" w:rsidP="00A93B2C">
      <w:pPr>
        <w:spacing w:before="0" w:after="160" w:line="259" w:lineRule="auto"/>
        <w:ind w:left="1080"/>
        <w:contextualSpacing/>
        <w:jc w:val="both"/>
        <w:rPr>
          <w:rFonts w:asciiTheme="minorHAnsi" w:eastAsia="Calibri" w:hAnsiTheme="minorHAnsi" w:cstheme="minorHAnsi"/>
          <w:szCs w:val="22"/>
          <w:lang w:val="hy-AM"/>
        </w:rPr>
      </w:pPr>
      <w:r w:rsidRPr="008C636F">
        <w:rPr>
          <w:rFonts w:asciiTheme="minorHAnsi" w:eastAsia="Calibri" w:hAnsiTheme="minorHAnsi" w:cstheme="minorHAnsi"/>
          <w:szCs w:val="22"/>
          <w:lang w:val="hy-AM"/>
        </w:rPr>
        <w:t xml:space="preserve">1. </w:t>
      </w:r>
      <w:r w:rsidR="00E34809">
        <w:rPr>
          <w:rFonts w:asciiTheme="minorHAnsi" w:eastAsia="Calibri" w:hAnsiTheme="minorHAnsi" w:cstheme="minorHAnsi"/>
          <w:szCs w:val="22"/>
          <w:lang w:val="hy-AM"/>
        </w:rPr>
        <w:t>Կոդը</w:t>
      </w:r>
      <w:r w:rsidRPr="008C636F">
        <w:rPr>
          <w:rFonts w:asciiTheme="minorHAnsi" w:eastAsia="Calibri" w:hAnsiTheme="minorHAnsi" w:cstheme="minorHAnsi"/>
          <w:szCs w:val="22"/>
          <w:lang w:val="hy-AM"/>
        </w:rPr>
        <w:t xml:space="preserve"> պետք է լավ փաստագրված լինի։ </w:t>
      </w:r>
      <w:r w:rsidR="00E34809">
        <w:rPr>
          <w:rFonts w:asciiTheme="minorHAnsi" w:eastAsia="Calibri" w:hAnsiTheme="minorHAnsi" w:cstheme="minorHAnsi"/>
          <w:szCs w:val="22"/>
          <w:lang w:val="hy-AM"/>
        </w:rPr>
        <w:t>Կոդի</w:t>
      </w:r>
      <w:r w:rsidRPr="008C636F">
        <w:rPr>
          <w:rFonts w:asciiTheme="minorHAnsi" w:eastAsia="Calibri" w:hAnsiTheme="minorHAnsi" w:cstheme="minorHAnsi"/>
          <w:szCs w:val="22"/>
          <w:lang w:val="hy-AM"/>
        </w:rPr>
        <w:t xml:space="preserve"> յուրաքանչյուր հատված պետք է պատշաճ կերպով մեկնաբանվի ՝ դրա ընկալու</w:t>
      </w:r>
      <w:r w:rsidR="00E34809">
        <w:rPr>
          <w:rFonts w:asciiTheme="minorHAnsi" w:eastAsia="Calibri" w:hAnsiTheme="minorHAnsi" w:cstheme="minorHAnsi"/>
          <w:szCs w:val="22"/>
          <w:lang w:val="hy-AM"/>
        </w:rPr>
        <w:t>մը</w:t>
      </w:r>
      <w:r w:rsidRPr="008C636F">
        <w:rPr>
          <w:rFonts w:asciiTheme="minorHAnsi" w:eastAsia="Calibri" w:hAnsiTheme="minorHAnsi" w:cstheme="minorHAnsi"/>
          <w:szCs w:val="22"/>
          <w:lang w:val="hy-AM"/>
        </w:rPr>
        <w:t xml:space="preserve"> պարզեցնելու համար</w:t>
      </w:r>
      <w:r w:rsidR="0047086E">
        <w:rPr>
          <w:rFonts w:asciiTheme="minorHAnsi" w:eastAsia="Calibri" w:hAnsiTheme="minorHAnsi" w:cstheme="minorHAnsi"/>
          <w:szCs w:val="22"/>
          <w:lang w:val="hy-AM"/>
        </w:rPr>
        <w:t>,</w:t>
      </w:r>
    </w:p>
    <w:p w14:paraId="4EEF2BBB" w14:textId="7A48A67F" w:rsidR="00F05422" w:rsidRPr="008C636F" w:rsidRDefault="00F05422" w:rsidP="00A93B2C">
      <w:pPr>
        <w:spacing w:before="0" w:after="160" w:line="259" w:lineRule="auto"/>
        <w:ind w:left="1080"/>
        <w:contextualSpacing/>
        <w:jc w:val="both"/>
        <w:rPr>
          <w:rFonts w:asciiTheme="minorHAnsi" w:eastAsia="Calibri" w:hAnsiTheme="minorHAnsi" w:cstheme="minorHAnsi"/>
          <w:szCs w:val="22"/>
          <w:lang w:val="hy-AM"/>
        </w:rPr>
      </w:pPr>
      <w:r w:rsidRPr="008C636F">
        <w:rPr>
          <w:rFonts w:asciiTheme="minorHAnsi" w:eastAsia="Calibri" w:hAnsiTheme="minorHAnsi" w:cstheme="minorHAnsi"/>
          <w:szCs w:val="22"/>
          <w:lang w:val="hy-AM"/>
        </w:rPr>
        <w:t>2. Կոդը պետք է պարունակի համաձայնեցված անվանակոչության</w:t>
      </w:r>
      <w:r w:rsidR="00821671" w:rsidRPr="008C636F">
        <w:rPr>
          <w:rFonts w:asciiTheme="minorHAnsi" w:eastAsia="Calibri" w:hAnsiTheme="minorHAnsi" w:cstheme="minorHAnsi"/>
          <w:szCs w:val="22"/>
          <w:lang w:val="hy-AM"/>
        </w:rPr>
        <w:t xml:space="preserve"> եղանակներ</w:t>
      </w:r>
      <w:r w:rsidRPr="008C636F">
        <w:rPr>
          <w:rFonts w:asciiTheme="minorHAnsi" w:eastAsia="Calibri" w:hAnsiTheme="minorHAnsi" w:cstheme="minorHAnsi"/>
          <w:szCs w:val="22"/>
          <w:lang w:val="hy-AM"/>
        </w:rPr>
        <w:t xml:space="preserve"> ամբողջ համակարգի տեղական փոփոխականների, </w:t>
      </w:r>
      <w:r w:rsidR="00821671" w:rsidRPr="008C636F">
        <w:rPr>
          <w:rFonts w:asciiTheme="minorHAnsi" w:eastAsia="Calibri" w:hAnsiTheme="minorHAnsi" w:cstheme="minorHAnsi"/>
          <w:szCs w:val="22"/>
          <w:lang w:val="hy-AM"/>
        </w:rPr>
        <w:t>ընդհանուր</w:t>
      </w:r>
      <w:r w:rsidRPr="008C636F">
        <w:rPr>
          <w:rFonts w:asciiTheme="minorHAnsi" w:eastAsia="Calibri" w:hAnsiTheme="minorHAnsi" w:cstheme="minorHAnsi"/>
          <w:szCs w:val="22"/>
          <w:lang w:val="hy-AM"/>
        </w:rPr>
        <w:t xml:space="preserve"> փոփոխականների, հաստատունների, գործառույթների, CSS </w:t>
      </w:r>
      <w:r w:rsidR="00821671" w:rsidRPr="008C636F">
        <w:rPr>
          <w:rFonts w:asciiTheme="minorHAnsi" w:eastAsia="Calibri" w:hAnsiTheme="minorHAnsi" w:cstheme="minorHAnsi"/>
          <w:szCs w:val="22"/>
          <w:lang w:val="hy-AM"/>
        </w:rPr>
        <w:t xml:space="preserve">դասերի եւ նույնացուցիչների </w:t>
      </w:r>
      <w:r w:rsidRPr="008C636F">
        <w:rPr>
          <w:rFonts w:asciiTheme="minorHAnsi" w:eastAsia="Calibri" w:hAnsiTheme="minorHAnsi" w:cstheme="minorHAnsi"/>
          <w:szCs w:val="22"/>
          <w:lang w:val="hy-AM"/>
        </w:rPr>
        <w:t>համար:</w:t>
      </w:r>
    </w:p>
    <w:p w14:paraId="3A26CA2F" w14:textId="0522EE64" w:rsidR="00F05422" w:rsidRPr="008C636F" w:rsidRDefault="00F05422" w:rsidP="00A93B2C">
      <w:pPr>
        <w:spacing w:before="0" w:after="160" w:line="259" w:lineRule="auto"/>
        <w:ind w:left="1080"/>
        <w:contextualSpacing/>
        <w:jc w:val="both"/>
        <w:rPr>
          <w:rFonts w:asciiTheme="minorHAnsi" w:eastAsia="Calibri" w:hAnsiTheme="minorHAnsi" w:cstheme="minorHAnsi"/>
          <w:szCs w:val="22"/>
          <w:lang w:val="hy-AM"/>
        </w:rPr>
      </w:pPr>
      <w:r w:rsidRPr="008C636F">
        <w:rPr>
          <w:rFonts w:asciiTheme="minorHAnsi" w:eastAsia="Calibri" w:hAnsiTheme="minorHAnsi" w:cstheme="minorHAnsi"/>
          <w:szCs w:val="22"/>
          <w:lang w:val="hy-AM"/>
        </w:rPr>
        <w:t>3. Կոդը պետք է պարունակի հետեւողական եւ հասկանալի</w:t>
      </w:r>
      <w:r w:rsidR="00821671" w:rsidRPr="008C636F">
        <w:rPr>
          <w:rFonts w:asciiTheme="minorHAnsi" w:eastAsia="Calibri" w:hAnsiTheme="minorHAnsi" w:cstheme="minorHAnsi"/>
          <w:szCs w:val="22"/>
          <w:lang w:val="hy-AM"/>
        </w:rPr>
        <w:t xml:space="preserve"> սխալի վերադարձի</w:t>
      </w:r>
      <w:r w:rsidRPr="008C636F">
        <w:rPr>
          <w:rFonts w:asciiTheme="minorHAnsi" w:eastAsia="Calibri" w:hAnsiTheme="minorHAnsi" w:cstheme="minorHAnsi"/>
          <w:szCs w:val="22"/>
          <w:lang w:val="hy-AM"/>
        </w:rPr>
        <w:t xml:space="preserve"> </w:t>
      </w:r>
      <w:r w:rsidR="00821671" w:rsidRPr="008C636F">
        <w:rPr>
          <w:rFonts w:asciiTheme="minorHAnsi" w:eastAsia="Calibri" w:hAnsiTheme="minorHAnsi" w:cstheme="minorHAnsi"/>
          <w:szCs w:val="22"/>
          <w:lang w:val="hy-AM"/>
        </w:rPr>
        <w:t>արժեքներ</w:t>
      </w:r>
      <w:r w:rsidRPr="008C636F">
        <w:rPr>
          <w:rFonts w:asciiTheme="minorHAnsi" w:eastAsia="Calibri" w:hAnsiTheme="minorHAnsi" w:cstheme="minorHAnsi"/>
          <w:szCs w:val="22"/>
          <w:lang w:val="hy-AM"/>
        </w:rPr>
        <w:t xml:space="preserve">, եւ </w:t>
      </w:r>
      <w:r w:rsidR="00821671" w:rsidRPr="008C636F">
        <w:rPr>
          <w:rFonts w:asciiTheme="minorHAnsi" w:eastAsia="Calibri" w:hAnsiTheme="minorHAnsi" w:cstheme="minorHAnsi"/>
          <w:szCs w:val="22"/>
          <w:lang w:val="hy-AM"/>
        </w:rPr>
        <w:t>բացառությունների</w:t>
      </w:r>
      <w:r w:rsidRPr="008C636F">
        <w:rPr>
          <w:rFonts w:asciiTheme="minorHAnsi" w:eastAsia="Calibri" w:hAnsiTheme="minorHAnsi" w:cstheme="minorHAnsi"/>
          <w:szCs w:val="22"/>
          <w:lang w:val="hy-AM"/>
        </w:rPr>
        <w:t xml:space="preserve"> մշակման </w:t>
      </w:r>
      <w:r w:rsidR="00821671" w:rsidRPr="008C636F">
        <w:rPr>
          <w:rFonts w:asciiTheme="minorHAnsi" w:eastAsia="Calibri" w:hAnsiTheme="minorHAnsi" w:cstheme="minorHAnsi"/>
          <w:szCs w:val="22"/>
          <w:lang w:val="hy-AM"/>
        </w:rPr>
        <w:t>եղանակներ</w:t>
      </w:r>
      <w:r w:rsidR="00B91E7B" w:rsidRPr="008C636F">
        <w:rPr>
          <w:rFonts w:asciiTheme="minorHAnsi" w:eastAsia="Calibri" w:hAnsiTheme="minorHAnsi" w:cstheme="minorHAnsi"/>
          <w:szCs w:val="22"/>
          <w:lang w:val="hy-AM"/>
        </w:rPr>
        <w:t xml:space="preserve">։ </w:t>
      </w:r>
      <w:r w:rsidRPr="008C636F">
        <w:rPr>
          <w:rFonts w:asciiTheme="minorHAnsi" w:eastAsia="Calibri" w:hAnsiTheme="minorHAnsi" w:cstheme="minorHAnsi"/>
          <w:szCs w:val="22"/>
          <w:lang w:val="hy-AM"/>
        </w:rPr>
        <w:t>Սխալ</w:t>
      </w:r>
      <w:r w:rsidR="00B91E7B" w:rsidRPr="008C636F">
        <w:rPr>
          <w:rFonts w:asciiTheme="minorHAnsi" w:eastAsia="Calibri" w:hAnsiTheme="minorHAnsi" w:cstheme="minorHAnsi"/>
          <w:szCs w:val="22"/>
          <w:lang w:val="hy-AM"/>
        </w:rPr>
        <w:t xml:space="preserve">ը վերադարձնող </w:t>
      </w:r>
      <w:r w:rsidRPr="008C636F">
        <w:rPr>
          <w:rFonts w:asciiTheme="minorHAnsi" w:eastAsia="Calibri" w:hAnsiTheme="minorHAnsi" w:cstheme="minorHAnsi"/>
          <w:szCs w:val="22"/>
          <w:lang w:val="hy-AM"/>
        </w:rPr>
        <w:t>հաղորդագրությունները պետք է ցուցադրվեն այնպես, որ</w:t>
      </w:r>
      <w:r w:rsidR="00B91E7B" w:rsidRPr="008C636F">
        <w:rPr>
          <w:rFonts w:asciiTheme="minorHAnsi" w:eastAsia="Calibri" w:hAnsiTheme="minorHAnsi" w:cstheme="minorHAnsi"/>
          <w:szCs w:val="22"/>
          <w:lang w:val="hy-AM"/>
        </w:rPr>
        <w:t xml:space="preserve"> օգտատերերին</w:t>
      </w:r>
      <w:r w:rsidRPr="008C636F">
        <w:rPr>
          <w:rFonts w:asciiTheme="minorHAnsi" w:eastAsia="Calibri" w:hAnsiTheme="minorHAnsi" w:cstheme="minorHAnsi"/>
          <w:szCs w:val="22"/>
          <w:lang w:val="hy-AM"/>
        </w:rPr>
        <w:t xml:space="preserve"> չ</w:t>
      </w:r>
      <w:r w:rsidR="00B91E7B" w:rsidRPr="008C636F">
        <w:rPr>
          <w:rFonts w:asciiTheme="minorHAnsi" w:eastAsia="Calibri" w:hAnsiTheme="minorHAnsi" w:cstheme="minorHAnsi"/>
          <w:szCs w:val="22"/>
          <w:lang w:val="hy-AM"/>
        </w:rPr>
        <w:t>անհանգստացնեն</w:t>
      </w:r>
      <w:r w:rsidRPr="008C636F">
        <w:rPr>
          <w:rFonts w:asciiTheme="minorHAnsi" w:eastAsia="Calibri" w:hAnsiTheme="minorHAnsi" w:cstheme="minorHAnsi"/>
          <w:szCs w:val="22"/>
          <w:lang w:val="hy-AM"/>
        </w:rPr>
        <w:t xml:space="preserve">, սակայն բավարար տեղեկատվություն տրամադրեն </w:t>
      </w:r>
      <w:r w:rsidR="00B91E7B" w:rsidRPr="008C636F">
        <w:rPr>
          <w:rFonts w:asciiTheme="minorHAnsi" w:eastAsia="Calibri" w:hAnsiTheme="minorHAnsi" w:cstheme="minorHAnsi"/>
          <w:szCs w:val="22"/>
          <w:lang w:val="hy-AM"/>
        </w:rPr>
        <w:t>ուղղումներ</w:t>
      </w:r>
      <w:r w:rsidRPr="008C636F">
        <w:rPr>
          <w:rFonts w:asciiTheme="minorHAnsi" w:eastAsia="Calibri" w:hAnsiTheme="minorHAnsi" w:cstheme="minorHAnsi"/>
          <w:szCs w:val="22"/>
          <w:lang w:val="hy-AM"/>
        </w:rPr>
        <w:t xml:space="preserve"> կատարելու համար:</w:t>
      </w:r>
    </w:p>
    <w:p w14:paraId="6B9A69FA" w14:textId="1DE08971" w:rsidR="00D23E00" w:rsidRPr="008C636F" w:rsidRDefault="00D23E00" w:rsidP="00B91E7B">
      <w:pPr>
        <w:spacing w:before="0" w:after="160" w:line="259" w:lineRule="auto"/>
        <w:contextualSpacing/>
        <w:rPr>
          <w:rFonts w:asciiTheme="minorHAnsi" w:eastAsia="Calibri" w:hAnsiTheme="minorHAnsi" w:cstheme="minorHAnsi"/>
          <w:b/>
          <w:bCs/>
          <w:szCs w:val="22"/>
          <w:lang w:val="hy-AM"/>
        </w:rPr>
      </w:pPr>
    </w:p>
    <w:p w14:paraId="3ECD08D9" w14:textId="46E0A282" w:rsidR="00660793" w:rsidRDefault="00B91E7B" w:rsidP="00532288">
      <w:pPr>
        <w:pStyle w:val="ListParagraph"/>
        <w:numPr>
          <w:ilvl w:val="1"/>
          <w:numId w:val="16"/>
        </w:numPr>
        <w:spacing w:before="0" w:after="160" w:line="259" w:lineRule="auto"/>
        <w:contextualSpacing/>
        <w:rPr>
          <w:rFonts w:asciiTheme="minorHAnsi" w:hAnsiTheme="minorHAnsi" w:cstheme="minorHAnsi"/>
          <w:b/>
          <w:bCs/>
          <w:szCs w:val="22"/>
          <w:lang w:val="hy-AM"/>
        </w:rPr>
      </w:pPr>
      <w:r w:rsidRPr="008C636F">
        <w:rPr>
          <w:rFonts w:asciiTheme="minorHAnsi" w:hAnsiTheme="minorHAnsi" w:cstheme="minorHAnsi"/>
          <w:b/>
          <w:bCs/>
          <w:szCs w:val="22"/>
          <w:lang w:val="hy-AM"/>
        </w:rPr>
        <w:t>Մասնակիցը պատասխանատու է լինելու հետեւյալի համար․</w:t>
      </w:r>
    </w:p>
    <w:p w14:paraId="32C727CC" w14:textId="77777777" w:rsidR="00A93B2C" w:rsidRPr="008C636F" w:rsidRDefault="00A93B2C" w:rsidP="00A93B2C">
      <w:pPr>
        <w:pStyle w:val="ListParagraph"/>
        <w:spacing w:before="0" w:after="160" w:line="259" w:lineRule="auto"/>
        <w:ind w:left="1440"/>
        <w:contextualSpacing/>
        <w:rPr>
          <w:rFonts w:asciiTheme="minorHAnsi" w:hAnsiTheme="minorHAnsi" w:cstheme="minorHAnsi"/>
          <w:b/>
          <w:bCs/>
          <w:szCs w:val="22"/>
          <w:lang w:val="hy-AM"/>
        </w:rPr>
      </w:pPr>
    </w:p>
    <w:p w14:paraId="76B1A796" w14:textId="35A10DC8" w:rsidR="00660793" w:rsidRPr="008C636F" w:rsidRDefault="00B91E7B" w:rsidP="00D26B16">
      <w:pPr>
        <w:pStyle w:val="ListParagraph"/>
        <w:numPr>
          <w:ilvl w:val="0"/>
          <w:numId w:val="21"/>
        </w:numPr>
        <w:spacing w:before="0" w:after="160" w:line="259" w:lineRule="auto"/>
        <w:contextualSpacing/>
        <w:jc w:val="both"/>
        <w:rPr>
          <w:rFonts w:asciiTheme="minorHAnsi" w:eastAsia="Calibri" w:hAnsiTheme="minorHAnsi" w:cstheme="minorHAnsi"/>
          <w:szCs w:val="22"/>
          <w:lang w:val="hy-AM"/>
        </w:rPr>
      </w:pPr>
      <w:r w:rsidRPr="008C636F">
        <w:rPr>
          <w:rFonts w:asciiTheme="minorHAnsi" w:eastAsia="Calibri" w:hAnsiTheme="minorHAnsi" w:cstheme="minorHAnsi"/>
          <w:szCs w:val="22"/>
          <w:lang w:val="hy-AM"/>
        </w:rPr>
        <w:t>Կայքերին և բջջային սարքավորումների օգտագործմանը հարմարեցվող դիզայն, Պորտալ</w:t>
      </w:r>
      <w:r w:rsidR="00E34809">
        <w:rPr>
          <w:rFonts w:asciiTheme="minorHAnsi" w:eastAsia="Calibri" w:hAnsiTheme="minorHAnsi" w:cstheme="minorHAnsi"/>
          <w:szCs w:val="22"/>
          <w:lang w:val="hy-AM"/>
        </w:rPr>
        <w:t>ի</w:t>
      </w:r>
      <w:r w:rsidRPr="008C636F">
        <w:rPr>
          <w:rFonts w:asciiTheme="minorHAnsi" w:eastAsia="Calibri" w:hAnsiTheme="minorHAnsi" w:cstheme="minorHAnsi"/>
          <w:szCs w:val="22"/>
          <w:lang w:val="hy-AM"/>
        </w:rPr>
        <w:t xml:space="preserve"> հեշտ հարմարեցվող ինտերֆեյսի դիզայն, ինչը թույլ կտա այն օգտագործման համար դյուրին դարձնել </w:t>
      </w:r>
      <w:r w:rsidR="00FD270B" w:rsidRPr="008C636F">
        <w:rPr>
          <w:rFonts w:asciiTheme="minorHAnsi" w:eastAsia="Calibri" w:hAnsiTheme="minorHAnsi" w:cstheme="minorHAnsi"/>
          <w:szCs w:val="22"/>
          <w:lang w:val="hy-AM"/>
        </w:rPr>
        <w:t xml:space="preserve">բջջային հեռախոսներից մուտք գործելու դեպքում </w:t>
      </w:r>
    </w:p>
    <w:p w14:paraId="5C790628" w14:textId="1CCFF168" w:rsidR="00660793" w:rsidRPr="008C636F" w:rsidRDefault="00FD270B" w:rsidP="00D26B16">
      <w:pPr>
        <w:pStyle w:val="ListParagraph"/>
        <w:numPr>
          <w:ilvl w:val="0"/>
          <w:numId w:val="21"/>
        </w:numPr>
        <w:spacing w:before="0" w:after="160" w:line="259" w:lineRule="auto"/>
        <w:contextualSpacing/>
        <w:jc w:val="both"/>
        <w:rPr>
          <w:rFonts w:asciiTheme="minorHAnsi" w:eastAsia="Calibri" w:hAnsiTheme="minorHAnsi" w:cstheme="minorHAnsi"/>
          <w:szCs w:val="22"/>
          <w:lang w:val="hy-AM"/>
        </w:rPr>
      </w:pPr>
      <w:r w:rsidRPr="008C636F">
        <w:rPr>
          <w:rFonts w:asciiTheme="minorHAnsi" w:eastAsia="Calibri" w:hAnsiTheme="minorHAnsi" w:cstheme="minorHAnsi"/>
          <w:szCs w:val="22"/>
          <w:lang w:val="hy-AM"/>
        </w:rPr>
        <w:t>Ֆրոնթենդ (կայքի սովորական տեսքը, որը տեսնում են այցելուները կամ օգտատերերը)  և Բեքենդ</w:t>
      </w:r>
      <w:r w:rsidR="00306ADF">
        <w:rPr>
          <w:rFonts w:asciiTheme="minorHAnsi" w:eastAsia="Calibri" w:hAnsiTheme="minorHAnsi" w:cstheme="minorHAnsi"/>
          <w:szCs w:val="22"/>
          <w:lang w:val="hy-AM"/>
        </w:rPr>
        <w:t xml:space="preserve"> </w:t>
      </w:r>
      <w:r w:rsidRPr="008C636F">
        <w:rPr>
          <w:rFonts w:asciiTheme="minorHAnsi" w:eastAsia="Calibri" w:hAnsiTheme="minorHAnsi" w:cstheme="minorHAnsi"/>
          <w:szCs w:val="22"/>
          <w:lang w:val="hy-AM"/>
        </w:rPr>
        <w:t xml:space="preserve">(կայքի ինտերֆեյս, որտեղ կայք ստեղծողը կարող է ավելացնել նոր բովանդակություն, նոր գործառույթներ և փոփոխել  Ֆրոնթենդը) ինտերֆեյսի մշակում </w:t>
      </w:r>
    </w:p>
    <w:p w14:paraId="29EE05EC" w14:textId="1E30DD14" w:rsidR="00660793" w:rsidRPr="008C636F" w:rsidRDefault="00FD270B" w:rsidP="00D26B16">
      <w:pPr>
        <w:pStyle w:val="ListParagraph"/>
        <w:numPr>
          <w:ilvl w:val="0"/>
          <w:numId w:val="21"/>
        </w:numPr>
        <w:spacing w:before="0" w:after="160" w:line="259" w:lineRule="auto"/>
        <w:contextualSpacing/>
        <w:jc w:val="both"/>
        <w:rPr>
          <w:rFonts w:asciiTheme="minorHAnsi" w:eastAsia="Calibri" w:hAnsiTheme="minorHAnsi" w:cstheme="minorHAnsi"/>
          <w:szCs w:val="22"/>
          <w:lang w:val="hy-AM"/>
        </w:rPr>
      </w:pPr>
      <w:r w:rsidRPr="008C636F">
        <w:rPr>
          <w:rFonts w:asciiTheme="minorHAnsi" w:eastAsia="Calibri" w:hAnsiTheme="minorHAnsi" w:cstheme="minorHAnsi"/>
          <w:szCs w:val="22"/>
          <w:lang w:val="hy-AM"/>
        </w:rPr>
        <w:t>Տվյալների բազայ</w:t>
      </w:r>
      <w:r w:rsidR="00E34809">
        <w:rPr>
          <w:rFonts w:asciiTheme="minorHAnsi" w:eastAsia="Calibri" w:hAnsiTheme="minorHAnsi" w:cstheme="minorHAnsi"/>
          <w:szCs w:val="22"/>
          <w:lang w:val="hy-AM"/>
        </w:rPr>
        <w:t>ի</w:t>
      </w:r>
      <w:r w:rsidRPr="008C636F">
        <w:rPr>
          <w:rFonts w:asciiTheme="minorHAnsi" w:eastAsia="Calibri" w:hAnsiTheme="minorHAnsi" w:cstheme="minorHAnsi"/>
          <w:szCs w:val="22"/>
          <w:lang w:val="hy-AM"/>
        </w:rPr>
        <w:t xml:space="preserve"> մշակում</w:t>
      </w:r>
      <w:r w:rsidR="00D342B4" w:rsidRPr="008C636F">
        <w:rPr>
          <w:rFonts w:asciiTheme="minorHAnsi" w:eastAsia="Calibri" w:hAnsiTheme="minorHAnsi" w:cstheme="minorHAnsi"/>
          <w:szCs w:val="22"/>
          <w:lang w:val="hy-AM"/>
        </w:rPr>
        <w:t xml:space="preserve"> (</w:t>
      </w:r>
      <w:r w:rsidR="00207BC1">
        <w:rPr>
          <w:rFonts w:asciiTheme="minorHAnsi" w:eastAsia="Calibri" w:hAnsiTheme="minorHAnsi" w:cstheme="minorHAnsi"/>
          <w:szCs w:val="22"/>
          <w:lang w:val="hy-AM"/>
        </w:rPr>
        <w:t>սուբյեկտն</w:t>
      </w:r>
      <w:r w:rsidR="00B32AA7">
        <w:rPr>
          <w:rFonts w:asciiTheme="minorHAnsi" w:eastAsia="Calibri" w:hAnsiTheme="minorHAnsi" w:cstheme="minorHAnsi"/>
          <w:szCs w:val="22"/>
          <w:lang w:val="hy-AM"/>
        </w:rPr>
        <w:t>եր</w:t>
      </w:r>
      <w:r w:rsidR="00207BC1">
        <w:rPr>
          <w:rFonts w:asciiTheme="minorHAnsi" w:eastAsia="Calibri" w:hAnsiTheme="minorHAnsi" w:cstheme="minorHAnsi"/>
          <w:szCs w:val="22"/>
          <w:lang w:val="hy-AM"/>
        </w:rPr>
        <w:t xml:space="preserve">ի միջև </w:t>
      </w:r>
      <w:r w:rsidRPr="008C636F">
        <w:rPr>
          <w:rFonts w:asciiTheme="minorHAnsi" w:eastAsia="Calibri" w:hAnsiTheme="minorHAnsi" w:cstheme="minorHAnsi"/>
          <w:szCs w:val="22"/>
          <w:lang w:val="hy-AM"/>
        </w:rPr>
        <w:t>հարաբերությունները պետք է հստակ սահմանված լինեն</w:t>
      </w:r>
      <w:r w:rsidR="00D342B4" w:rsidRPr="008C636F">
        <w:rPr>
          <w:rFonts w:asciiTheme="minorHAnsi" w:eastAsia="Calibri" w:hAnsiTheme="minorHAnsi" w:cstheme="minorHAnsi"/>
          <w:szCs w:val="22"/>
          <w:lang w:val="hy-AM"/>
        </w:rPr>
        <w:t>)</w:t>
      </w:r>
    </w:p>
    <w:p w14:paraId="2B65FCF6" w14:textId="35161D35" w:rsidR="00660793" w:rsidRPr="002C54FE" w:rsidRDefault="00E22989" w:rsidP="00D26B16">
      <w:pPr>
        <w:pStyle w:val="ListParagraph"/>
        <w:numPr>
          <w:ilvl w:val="0"/>
          <w:numId w:val="21"/>
        </w:numPr>
        <w:spacing w:before="0" w:after="160" w:line="259" w:lineRule="auto"/>
        <w:contextualSpacing/>
        <w:jc w:val="both"/>
        <w:rPr>
          <w:rFonts w:asciiTheme="minorHAnsi" w:eastAsia="Calibri" w:hAnsiTheme="minorHAnsi" w:cstheme="minorHAnsi"/>
          <w:szCs w:val="22"/>
          <w:lang w:val="hy-AM"/>
        </w:rPr>
      </w:pPr>
      <w:r>
        <w:rPr>
          <w:rFonts w:asciiTheme="minorHAnsi" w:eastAsia="Calibri" w:hAnsiTheme="minorHAnsi" w:cstheme="minorHAnsi"/>
          <w:szCs w:val="22"/>
          <w:lang w:val="hy-AM"/>
        </w:rPr>
        <w:t>Ծրագրավորման</w:t>
      </w:r>
      <w:r w:rsidRPr="008C636F">
        <w:rPr>
          <w:rFonts w:asciiTheme="minorHAnsi" w:eastAsia="Calibri" w:hAnsiTheme="minorHAnsi" w:cstheme="minorHAnsi"/>
          <w:szCs w:val="22"/>
          <w:lang w:val="hy-AM"/>
        </w:rPr>
        <w:t xml:space="preserve"> </w:t>
      </w:r>
      <w:r w:rsidR="00EF1D47" w:rsidRPr="008C636F">
        <w:rPr>
          <w:rFonts w:asciiTheme="minorHAnsi" w:eastAsia="Calibri" w:hAnsiTheme="minorHAnsi" w:cstheme="minorHAnsi"/>
          <w:szCs w:val="22"/>
          <w:lang w:val="hy-AM"/>
        </w:rPr>
        <w:t xml:space="preserve">անվտանգ մեթոդների ներդրման ապահովում </w:t>
      </w:r>
    </w:p>
    <w:p w14:paraId="02A63520" w14:textId="29F9B0F5" w:rsidR="00660793" w:rsidRPr="002C54FE" w:rsidRDefault="00E46B88" w:rsidP="00D26B16">
      <w:pPr>
        <w:pStyle w:val="ListParagraph"/>
        <w:numPr>
          <w:ilvl w:val="0"/>
          <w:numId w:val="21"/>
        </w:numPr>
        <w:spacing w:before="0" w:after="160" w:line="259" w:lineRule="auto"/>
        <w:contextualSpacing/>
        <w:jc w:val="both"/>
        <w:rPr>
          <w:rFonts w:asciiTheme="minorHAnsi" w:eastAsia="Calibri" w:hAnsiTheme="minorHAnsi" w:cstheme="minorHAnsi"/>
          <w:szCs w:val="22"/>
          <w:lang w:val="hy-AM"/>
        </w:rPr>
      </w:pPr>
      <w:r w:rsidRPr="008C636F">
        <w:rPr>
          <w:rFonts w:asciiTheme="minorHAnsi" w:eastAsia="Calibri" w:hAnsiTheme="minorHAnsi" w:cstheme="minorHAnsi"/>
          <w:szCs w:val="22"/>
          <w:lang w:val="hy-AM"/>
        </w:rPr>
        <w:t>Բ</w:t>
      </w:r>
      <w:r w:rsidR="00EF1D47" w:rsidRPr="002C54FE">
        <w:rPr>
          <w:rFonts w:asciiTheme="minorHAnsi" w:eastAsia="Calibri" w:hAnsiTheme="minorHAnsi" w:cstheme="minorHAnsi"/>
          <w:szCs w:val="22"/>
          <w:lang w:val="hy-AM"/>
        </w:rPr>
        <w:t>ազմալեզու ֆունկցիոնալության ներդրում (հայերեն և անգլերեն)</w:t>
      </w:r>
      <w:r w:rsidR="00EF1D47" w:rsidRPr="008C636F">
        <w:rPr>
          <w:rFonts w:asciiTheme="minorHAnsi" w:eastAsia="Calibri" w:hAnsiTheme="minorHAnsi" w:cstheme="minorHAnsi"/>
          <w:szCs w:val="22"/>
          <w:lang w:val="hy-AM"/>
        </w:rPr>
        <w:t xml:space="preserve"> </w:t>
      </w:r>
    </w:p>
    <w:p w14:paraId="3D50B23D" w14:textId="43C40323" w:rsidR="00660793" w:rsidRPr="002C54FE" w:rsidRDefault="00EF1D47" w:rsidP="00D26B16">
      <w:pPr>
        <w:pStyle w:val="ListParagraph"/>
        <w:numPr>
          <w:ilvl w:val="0"/>
          <w:numId w:val="21"/>
        </w:numPr>
        <w:spacing w:before="0" w:after="160" w:line="259" w:lineRule="auto"/>
        <w:contextualSpacing/>
        <w:jc w:val="both"/>
        <w:rPr>
          <w:rFonts w:asciiTheme="minorHAnsi" w:eastAsia="Calibri" w:hAnsiTheme="minorHAnsi" w:cstheme="minorHAnsi"/>
          <w:szCs w:val="22"/>
          <w:lang w:val="hy-AM"/>
        </w:rPr>
      </w:pPr>
      <w:r w:rsidRPr="002C54FE">
        <w:rPr>
          <w:rFonts w:asciiTheme="minorHAnsi" w:eastAsia="Calibri" w:hAnsiTheme="minorHAnsi" w:cstheme="minorHAnsi"/>
          <w:szCs w:val="22"/>
          <w:lang w:val="hy-AM"/>
        </w:rPr>
        <w:t>Բովանդակության կառավարման համակարգի (ադմինիստրատորի վահանակի) ստեղծում՝ հարմարեցված Լաբորատորիայի կարիքներին (օրինակ՝ օգտա</w:t>
      </w:r>
      <w:r w:rsidRPr="008C636F">
        <w:rPr>
          <w:rFonts w:asciiTheme="minorHAnsi" w:eastAsia="Calibri" w:hAnsiTheme="minorHAnsi" w:cstheme="minorHAnsi"/>
          <w:szCs w:val="22"/>
          <w:lang w:val="hy-AM"/>
        </w:rPr>
        <w:t>տերերի կառավարում, հատուկ հաղորդագրություններ՝ հիմնված առկա տվյալների վրա</w:t>
      </w:r>
      <w:r w:rsidR="00660793" w:rsidRPr="002C54FE">
        <w:rPr>
          <w:rFonts w:asciiTheme="minorHAnsi" w:eastAsia="Calibri" w:hAnsiTheme="minorHAnsi" w:cstheme="minorHAnsi"/>
          <w:szCs w:val="22"/>
          <w:lang w:val="hy-AM"/>
        </w:rPr>
        <w:t>)</w:t>
      </w:r>
    </w:p>
    <w:p w14:paraId="5BD2AF0B" w14:textId="6EC10F23" w:rsidR="00660793" w:rsidRPr="002C54FE" w:rsidRDefault="00E22989" w:rsidP="00D26B16">
      <w:pPr>
        <w:pStyle w:val="ListParagraph"/>
        <w:numPr>
          <w:ilvl w:val="0"/>
          <w:numId w:val="21"/>
        </w:numPr>
        <w:spacing w:before="0" w:after="160" w:line="259" w:lineRule="auto"/>
        <w:contextualSpacing/>
        <w:jc w:val="both"/>
        <w:rPr>
          <w:rFonts w:asciiTheme="minorHAnsi" w:eastAsia="Calibri" w:hAnsiTheme="minorHAnsi" w:cstheme="minorHAnsi"/>
          <w:szCs w:val="22"/>
          <w:lang w:val="hy-AM"/>
        </w:rPr>
      </w:pPr>
      <w:r>
        <w:rPr>
          <w:rFonts w:asciiTheme="minorHAnsi" w:eastAsia="Calibri" w:hAnsiTheme="minorHAnsi" w:cstheme="minorHAnsi"/>
          <w:szCs w:val="22"/>
          <w:lang w:val="hy-AM"/>
        </w:rPr>
        <w:t>Ա</w:t>
      </w:r>
      <w:r w:rsidRPr="008C636F">
        <w:rPr>
          <w:rFonts w:asciiTheme="minorHAnsi" w:eastAsia="Calibri" w:hAnsiTheme="minorHAnsi" w:cstheme="minorHAnsi"/>
          <w:szCs w:val="22"/>
          <w:lang w:val="hy-AM"/>
        </w:rPr>
        <w:t xml:space="preserve">նհրաժեշտության դեպքում </w:t>
      </w:r>
      <w:r>
        <w:rPr>
          <w:rFonts w:asciiTheme="minorHAnsi" w:eastAsia="Calibri" w:hAnsiTheme="minorHAnsi" w:cstheme="minorHAnsi"/>
          <w:szCs w:val="22"/>
          <w:lang w:val="hy-AM"/>
        </w:rPr>
        <w:t>ա</w:t>
      </w:r>
      <w:r w:rsidR="00E46B88" w:rsidRPr="008C636F">
        <w:rPr>
          <w:rFonts w:asciiTheme="minorHAnsi" w:eastAsia="Calibri" w:hAnsiTheme="minorHAnsi" w:cstheme="minorHAnsi"/>
          <w:szCs w:val="22"/>
          <w:lang w:val="hy-AM"/>
        </w:rPr>
        <w:t xml:space="preserve">ջակցություն բովանդակության և  </w:t>
      </w:r>
      <w:r>
        <w:rPr>
          <w:rFonts w:asciiTheme="minorHAnsi" w:eastAsia="Calibri" w:hAnsiTheme="minorHAnsi" w:cstheme="minorHAnsi"/>
          <w:szCs w:val="22"/>
          <w:lang w:val="hy-AM"/>
        </w:rPr>
        <w:t xml:space="preserve">դրանց </w:t>
      </w:r>
      <w:r w:rsidR="00E46B88" w:rsidRPr="008C636F">
        <w:rPr>
          <w:rFonts w:asciiTheme="minorHAnsi" w:eastAsia="Calibri" w:hAnsiTheme="minorHAnsi" w:cstheme="minorHAnsi"/>
          <w:szCs w:val="22"/>
          <w:lang w:val="hy-AM"/>
        </w:rPr>
        <w:t xml:space="preserve">թարմացումների գործընթացին </w:t>
      </w:r>
    </w:p>
    <w:p w14:paraId="3C9ABBBB" w14:textId="7784861C" w:rsidR="004D3B01" w:rsidRPr="002C54FE" w:rsidRDefault="00E46B88" w:rsidP="00D26B16">
      <w:pPr>
        <w:pStyle w:val="ListParagraph"/>
        <w:numPr>
          <w:ilvl w:val="0"/>
          <w:numId w:val="21"/>
        </w:numPr>
        <w:spacing w:before="0" w:after="160" w:line="259" w:lineRule="auto"/>
        <w:contextualSpacing/>
        <w:jc w:val="both"/>
        <w:rPr>
          <w:rFonts w:asciiTheme="minorHAnsi" w:eastAsia="Calibri" w:hAnsiTheme="minorHAnsi" w:cstheme="minorHAnsi"/>
          <w:szCs w:val="22"/>
          <w:lang w:val="hy-AM"/>
        </w:rPr>
      </w:pPr>
      <w:r w:rsidRPr="008C636F">
        <w:rPr>
          <w:rFonts w:asciiTheme="minorHAnsi" w:eastAsia="Calibri" w:hAnsiTheme="minorHAnsi" w:cstheme="minorHAnsi"/>
          <w:szCs w:val="22"/>
          <w:lang w:val="hy-AM"/>
        </w:rPr>
        <w:t>Բ</w:t>
      </w:r>
      <w:r w:rsidRPr="002C54FE">
        <w:rPr>
          <w:rFonts w:asciiTheme="minorHAnsi" w:eastAsia="Calibri" w:hAnsiTheme="minorHAnsi" w:cstheme="minorHAnsi"/>
          <w:szCs w:val="22"/>
          <w:lang w:val="hy-AM"/>
        </w:rPr>
        <w:t>ազմալեզու տվյալների մուտքագրման գործընթաց</w:t>
      </w:r>
      <w:r w:rsidRPr="008C636F">
        <w:rPr>
          <w:rFonts w:asciiTheme="minorHAnsi" w:eastAsia="Calibri" w:hAnsiTheme="minorHAnsi" w:cstheme="minorHAnsi"/>
          <w:szCs w:val="22"/>
          <w:lang w:val="hy-AM"/>
        </w:rPr>
        <w:t xml:space="preserve">ի </w:t>
      </w:r>
      <w:r w:rsidR="004F054D" w:rsidRPr="008C636F">
        <w:rPr>
          <w:rFonts w:asciiTheme="minorHAnsi" w:eastAsia="Calibri" w:hAnsiTheme="minorHAnsi" w:cstheme="minorHAnsi"/>
          <w:szCs w:val="22"/>
          <w:lang w:val="hy-AM"/>
        </w:rPr>
        <w:t>պահպանում և համակարգում</w:t>
      </w:r>
      <w:r w:rsidRPr="008C636F">
        <w:rPr>
          <w:rFonts w:asciiTheme="minorHAnsi" w:eastAsia="Calibri" w:hAnsiTheme="minorHAnsi" w:cstheme="minorHAnsi"/>
          <w:szCs w:val="22"/>
          <w:lang w:val="hy-AM"/>
        </w:rPr>
        <w:t xml:space="preserve"> </w:t>
      </w:r>
      <w:r w:rsidRPr="002C54FE">
        <w:rPr>
          <w:rFonts w:asciiTheme="minorHAnsi" w:eastAsia="Calibri" w:hAnsiTheme="minorHAnsi" w:cstheme="minorHAnsi"/>
          <w:szCs w:val="22"/>
          <w:lang w:val="hy-AM"/>
        </w:rPr>
        <w:t xml:space="preserve"> մինչև համակարգի վերջնական հանձնումը</w:t>
      </w:r>
    </w:p>
    <w:p w14:paraId="3C922485" w14:textId="445574EC" w:rsidR="00660793" w:rsidRPr="002C54FE" w:rsidRDefault="0080765A" w:rsidP="00D26B16">
      <w:pPr>
        <w:pStyle w:val="ListParagraph"/>
        <w:numPr>
          <w:ilvl w:val="0"/>
          <w:numId w:val="21"/>
        </w:numPr>
        <w:spacing w:before="0" w:after="160" w:line="259" w:lineRule="auto"/>
        <w:contextualSpacing/>
        <w:jc w:val="both"/>
        <w:rPr>
          <w:rFonts w:asciiTheme="minorHAnsi" w:eastAsia="Calibri" w:hAnsiTheme="minorHAnsi" w:cstheme="minorHAnsi"/>
          <w:szCs w:val="22"/>
          <w:lang w:val="hy-AM"/>
        </w:rPr>
      </w:pPr>
      <w:r>
        <w:rPr>
          <w:rFonts w:asciiTheme="minorHAnsi" w:eastAsia="Calibri" w:hAnsiTheme="minorHAnsi" w:cstheme="minorHAnsi"/>
          <w:szCs w:val="22"/>
          <w:lang w:val="hy-AM"/>
        </w:rPr>
        <w:t>Իրականացնել որակի ապահովում</w:t>
      </w:r>
      <w:r w:rsidR="004F054D" w:rsidRPr="008C636F">
        <w:rPr>
          <w:rFonts w:asciiTheme="minorHAnsi" w:eastAsia="Calibri" w:hAnsiTheme="minorHAnsi" w:cstheme="minorHAnsi"/>
          <w:szCs w:val="22"/>
          <w:lang w:val="hy-AM"/>
        </w:rPr>
        <w:t xml:space="preserve"> ծրագրի մշակման և </w:t>
      </w:r>
      <w:r w:rsidR="00590797" w:rsidRPr="008C636F">
        <w:rPr>
          <w:rFonts w:asciiTheme="minorHAnsi" w:eastAsia="Calibri" w:hAnsiTheme="minorHAnsi" w:cstheme="minorHAnsi"/>
          <w:szCs w:val="22"/>
          <w:lang w:val="hy-AM"/>
        </w:rPr>
        <w:t xml:space="preserve">ներդրման </w:t>
      </w:r>
      <w:r w:rsidR="00E22989">
        <w:rPr>
          <w:rFonts w:asciiTheme="minorHAnsi" w:eastAsia="Calibri" w:hAnsiTheme="minorHAnsi" w:cstheme="minorHAnsi"/>
          <w:szCs w:val="22"/>
          <w:lang w:val="hy-AM"/>
        </w:rPr>
        <w:t>ընթացքում</w:t>
      </w:r>
    </w:p>
    <w:p w14:paraId="4D8FCEE5" w14:textId="5301CEA1" w:rsidR="00660793" w:rsidRPr="002C54FE" w:rsidRDefault="00660793" w:rsidP="00D26B16">
      <w:pPr>
        <w:pStyle w:val="ListParagraph"/>
        <w:numPr>
          <w:ilvl w:val="0"/>
          <w:numId w:val="21"/>
        </w:numPr>
        <w:spacing w:before="0" w:after="160" w:line="259" w:lineRule="auto"/>
        <w:contextualSpacing/>
        <w:jc w:val="both"/>
        <w:rPr>
          <w:rFonts w:asciiTheme="minorHAnsi" w:eastAsia="Calibri" w:hAnsiTheme="minorHAnsi" w:cstheme="minorHAnsi"/>
          <w:szCs w:val="22"/>
          <w:lang w:val="hy-AM"/>
        </w:rPr>
      </w:pPr>
      <w:r w:rsidRPr="002C54FE">
        <w:rPr>
          <w:rFonts w:asciiTheme="minorHAnsi" w:eastAsia="Calibri" w:hAnsiTheme="minorHAnsi" w:cstheme="minorHAnsi"/>
          <w:szCs w:val="22"/>
          <w:lang w:val="hy-AM"/>
        </w:rPr>
        <w:lastRenderedPageBreak/>
        <w:t>End to end</w:t>
      </w:r>
      <w:r w:rsidR="00E34809">
        <w:rPr>
          <w:rFonts w:asciiTheme="minorHAnsi" w:eastAsia="Calibri" w:hAnsiTheme="minorHAnsi" w:cstheme="minorHAnsi"/>
          <w:szCs w:val="22"/>
          <w:lang w:val="hy-AM"/>
        </w:rPr>
        <w:t>/համապարփակ</w:t>
      </w:r>
      <w:r w:rsidRPr="002C54FE">
        <w:rPr>
          <w:rFonts w:asciiTheme="minorHAnsi" w:eastAsia="Calibri" w:hAnsiTheme="minorHAnsi" w:cstheme="minorHAnsi"/>
          <w:szCs w:val="22"/>
          <w:lang w:val="hy-AM"/>
        </w:rPr>
        <w:t xml:space="preserve"> </w:t>
      </w:r>
      <w:r w:rsidR="00590797" w:rsidRPr="008C636F">
        <w:rPr>
          <w:rFonts w:asciiTheme="minorHAnsi" w:eastAsia="Calibri" w:hAnsiTheme="minorHAnsi" w:cstheme="minorHAnsi"/>
          <w:szCs w:val="22"/>
          <w:lang w:val="hy-AM"/>
        </w:rPr>
        <w:t xml:space="preserve">տեղակայում անվտանգ միջավայրում </w:t>
      </w:r>
    </w:p>
    <w:p w14:paraId="2100F319" w14:textId="3D5959E2" w:rsidR="00660793" w:rsidRPr="002C54FE" w:rsidRDefault="00E22989" w:rsidP="00D26B16">
      <w:pPr>
        <w:pStyle w:val="ListParagraph"/>
        <w:numPr>
          <w:ilvl w:val="0"/>
          <w:numId w:val="21"/>
        </w:numPr>
        <w:spacing w:before="0" w:after="160" w:line="259" w:lineRule="auto"/>
        <w:contextualSpacing/>
        <w:jc w:val="both"/>
        <w:rPr>
          <w:rFonts w:asciiTheme="minorHAnsi" w:eastAsia="Calibri" w:hAnsiTheme="minorHAnsi" w:cstheme="minorHAnsi"/>
          <w:szCs w:val="22"/>
          <w:lang w:val="hy-AM"/>
        </w:rPr>
      </w:pPr>
      <w:r>
        <w:rPr>
          <w:rFonts w:asciiTheme="minorHAnsi" w:eastAsia="Calibri" w:hAnsiTheme="minorHAnsi" w:cstheme="minorHAnsi"/>
          <w:szCs w:val="22"/>
          <w:lang w:val="hy-AM"/>
        </w:rPr>
        <w:t>Ա</w:t>
      </w:r>
      <w:r w:rsidRPr="002C54FE">
        <w:rPr>
          <w:rFonts w:asciiTheme="minorHAnsi" w:eastAsia="Calibri" w:hAnsiTheme="minorHAnsi" w:cstheme="minorHAnsi"/>
          <w:szCs w:val="22"/>
          <w:lang w:val="hy-AM"/>
        </w:rPr>
        <w:t>նհրաժեշտության դեպքում</w:t>
      </w:r>
      <w:r w:rsidRPr="008C636F">
        <w:rPr>
          <w:rFonts w:asciiTheme="minorHAnsi" w:eastAsia="Calibri" w:hAnsiTheme="minorHAnsi" w:cstheme="minorHAnsi"/>
          <w:szCs w:val="22"/>
          <w:lang w:val="hy-AM"/>
        </w:rPr>
        <w:t xml:space="preserve"> </w:t>
      </w:r>
      <w:r>
        <w:rPr>
          <w:rFonts w:asciiTheme="minorHAnsi" w:eastAsia="Calibri" w:hAnsiTheme="minorHAnsi" w:cstheme="minorHAnsi"/>
          <w:szCs w:val="22"/>
          <w:lang w:val="hy-AM"/>
        </w:rPr>
        <w:t>կ</w:t>
      </w:r>
      <w:r w:rsidR="00590797" w:rsidRPr="002C54FE">
        <w:rPr>
          <w:rFonts w:asciiTheme="minorHAnsi" w:eastAsia="Calibri" w:hAnsiTheme="minorHAnsi" w:cstheme="minorHAnsi"/>
          <w:szCs w:val="22"/>
          <w:lang w:val="hy-AM"/>
        </w:rPr>
        <w:t>այքի հոսթինգի</w:t>
      </w:r>
      <w:r>
        <w:rPr>
          <w:rFonts w:asciiTheme="minorHAnsi" w:eastAsia="Calibri" w:hAnsiTheme="minorHAnsi" w:cstheme="minorHAnsi"/>
          <w:szCs w:val="22"/>
          <w:lang w:val="hy-AM"/>
        </w:rPr>
        <w:t xml:space="preserve"> ապահովում</w:t>
      </w:r>
      <w:r w:rsidR="00590797" w:rsidRPr="002C54FE">
        <w:rPr>
          <w:rFonts w:asciiTheme="minorHAnsi" w:eastAsia="Calibri" w:hAnsiTheme="minorHAnsi" w:cstheme="minorHAnsi"/>
          <w:szCs w:val="22"/>
          <w:lang w:val="hy-AM"/>
        </w:rPr>
        <w:t xml:space="preserve">, </w:t>
      </w:r>
    </w:p>
    <w:p w14:paraId="3C7AB9A2" w14:textId="42D53FBA" w:rsidR="00660793" w:rsidRPr="008C636F" w:rsidRDefault="00590797" w:rsidP="00D26B16">
      <w:pPr>
        <w:pStyle w:val="ListParagraph"/>
        <w:numPr>
          <w:ilvl w:val="0"/>
          <w:numId w:val="21"/>
        </w:numPr>
        <w:spacing w:before="0" w:after="160" w:line="259" w:lineRule="auto"/>
        <w:contextualSpacing/>
        <w:jc w:val="both"/>
        <w:rPr>
          <w:rFonts w:asciiTheme="minorHAnsi" w:eastAsia="Calibri" w:hAnsiTheme="minorHAnsi" w:cstheme="minorHAnsi"/>
          <w:szCs w:val="22"/>
        </w:rPr>
      </w:pPr>
      <w:r w:rsidRPr="008C636F">
        <w:rPr>
          <w:rFonts w:asciiTheme="minorHAnsi" w:eastAsia="Calibri" w:hAnsiTheme="minorHAnsi" w:cstheme="minorHAnsi"/>
          <w:szCs w:val="22"/>
          <w:lang w:val="hy-AM"/>
        </w:rPr>
        <w:t xml:space="preserve">Պորտալի անվտանգության ապահովում  </w:t>
      </w:r>
    </w:p>
    <w:p w14:paraId="4B30547E" w14:textId="3EFD47CC" w:rsidR="00660793" w:rsidRPr="008C636F" w:rsidRDefault="00590797" w:rsidP="00D26B16">
      <w:pPr>
        <w:pStyle w:val="ListParagraph"/>
        <w:numPr>
          <w:ilvl w:val="0"/>
          <w:numId w:val="21"/>
        </w:numPr>
        <w:spacing w:before="0" w:after="160" w:line="259" w:lineRule="auto"/>
        <w:contextualSpacing/>
        <w:jc w:val="both"/>
        <w:rPr>
          <w:rFonts w:asciiTheme="minorHAnsi" w:eastAsia="Calibri" w:hAnsiTheme="minorHAnsi" w:cstheme="minorHAnsi"/>
          <w:szCs w:val="22"/>
        </w:rPr>
      </w:pPr>
      <w:r w:rsidRPr="008C636F">
        <w:rPr>
          <w:rFonts w:asciiTheme="minorHAnsi" w:eastAsia="Calibri" w:hAnsiTheme="minorHAnsi" w:cstheme="minorHAnsi"/>
          <w:szCs w:val="22"/>
          <w:lang w:val="hy-AM"/>
        </w:rPr>
        <w:t xml:space="preserve">Համագործակցություն ՀԼԱ թիմի հետ՝ աշխատանքների կոորդինացման համար </w:t>
      </w:r>
    </w:p>
    <w:p w14:paraId="0C865ACD" w14:textId="1E16291A" w:rsidR="00B0733A" w:rsidRPr="008C636F" w:rsidRDefault="00590797" w:rsidP="00D26B16">
      <w:pPr>
        <w:pStyle w:val="ListParagraph"/>
        <w:numPr>
          <w:ilvl w:val="0"/>
          <w:numId w:val="21"/>
        </w:numPr>
        <w:spacing w:before="0" w:after="160" w:line="259" w:lineRule="auto"/>
        <w:contextualSpacing/>
        <w:jc w:val="both"/>
        <w:rPr>
          <w:rFonts w:asciiTheme="minorHAnsi" w:eastAsia="Calibri" w:hAnsiTheme="minorHAnsi" w:cstheme="minorHAnsi"/>
          <w:szCs w:val="22"/>
        </w:rPr>
      </w:pPr>
      <w:r w:rsidRPr="008C636F">
        <w:rPr>
          <w:rFonts w:asciiTheme="minorHAnsi" w:eastAsia="Calibri" w:hAnsiTheme="minorHAnsi" w:cstheme="minorHAnsi"/>
          <w:szCs w:val="22"/>
          <w:lang w:val="hy-AM"/>
        </w:rPr>
        <w:t xml:space="preserve">ՀԼԱ թիմի վերապատրաստում՝ Պորտալի հետագա կառավարման համար </w:t>
      </w:r>
    </w:p>
    <w:p w14:paraId="670FD2BA" w14:textId="089443B8" w:rsidR="006C49AC" w:rsidRPr="008C636F" w:rsidRDefault="00475D03" w:rsidP="00D26B16">
      <w:pPr>
        <w:pStyle w:val="ListParagraph"/>
        <w:numPr>
          <w:ilvl w:val="0"/>
          <w:numId w:val="21"/>
        </w:numPr>
        <w:spacing w:before="0" w:after="160" w:line="259" w:lineRule="auto"/>
        <w:contextualSpacing/>
        <w:jc w:val="both"/>
        <w:rPr>
          <w:rFonts w:asciiTheme="minorHAnsi" w:eastAsia="Calibri" w:hAnsiTheme="minorHAnsi" w:cstheme="minorHAnsi"/>
          <w:szCs w:val="22"/>
        </w:rPr>
      </w:pPr>
      <w:r w:rsidRPr="008C636F">
        <w:rPr>
          <w:rFonts w:asciiTheme="minorHAnsi" w:eastAsia="Calibri" w:hAnsiTheme="minorHAnsi" w:cstheme="minorHAnsi"/>
          <w:szCs w:val="22"/>
        </w:rPr>
        <w:t>Ապահովել</w:t>
      </w:r>
      <w:r w:rsidR="00E34809">
        <w:rPr>
          <w:rFonts w:asciiTheme="minorHAnsi" w:eastAsia="Calibri" w:hAnsiTheme="minorHAnsi" w:cstheme="minorHAnsi"/>
          <w:szCs w:val="22"/>
          <w:lang w:val="hy-AM"/>
        </w:rPr>
        <w:t xml:space="preserve"> ելակետային կոդերի</w:t>
      </w:r>
      <w:r w:rsidRPr="008C636F">
        <w:rPr>
          <w:rFonts w:asciiTheme="minorHAnsi" w:eastAsia="Calibri" w:hAnsiTheme="minorHAnsi" w:cstheme="minorHAnsi"/>
          <w:szCs w:val="22"/>
        </w:rPr>
        <w:t xml:space="preserve"> և Պորտալին առնչվող բոլոր իրավունքների սահուն, ժամանակին և ամբողջական փոխանցումը</w:t>
      </w:r>
      <w:r w:rsidR="00127263" w:rsidRPr="008C636F">
        <w:rPr>
          <w:rFonts w:asciiTheme="minorHAnsi" w:eastAsia="Calibri" w:hAnsiTheme="minorHAnsi" w:cstheme="minorHAnsi"/>
          <w:szCs w:val="22"/>
        </w:rPr>
        <w:t xml:space="preserve"> </w:t>
      </w:r>
      <w:r w:rsidR="00127263" w:rsidRPr="008C636F">
        <w:rPr>
          <w:rFonts w:asciiTheme="minorHAnsi" w:eastAsia="Calibri" w:hAnsiTheme="minorHAnsi" w:cstheme="minorHAnsi"/>
          <w:szCs w:val="22"/>
          <w:lang w:val="hy-AM"/>
        </w:rPr>
        <w:t>ՀԼԱ</w:t>
      </w:r>
      <w:r w:rsidRPr="008C636F">
        <w:rPr>
          <w:rFonts w:asciiTheme="minorHAnsi" w:eastAsia="Calibri" w:hAnsiTheme="minorHAnsi" w:cstheme="minorHAnsi"/>
          <w:szCs w:val="22"/>
        </w:rPr>
        <w:t>-ին և/կամ</w:t>
      </w:r>
      <w:r w:rsidR="00127263" w:rsidRPr="008C636F">
        <w:rPr>
          <w:rFonts w:asciiTheme="minorHAnsi" w:eastAsia="Calibri" w:hAnsiTheme="minorHAnsi" w:cstheme="minorHAnsi"/>
          <w:szCs w:val="22"/>
        </w:rPr>
        <w:t xml:space="preserve"> </w:t>
      </w:r>
      <w:r w:rsidR="00127263" w:rsidRPr="008C636F">
        <w:rPr>
          <w:rFonts w:asciiTheme="minorHAnsi" w:eastAsia="Calibri" w:hAnsiTheme="minorHAnsi" w:cstheme="minorHAnsi"/>
          <w:szCs w:val="22"/>
          <w:lang w:val="hy-AM"/>
        </w:rPr>
        <w:t>ՀԼԱ</w:t>
      </w:r>
      <w:r w:rsidRPr="008C636F">
        <w:rPr>
          <w:rFonts w:asciiTheme="minorHAnsi" w:eastAsia="Calibri" w:hAnsiTheme="minorHAnsi" w:cstheme="minorHAnsi"/>
          <w:szCs w:val="22"/>
        </w:rPr>
        <w:t xml:space="preserve">-ի կողմից </w:t>
      </w:r>
      <w:r w:rsidR="00220681" w:rsidRPr="008C636F">
        <w:rPr>
          <w:rFonts w:asciiTheme="minorHAnsi" w:eastAsia="Calibri" w:hAnsiTheme="minorHAnsi" w:cstheme="minorHAnsi"/>
          <w:szCs w:val="22"/>
          <w:lang w:val="hy-AM"/>
        </w:rPr>
        <w:t>նշված</w:t>
      </w:r>
      <w:r w:rsidRPr="008C636F">
        <w:rPr>
          <w:rFonts w:asciiTheme="minorHAnsi" w:eastAsia="Calibri" w:hAnsiTheme="minorHAnsi" w:cstheme="minorHAnsi"/>
          <w:szCs w:val="22"/>
        </w:rPr>
        <w:t xml:space="preserve"> այլ հաստատություններին/անձանց</w:t>
      </w:r>
      <w:r w:rsidR="00EA6D04">
        <w:rPr>
          <w:rFonts w:asciiTheme="minorHAnsi" w:eastAsia="Calibri" w:hAnsiTheme="minorHAnsi" w:cstheme="minorHAnsi"/>
          <w:szCs w:val="22"/>
          <w:lang w:val="hy-AM"/>
        </w:rPr>
        <w:t xml:space="preserve">։ </w:t>
      </w:r>
    </w:p>
    <w:p w14:paraId="02BFAF53" w14:textId="77777777" w:rsidR="00D23E00" w:rsidRPr="008C636F" w:rsidRDefault="00D23E00" w:rsidP="006C49AC">
      <w:pPr>
        <w:pStyle w:val="ListParagraph"/>
        <w:spacing w:before="0" w:after="160" w:line="259" w:lineRule="auto"/>
        <w:ind w:left="1800"/>
        <w:contextualSpacing/>
        <w:rPr>
          <w:rFonts w:asciiTheme="minorHAnsi" w:eastAsia="Calibri" w:hAnsiTheme="minorHAnsi" w:cstheme="minorHAnsi"/>
          <w:szCs w:val="22"/>
        </w:rPr>
      </w:pPr>
    </w:p>
    <w:p w14:paraId="0F0769A5" w14:textId="5EC728C8" w:rsidR="009C7852" w:rsidRPr="008C636F" w:rsidRDefault="00220681" w:rsidP="00532288">
      <w:pPr>
        <w:pStyle w:val="ListParagraph"/>
        <w:numPr>
          <w:ilvl w:val="0"/>
          <w:numId w:val="16"/>
        </w:numPr>
        <w:spacing w:before="0" w:after="160" w:line="259" w:lineRule="auto"/>
        <w:contextualSpacing/>
        <w:rPr>
          <w:rFonts w:asciiTheme="minorHAnsi" w:hAnsiTheme="minorHAnsi" w:cstheme="minorHAnsi"/>
          <w:b/>
          <w:szCs w:val="22"/>
        </w:rPr>
      </w:pPr>
      <w:r w:rsidRPr="008C636F">
        <w:rPr>
          <w:rFonts w:asciiTheme="minorHAnsi" w:hAnsiTheme="minorHAnsi" w:cstheme="minorHAnsi"/>
          <w:b/>
          <w:szCs w:val="22"/>
          <w:lang w:val="hy-AM"/>
        </w:rPr>
        <w:t>ԱԿՆԿԱԼՎՈՂ ԱՐԴՅՈՒՆՔՆԵՐԻ ԺԱՄԱՆԱԿԱՑՈՒՅՑ</w:t>
      </w:r>
    </w:p>
    <w:p w14:paraId="299ED7BD" w14:textId="0377204E" w:rsidR="00847871" w:rsidRPr="008C636F" w:rsidRDefault="00220681" w:rsidP="00532288">
      <w:pPr>
        <w:pStyle w:val="ListParagraph"/>
        <w:numPr>
          <w:ilvl w:val="1"/>
          <w:numId w:val="16"/>
        </w:numPr>
        <w:spacing w:before="0" w:after="160" w:line="259" w:lineRule="auto"/>
        <w:contextualSpacing/>
        <w:rPr>
          <w:rFonts w:asciiTheme="minorHAnsi" w:hAnsiTheme="minorHAnsi" w:cstheme="minorHAnsi"/>
          <w:b/>
          <w:szCs w:val="22"/>
        </w:rPr>
      </w:pPr>
      <w:r w:rsidRPr="008C636F">
        <w:rPr>
          <w:rFonts w:asciiTheme="minorHAnsi" w:hAnsiTheme="minorHAnsi" w:cstheme="minorHAnsi"/>
          <w:szCs w:val="22"/>
          <w:lang w:val="hy-AM"/>
        </w:rPr>
        <w:t xml:space="preserve">Սույն Տեխնիկական առաջադրանքում նշված գործողությունների իրականացման համար </w:t>
      </w:r>
      <w:r w:rsidR="00726983" w:rsidRPr="008C636F">
        <w:rPr>
          <w:rFonts w:asciiTheme="minorHAnsi" w:hAnsiTheme="minorHAnsi" w:cstheme="minorHAnsi"/>
          <w:szCs w:val="22"/>
          <w:lang w:val="hy-AM"/>
        </w:rPr>
        <w:t>սերտ հա</w:t>
      </w:r>
      <w:r w:rsidR="00E045D3">
        <w:rPr>
          <w:rFonts w:asciiTheme="minorHAnsi" w:hAnsiTheme="minorHAnsi" w:cstheme="minorHAnsi"/>
          <w:szCs w:val="22"/>
          <w:lang w:val="hy-AM"/>
        </w:rPr>
        <w:t xml:space="preserve">մագործակցություն է ակնկալվում </w:t>
      </w:r>
      <w:r w:rsidR="00135E63">
        <w:rPr>
          <w:rFonts w:asciiTheme="minorHAnsi" w:hAnsiTheme="minorHAnsi" w:cstheme="minorHAnsi"/>
          <w:szCs w:val="22"/>
          <w:lang w:val="hy-AM"/>
        </w:rPr>
        <w:t xml:space="preserve"> հայտատուի</w:t>
      </w:r>
      <w:r w:rsidR="0094222B">
        <w:rPr>
          <w:rFonts w:asciiTheme="minorHAnsi" w:hAnsiTheme="minorHAnsi" w:cstheme="minorHAnsi"/>
          <w:szCs w:val="22"/>
          <w:lang w:val="hy-AM"/>
        </w:rPr>
        <w:t xml:space="preserve"> և ՀԼԱ ծրագրային</w:t>
      </w:r>
      <w:r w:rsidR="00726983" w:rsidRPr="008C636F">
        <w:rPr>
          <w:rFonts w:asciiTheme="minorHAnsi" w:hAnsiTheme="minorHAnsi" w:cstheme="minorHAnsi"/>
          <w:szCs w:val="22"/>
          <w:lang w:val="hy-AM"/>
        </w:rPr>
        <w:t xml:space="preserve"> թիմի մեջ։ </w:t>
      </w:r>
    </w:p>
    <w:tbl>
      <w:tblPr>
        <w:tblW w:w="0" w:type="auto"/>
        <w:tblInd w:w="5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40"/>
        <w:gridCol w:w="5489"/>
        <w:gridCol w:w="1067"/>
        <w:gridCol w:w="1726"/>
      </w:tblGrid>
      <w:tr w:rsidR="00847871" w:rsidRPr="008C636F" w14:paraId="3018607E" w14:textId="77777777" w:rsidTr="00726983">
        <w:trPr>
          <w:trHeight w:val="539"/>
        </w:trPr>
        <w:tc>
          <w:tcPr>
            <w:tcW w:w="540" w:type="dxa"/>
          </w:tcPr>
          <w:p w14:paraId="45172C04" w14:textId="77777777" w:rsidR="00847871" w:rsidRPr="008C636F" w:rsidRDefault="00847871" w:rsidP="00F84224">
            <w:pPr>
              <w:pStyle w:val="TableParagraph"/>
              <w:spacing w:before="102"/>
              <w:ind w:left="97"/>
              <w:rPr>
                <w:rFonts w:asciiTheme="minorHAnsi" w:hAnsiTheme="minorHAnsi" w:cstheme="minorHAnsi"/>
                <w:b/>
              </w:rPr>
            </w:pPr>
            <w:r w:rsidRPr="008C636F">
              <w:rPr>
                <w:rFonts w:asciiTheme="minorHAnsi" w:hAnsiTheme="minorHAnsi" w:cstheme="minorHAnsi"/>
                <w:b/>
                <w:w w:val="99"/>
              </w:rPr>
              <w:t>#</w:t>
            </w:r>
          </w:p>
        </w:tc>
        <w:tc>
          <w:tcPr>
            <w:tcW w:w="5489" w:type="dxa"/>
          </w:tcPr>
          <w:p w14:paraId="2500755D" w14:textId="1602104D" w:rsidR="00847871" w:rsidRPr="008C636F" w:rsidRDefault="00726983" w:rsidP="00F84224">
            <w:pPr>
              <w:pStyle w:val="TableParagraph"/>
              <w:spacing w:before="102"/>
              <w:ind w:left="97"/>
              <w:rPr>
                <w:rFonts w:asciiTheme="minorHAnsi" w:hAnsiTheme="minorHAnsi" w:cstheme="minorHAnsi"/>
                <w:b/>
                <w:lang w:val="hy-AM"/>
              </w:rPr>
            </w:pPr>
            <w:r w:rsidRPr="008C636F">
              <w:rPr>
                <w:rFonts w:asciiTheme="minorHAnsi" w:hAnsiTheme="minorHAnsi" w:cstheme="minorHAnsi"/>
                <w:b/>
                <w:lang w:val="hy-AM"/>
              </w:rPr>
              <w:t>Ակնկալվող արդյունքներ</w:t>
            </w:r>
          </w:p>
        </w:tc>
        <w:tc>
          <w:tcPr>
            <w:tcW w:w="1067" w:type="dxa"/>
          </w:tcPr>
          <w:p w14:paraId="1DA33772" w14:textId="42EDCA37" w:rsidR="00847871" w:rsidRPr="008C636F" w:rsidRDefault="00726983" w:rsidP="00F84224">
            <w:pPr>
              <w:pStyle w:val="TableParagraph"/>
              <w:spacing w:before="102"/>
              <w:ind w:left="97"/>
              <w:rPr>
                <w:rFonts w:asciiTheme="minorHAnsi" w:hAnsiTheme="minorHAnsi" w:cstheme="minorHAnsi"/>
                <w:b/>
                <w:lang w:val="hy-AM"/>
              </w:rPr>
            </w:pPr>
            <w:r w:rsidRPr="008C636F">
              <w:rPr>
                <w:rFonts w:asciiTheme="minorHAnsi" w:hAnsiTheme="minorHAnsi" w:cstheme="minorHAnsi"/>
                <w:b/>
                <w:lang w:val="hy-AM"/>
              </w:rPr>
              <w:t>Արժեք</w:t>
            </w:r>
          </w:p>
        </w:tc>
        <w:tc>
          <w:tcPr>
            <w:tcW w:w="1726" w:type="dxa"/>
          </w:tcPr>
          <w:p w14:paraId="1992CEE8" w14:textId="596B3EB1" w:rsidR="00847871" w:rsidRPr="008C636F" w:rsidRDefault="00726983" w:rsidP="00F84224">
            <w:pPr>
              <w:pStyle w:val="TableParagraph"/>
              <w:spacing w:before="102"/>
              <w:ind w:left="97"/>
              <w:rPr>
                <w:rFonts w:asciiTheme="minorHAnsi" w:hAnsiTheme="minorHAnsi" w:cstheme="minorHAnsi"/>
                <w:b/>
              </w:rPr>
            </w:pPr>
            <w:r w:rsidRPr="008C636F">
              <w:rPr>
                <w:rFonts w:asciiTheme="minorHAnsi" w:hAnsiTheme="minorHAnsi" w:cstheme="minorHAnsi"/>
                <w:b/>
                <w:lang w:val="hy-AM"/>
              </w:rPr>
              <w:t>Իրականացման ժամկետ</w:t>
            </w:r>
          </w:p>
        </w:tc>
      </w:tr>
      <w:tr w:rsidR="00847871" w:rsidRPr="008C636F" w14:paraId="0CAFC038" w14:textId="77777777" w:rsidTr="00726983">
        <w:trPr>
          <w:trHeight w:val="688"/>
        </w:trPr>
        <w:tc>
          <w:tcPr>
            <w:tcW w:w="540" w:type="dxa"/>
          </w:tcPr>
          <w:p w14:paraId="323A7CD1" w14:textId="77777777" w:rsidR="00847871" w:rsidRPr="008C636F" w:rsidRDefault="00847871" w:rsidP="00F84224">
            <w:pPr>
              <w:pStyle w:val="TableParagraph"/>
              <w:spacing w:before="102"/>
              <w:ind w:left="97"/>
              <w:rPr>
                <w:rFonts w:asciiTheme="minorHAnsi" w:hAnsiTheme="minorHAnsi" w:cstheme="minorHAnsi"/>
              </w:rPr>
            </w:pPr>
            <w:r w:rsidRPr="008C636F">
              <w:rPr>
                <w:rFonts w:asciiTheme="minorHAnsi" w:hAnsiTheme="minorHAnsi" w:cstheme="minorHAnsi"/>
                <w:w w:val="99"/>
              </w:rPr>
              <w:t>1</w:t>
            </w:r>
          </w:p>
        </w:tc>
        <w:tc>
          <w:tcPr>
            <w:tcW w:w="5489" w:type="dxa"/>
          </w:tcPr>
          <w:p w14:paraId="08D33CDD" w14:textId="612B23FB" w:rsidR="00847871" w:rsidRPr="008C636F" w:rsidRDefault="00726983" w:rsidP="00726983">
            <w:pPr>
              <w:pStyle w:val="TableParagraph"/>
              <w:spacing w:before="102"/>
              <w:ind w:left="97"/>
              <w:rPr>
                <w:rFonts w:asciiTheme="minorHAnsi" w:hAnsiTheme="minorHAnsi" w:cstheme="minorHAnsi"/>
              </w:rPr>
            </w:pPr>
            <w:r w:rsidRPr="008C636F">
              <w:rPr>
                <w:rFonts w:asciiTheme="minorHAnsi" w:hAnsiTheme="minorHAnsi" w:cstheme="minorHAnsi"/>
                <w:lang w:val="hy-AM"/>
              </w:rPr>
              <w:t xml:space="preserve">Պորտալի դասավորության, դիզայնի մշակում </w:t>
            </w:r>
          </w:p>
        </w:tc>
        <w:tc>
          <w:tcPr>
            <w:tcW w:w="1067" w:type="dxa"/>
          </w:tcPr>
          <w:p w14:paraId="2AD2A315" w14:textId="592B19E7" w:rsidR="00847871" w:rsidRPr="008C636F" w:rsidRDefault="00847871" w:rsidP="00F84224">
            <w:pPr>
              <w:pStyle w:val="TableParagraph"/>
              <w:spacing w:before="102"/>
              <w:ind w:left="97"/>
              <w:rPr>
                <w:rFonts w:asciiTheme="minorHAnsi" w:hAnsiTheme="minorHAnsi" w:cstheme="minorHAnsi"/>
              </w:rPr>
            </w:pPr>
            <w:r w:rsidRPr="008C636F">
              <w:rPr>
                <w:rFonts w:asciiTheme="minorHAnsi" w:hAnsiTheme="minorHAnsi" w:cstheme="minorHAnsi"/>
              </w:rPr>
              <w:t>30%</w:t>
            </w:r>
          </w:p>
        </w:tc>
        <w:tc>
          <w:tcPr>
            <w:tcW w:w="1726" w:type="dxa"/>
          </w:tcPr>
          <w:p w14:paraId="6DC72A54" w14:textId="6C781B87" w:rsidR="00847871" w:rsidRPr="008C636F" w:rsidRDefault="00847871" w:rsidP="00F84224">
            <w:pPr>
              <w:pStyle w:val="TableParagraph"/>
              <w:tabs>
                <w:tab w:val="left" w:pos="781"/>
              </w:tabs>
              <w:spacing w:before="102"/>
              <w:ind w:left="97" w:right="85"/>
              <w:rPr>
                <w:rFonts w:asciiTheme="minorHAnsi" w:hAnsiTheme="minorHAnsi" w:cstheme="minorHAnsi"/>
              </w:rPr>
            </w:pPr>
          </w:p>
        </w:tc>
      </w:tr>
      <w:tr w:rsidR="00847871" w:rsidRPr="008C636F" w14:paraId="49BF40F2" w14:textId="77777777" w:rsidTr="00726983">
        <w:trPr>
          <w:trHeight w:val="687"/>
        </w:trPr>
        <w:tc>
          <w:tcPr>
            <w:tcW w:w="540" w:type="dxa"/>
          </w:tcPr>
          <w:p w14:paraId="4D6DE6CE" w14:textId="77777777" w:rsidR="00847871" w:rsidRPr="008C636F" w:rsidRDefault="00847871" w:rsidP="00F84224">
            <w:pPr>
              <w:pStyle w:val="TableParagraph"/>
              <w:spacing w:before="102"/>
              <w:ind w:left="97"/>
              <w:rPr>
                <w:rFonts w:asciiTheme="minorHAnsi" w:hAnsiTheme="minorHAnsi" w:cstheme="minorHAnsi"/>
              </w:rPr>
            </w:pPr>
            <w:r w:rsidRPr="008C636F">
              <w:rPr>
                <w:rFonts w:asciiTheme="minorHAnsi" w:hAnsiTheme="minorHAnsi" w:cstheme="minorHAnsi"/>
                <w:w w:val="99"/>
              </w:rPr>
              <w:t>2</w:t>
            </w:r>
          </w:p>
        </w:tc>
        <w:tc>
          <w:tcPr>
            <w:tcW w:w="5489" w:type="dxa"/>
          </w:tcPr>
          <w:p w14:paraId="0C3C4B19" w14:textId="4AA2F4C7" w:rsidR="00847871" w:rsidRPr="008C636F" w:rsidRDefault="00726983" w:rsidP="00726983">
            <w:pPr>
              <w:pStyle w:val="TableParagraph"/>
              <w:spacing w:before="102"/>
              <w:ind w:left="97"/>
              <w:rPr>
                <w:rFonts w:asciiTheme="minorHAnsi" w:hAnsiTheme="minorHAnsi" w:cstheme="minorHAnsi"/>
              </w:rPr>
            </w:pPr>
            <w:r w:rsidRPr="008C636F">
              <w:rPr>
                <w:rFonts w:asciiTheme="minorHAnsi" w:hAnsiTheme="minorHAnsi" w:cstheme="minorHAnsi"/>
                <w:lang w:val="hy-AM"/>
              </w:rPr>
              <w:t xml:space="preserve">Ֆրոնթենդ, բեքենդ մշակում, ներառյալ՝ համակարգի մանրամասն տեխնիկական բնութագրերը </w:t>
            </w:r>
          </w:p>
        </w:tc>
        <w:tc>
          <w:tcPr>
            <w:tcW w:w="1067" w:type="dxa"/>
          </w:tcPr>
          <w:p w14:paraId="0019C4E5" w14:textId="77777777" w:rsidR="00847871" w:rsidRPr="008C636F" w:rsidRDefault="00847871" w:rsidP="00F84224">
            <w:pPr>
              <w:pStyle w:val="TableParagraph"/>
              <w:spacing w:before="102"/>
              <w:ind w:left="97"/>
              <w:rPr>
                <w:rFonts w:asciiTheme="minorHAnsi" w:hAnsiTheme="minorHAnsi" w:cstheme="minorHAnsi"/>
              </w:rPr>
            </w:pPr>
            <w:r w:rsidRPr="008C636F">
              <w:rPr>
                <w:rFonts w:asciiTheme="minorHAnsi" w:hAnsiTheme="minorHAnsi" w:cstheme="minorHAnsi"/>
              </w:rPr>
              <w:t>20%</w:t>
            </w:r>
          </w:p>
        </w:tc>
        <w:tc>
          <w:tcPr>
            <w:tcW w:w="1726" w:type="dxa"/>
          </w:tcPr>
          <w:p w14:paraId="77A32B40" w14:textId="355F756D" w:rsidR="00847871" w:rsidRPr="008C636F" w:rsidRDefault="00847871" w:rsidP="00F84224">
            <w:pPr>
              <w:pStyle w:val="TableParagraph"/>
              <w:spacing w:before="102"/>
              <w:ind w:left="97"/>
              <w:rPr>
                <w:rFonts w:asciiTheme="minorHAnsi" w:hAnsiTheme="minorHAnsi" w:cstheme="minorHAnsi"/>
              </w:rPr>
            </w:pPr>
          </w:p>
        </w:tc>
      </w:tr>
      <w:tr w:rsidR="00847871" w:rsidRPr="008C636F" w14:paraId="5B1D19D2" w14:textId="77777777" w:rsidTr="00726983">
        <w:trPr>
          <w:trHeight w:val="445"/>
        </w:trPr>
        <w:tc>
          <w:tcPr>
            <w:tcW w:w="540" w:type="dxa"/>
          </w:tcPr>
          <w:p w14:paraId="492B4D6B" w14:textId="77777777" w:rsidR="00847871" w:rsidRPr="008C636F" w:rsidRDefault="00847871" w:rsidP="00F84224">
            <w:pPr>
              <w:pStyle w:val="TableParagraph"/>
              <w:spacing w:before="102"/>
              <w:ind w:left="97"/>
              <w:rPr>
                <w:rFonts w:asciiTheme="minorHAnsi" w:hAnsiTheme="minorHAnsi" w:cstheme="minorHAnsi"/>
              </w:rPr>
            </w:pPr>
            <w:r w:rsidRPr="008C636F">
              <w:rPr>
                <w:rFonts w:asciiTheme="minorHAnsi" w:hAnsiTheme="minorHAnsi" w:cstheme="minorHAnsi"/>
                <w:w w:val="99"/>
              </w:rPr>
              <w:t>3</w:t>
            </w:r>
          </w:p>
        </w:tc>
        <w:tc>
          <w:tcPr>
            <w:tcW w:w="5489" w:type="dxa"/>
          </w:tcPr>
          <w:p w14:paraId="1D45E2FB" w14:textId="4E942604" w:rsidR="00847871" w:rsidRPr="008C636F" w:rsidRDefault="00726983" w:rsidP="00F84224">
            <w:pPr>
              <w:pStyle w:val="TableParagraph"/>
              <w:spacing w:before="102"/>
              <w:ind w:left="97"/>
              <w:rPr>
                <w:rFonts w:asciiTheme="minorHAnsi" w:hAnsiTheme="minorHAnsi" w:cstheme="minorHAnsi"/>
                <w:lang w:val="hy-AM"/>
              </w:rPr>
            </w:pPr>
            <w:r w:rsidRPr="008C636F">
              <w:rPr>
                <w:rFonts w:asciiTheme="minorHAnsi" w:hAnsiTheme="minorHAnsi" w:cstheme="minorHAnsi"/>
                <w:lang w:val="hy-AM"/>
              </w:rPr>
              <w:t xml:space="preserve">Ադմինիստրատորական վահանակի մշակում </w:t>
            </w:r>
          </w:p>
        </w:tc>
        <w:tc>
          <w:tcPr>
            <w:tcW w:w="1067" w:type="dxa"/>
          </w:tcPr>
          <w:p w14:paraId="1D217A3F" w14:textId="47A26139" w:rsidR="00847871" w:rsidRPr="008C636F" w:rsidRDefault="00F82596" w:rsidP="00F84224">
            <w:pPr>
              <w:pStyle w:val="TableParagraph"/>
              <w:spacing w:before="102"/>
              <w:ind w:left="97"/>
              <w:rPr>
                <w:rFonts w:asciiTheme="minorHAnsi" w:hAnsiTheme="minorHAnsi" w:cstheme="minorHAnsi"/>
              </w:rPr>
            </w:pPr>
            <w:r w:rsidRPr="008C636F">
              <w:rPr>
                <w:rFonts w:asciiTheme="minorHAnsi" w:hAnsiTheme="minorHAnsi" w:cstheme="minorHAnsi"/>
              </w:rPr>
              <w:t>10</w:t>
            </w:r>
            <w:r w:rsidR="00847871" w:rsidRPr="008C636F">
              <w:rPr>
                <w:rFonts w:asciiTheme="minorHAnsi" w:hAnsiTheme="minorHAnsi" w:cstheme="minorHAnsi"/>
              </w:rPr>
              <w:t>%</w:t>
            </w:r>
          </w:p>
        </w:tc>
        <w:tc>
          <w:tcPr>
            <w:tcW w:w="1726" w:type="dxa"/>
          </w:tcPr>
          <w:p w14:paraId="285B8C2B" w14:textId="2A28AA98" w:rsidR="00847871" w:rsidRPr="008C636F" w:rsidRDefault="00847871" w:rsidP="00F84224">
            <w:pPr>
              <w:pStyle w:val="TableParagraph"/>
              <w:spacing w:before="102"/>
              <w:ind w:left="97"/>
              <w:rPr>
                <w:rFonts w:asciiTheme="minorHAnsi" w:hAnsiTheme="minorHAnsi" w:cstheme="minorHAnsi"/>
              </w:rPr>
            </w:pPr>
          </w:p>
        </w:tc>
      </w:tr>
      <w:tr w:rsidR="00847871" w:rsidRPr="008C636F" w14:paraId="6FD49446" w14:textId="77777777" w:rsidTr="00726983">
        <w:trPr>
          <w:trHeight w:val="515"/>
        </w:trPr>
        <w:tc>
          <w:tcPr>
            <w:tcW w:w="540" w:type="dxa"/>
          </w:tcPr>
          <w:p w14:paraId="06748315" w14:textId="77777777" w:rsidR="00847871" w:rsidRPr="008C636F" w:rsidRDefault="00847871" w:rsidP="00F84224">
            <w:pPr>
              <w:pStyle w:val="TableParagraph"/>
              <w:spacing w:before="99"/>
              <w:ind w:left="97"/>
              <w:rPr>
                <w:rFonts w:asciiTheme="minorHAnsi" w:hAnsiTheme="minorHAnsi" w:cstheme="minorHAnsi"/>
              </w:rPr>
            </w:pPr>
            <w:r w:rsidRPr="008C636F">
              <w:rPr>
                <w:rFonts w:asciiTheme="minorHAnsi" w:hAnsiTheme="minorHAnsi" w:cstheme="minorHAnsi"/>
                <w:w w:val="99"/>
              </w:rPr>
              <w:t>4</w:t>
            </w:r>
          </w:p>
        </w:tc>
        <w:tc>
          <w:tcPr>
            <w:tcW w:w="5489" w:type="dxa"/>
          </w:tcPr>
          <w:p w14:paraId="3ED55E6C" w14:textId="3B30417C" w:rsidR="00847871" w:rsidRPr="008C636F" w:rsidRDefault="004B1FB0" w:rsidP="00F84224">
            <w:pPr>
              <w:pStyle w:val="TableParagraph"/>
              <w:spacing w:before="99"/>
              <w:ind w:left="97"/>
              <w:rPr>
                <w:rFonts w:asciiTheme="minorHAnsi" w:hAnsiTheme="minorHAnsi" w:cstheme="minorHAnsi"/>
              </w:rPr>
            </w:pPr>
            <w:r w:rsidRPr="008C636F">
              <w:rPr>
                <w:rFonts w:asciiTheme="minorHAnsi" w:hAnsiTheme="minorHAnsi" w:cstheme="minorHAnsi"/>
              </w:rPr>
              <w:t>Անվտանգության համապարփակ գնահատում, որակի ապահովում և փորձարկում</w:t>
            </w:r>
          </w:p>
        </w:tc>
        <w:tc>
          <w:tcPr>
            <w:tcW w:w="1067" w:type="dxa"/>
          </w:tcPr>
          <w:p w14:paraId="1A942C01" w14:textId="59106557" w:rsidR="00847871" w:rsidRPr="008C636F" w:rsidRDefault="00F82596" w:rsidP="00F84224">
            <w:pPr>
              <w:pStyle w:val="TableParagraph"/>
              <w:spacing w:before="99"/>
              <w:ind w:left="97"/>
              <w:rPr>
                <w:rFonts w:asciiTheme="minorHAnsi" w:hAnsiTheme="minorHAnsi" w:cstheme="minorHAnsi"/>
              </w:rPr>
            </w:pPr>
            <w:r w:rsidRPr="008C636F">
              <w:rPr>
                <w:rFonts w:asciiTheme="minorHAnsi" w:hAnsiTheme="minorHAnsi" w:cstheme="minorHAnsi"/>
              </w:rPr>
              <w:t>20</w:t>
            </w:r>
            <w:r w:rsidR="00847871" w:rsidRPr="008C636F">
              <w:rPr>
                <w:rFonts w:asciiTheme="minorHAnsi" w:hAnsiTheme="minorHAnsi" w:cstheme="minorHAnsi"/>
              </w:rPr>
              <w:t>%</w:t>
            </w:r>
          </w:p>
        </w:tc>
        <w:tc>
          <w:tcPr>
            <w:tcW w:w="1726" w:type="dxa"/>
          </w:tcPr>
          <w:p w14:paraId="4168E2E0" w14:textId="75255472" w:rsidR="00847871" w:rsidRPr="008C636F" w:rsidRDefault="00847871" w:rsidP="00F84224">
            <w:pPr>
              <w:pStyle w:val="TableParagraph"/>
              <w:spacing w:before="99"/>
              <w:ind w:left="97"/>
              <w:rPr>
                <w:rFonts w:asciiTheme="minorHAnsi" w:hAnsiTheme="minorHAnsi" w:cstheme="minorHAnsi"/>
              </w:rPr>
            </w:pPr>
          </w:p>
        </w:tc>
      </w:tr>
      <w:tr w:rsidR="00847871" w:rsidRPr="008C636F" w14:paraId="1B23BF36" w14:textId="77777777" w:rsidTr="00726983">
        <w:trPr>
          <w:trHeight w:val="546"/>
        </w:trPr>
        <w:tc>
          <w:tcPr>
            <w:tcW w:w="540" w:type="dxa"/>
          </w:tcPr>
          <w:p w14:paraId="774F7107" w14:textId="047141DE" w:rsidR="00847871" w:rsidRPr="008C636F" w:rsidRDefault="00F82596" w:rsidP="00F84224">
            <w:pPr>
              <w:pStyle w:val="TableParagraph"/>
              <w:spacing w:before="102"/>
              <w:ind w:left="97"/>
              <w:rPr>
                <w:rFonts w:asciiTheme="minorHAnsi" w:hAnsiTheme="minorHAnsi" w:cstheme="minorHAnsi"/>
              </w:rPr>
            </w:pPr>
            <w:r w:rsidRPr="008C636F">
              <w:rPr>
                <w:rFonts w:asciiTheme="minorHAnsi" w:hAnsiTheme="minorHAnsi" w:cstheme="minorHAnsi"/>
                <w:w w:val="99"/>
              </w:rPr>
              <w:t>5</w:t>
            </w:r>
          </w:p>
        </w:tc>
        <w:tc>
          <w:tcPr>
            <w:tcW w:w="5489" w:type="dxa"/>
          </w:tcPr>
          <w:p w14:paraId="3DB01C5E" w14:textId="260693ED" w:rsidR="00847871" w:rsidRPr="008C636F" w:rsidRDefault="004B1FB0" w:rsidP="00F84224">
            <w:pPr>
              <w:pStyle w:val="TableParagraph"/>
              <w:spacing w:before="102"/>
              <w:ind w:left="97"/>
              <w:rPr>
                <w:rFonts w:asciiTheme="minorHAnsi" w:hAnsiTheme="minorHAnsi" w:cstheme="minorHAnsi"/>
                <w:lang w:val="hy-AM"/>
              </w:rPr>
            </w:pPr>
            <w:r w:rsidRPr="008C636F">
              <w:rPr>
                <w:rFonts w:asciiTheme="minorHAnsi" w:hAnsiTheme="minorHAnsi" w:cstheme="minorHAnsi"/>
                <w:lang w:val="hy-AM"/>
              </w:rPr>
              <w:t xml:space="preserve">Պորտալի տեղակայում </w:t>
            </w:r>
          </w:p>
        </w:tc>
        <w:tc>
          <w:tcPr>
            <w:tcW w:w="1067" w:type="dxa"/>
          </w:tcPr>
          <w:p w14:paraId="283D21AF" w14:textId="29F87785" w:rsidR="00847871" w:rsidRPr="008C636F" w:rsidRDefault="00F82596" w:rsidP="00F84224">
            <w:pPr>
              <w:pStyle w:val="TableParagraph"/>
              <w:spacing w:before="102"/>
              <w:ind w:left="97"/>
              <w:rPr>
                <w:rFonts w:asciiTheme="minorHAnsi" w:hAnsiTheme="minorHAnsi" w:cstheme="minorHAnsi"/>
              </w:rPr>
            </w:pPr>
            <w:r w:rsidRPr="008C636F">
              <w:rPr>
                <w:rFonts w:asciiTheme="minorHAnsi" w:hAnsiTheme="minorHAnsi" w:cstheme="minorHAnsi"/>
              </w:rPr>
              <w:t>20</w:t>
            </w:r>
            <w:r w:rsidR="00847871" w:rsidRPr="008C636F">
              <w:rPr>
                <w:rFonts w:asciiTheme="minorHAnsi" w:hAnsiTheme="minorHAnsi" w:cstheme="minorHAnsi"/>
              </w:rPr>
              <w:t>%</w:t>
            </w:r>
          </w:p>
        </w:tc>
        <w:tc>
          <w:tcPr>
            <w:tcW w:w="1726" w:type="dxa"/>
          </w:tcPr>
          <w:p w14:paraId="4C4200C1" w14:textId="1DDFBE0D" w:rsidR="00847871" w:rsidRPr="008C636F" w:rsidRDefault="00847871" w:rsidP="00F84224">
            <w:pPr>
              <w:pStyle w:val="TableParagraph"/>
              <w:spacing w:before="102"/>
              <w:ind w:left="97"/>
              <w:rPr>
                <w:rFonts w:asciiTheme="minorHAnsi" w:hAnsiTheme="minorHAnsi" w:cstheme="minorHAnsi"/>
              </w:rPr>
            </w:pPr>
          </w:p>
        </w:tc>
      </w:tr>
    </w:tbl>
    <w:p w14:paraId="2A6C8741" w14:textId="32C127D7" w:rsidR="009C7852" w:rsidRPr="008C636F" w:rsidRDefault="009C7852" w:rsidP="00847871">
      <w:pPr>
        <w:spacing w:before="0" w:after="160" w:line="259" w:lineRule="auto"/>
        <w:contextualSpacing/>
        <w:rPr>
          <w:rFonts w:asciiTheme="minorHAnsi" w:hAnsiTheme="minorHAnsi" w:cstheme="minorHAnsi"/>
          <w:b/>
          <w:szCs w:val="22"/>
        </w:rPr>
      </w:pPr>
    </w:p>
    <w:p w14:paraId="3A34209E" w14:textId="77777777" w:rsidR="009C7852" w:rsidRPr="008C636F" w:rsidRDefault="009C7852" w:rsidP="009C7852">
      <w:pPr>
        <w:ind w:left="1440"/>
        <w:rPr>
          <w:rFonts w:asciiTheme="minorHAnsi" w:hAnsiTheme="minorHAnsi" w:cstheme="minorHAnsi"/>
          <w:b/>
          <w:szCs w:val="22"/>
        </w:rPr>
      </w:pPr>
    </w:p>
    <w:p w14:paraId="48FDF4E5" w14:textId="49432001" w:rsidR="001B0334" w:rsidRPr="008C636F" w:rsidRDefault="00DE42BC" w:rsidP="00DE42BC">
      <w:pPr>
        <w:spacing w:after="240"/>
        <w:jc w:val="both"/>
        <w:rPr>
          <w:rStyle w:val="NumbersChar"/>
          <w:rFonts w:asciiTheme="minorHAnsi" w:hAnsiTheme="minorHAnsi" w:cstheme="minorHAnsi"/>
          <w:color w:val="0070C0"/>
          <w:sz w:val="22"/>
          <w:szCs w:val="22"/>
        </w:rPr>
      </w:pPr>
      <w:r w:rsidRPr="008C636F">
        <w:rPr>
          <w:rFonts w:asciiTheme="minorHAnsi" w:hAnsiTheme="minorHAnsi" w:cstheme="minorHAnsi"/>
          <w:color w:val="0070C0"/>
          <w:szCs w:val="22"/>
          <w:highlight w:val="yellow"/>
        </w:rPr>
        <w:br w:type="page"/>
      </w:r>
      <w:bookmarkStart w:id="21" w:name="_Toc101474185"/>
      <w:r w:rsidR="004B1FB0" w:rsidRPr="008C636F">
        <w:rPr>
          <w:rStyle w:val="NumbersChar"/>
          <w:rFonts w:asciiTheme="minorHAnsi" w:hAnsiTheme="minorHAnsi" w:cstheme="minorHAnsi"/>
          <w:color w:val="1F4E79" w:themeColor="accent5" w:themeShade="80"/>
          <w:sz w:val="22"/>
          <w:szCs w:val="22"/>
          <w:lang w:val="hy-AM"/>
        </w:rPr>
        <w:lastRenderedPageBreak/>
        <w:t>ՀԱՎԵԼՎԱԾ</w:t>
      </w:r>
      <w:r w:rsidR="004B1FB0" w:rsidRPr="008C636F">
        <w:rPr>
          <w:rStyle w:val="NumbersChar"/>
          <w:rFonts w:asciiTheme="minorHAnsi" w:hAnsiTheme="minorHAnsi" w:cstheme="minorHAnsi"/>
          <w:color w:val="1F4E79" w:themeColor="accent5" w:themeShade="80"/>
          <w:sz w:val="22"/>
          <w:szCs w:val="22"/>
        </w:rPr>
        <w:t xml:space="preserve"> </w:t>
      </w:r>
      <w:r w:rsidR="004B1FB0" w:rsidRPr="008C636F">
        <w:rPr>
          <w:rStyle w:val="NumbersChar"/>
          <w:rFonts w:asciiTheme="minorHAnsi" w:hAnsiTheme="minorHAnsi" w:cstheme="minorHAnsi"/>
          <w:color w:val="1F4E79" w:themeColor="accent5" w:themeShade="80"/>
          <w:sz w:val="22"/>
          <w:szCs w:val="22"/>
          <w:lang w:val="hy-AM"/>
        </w:rPr>
        <w:t>Բ</w:t>
      </w:r>
      <w:r w:rsidR="009E46E0" w:rsidRPr="008C636F">
        <w:rPr>
          <w:rStyle w:val="NumbersChar"/>
          <w:rFonts w:asciiTheme="minorHAnsi" w:hAnsiTheme="minorHAnsi" w:cstheme="minorHAnsi"/>
          <w:color w:val="1F4E79" w:themeColor="accent5" w:themeShade="80"/>
          <w:sz w:val="22"/>
          <w:szCs w:val="22"/>
        </w:rPr>
        <w:t xml:space="preserve"> –</w:t>
      </w:r>
      <w:bookmarkEnd w:id="21"/>
      <w:r w:rsidR="004B1FB0" w:rsidRPr="008C636F">
        <w:rPr>
          <w:rFonts w:asciiTheme="minorHAnsi" w:hAnsiTheme="minorHAnsi" w:cstheme="minorHAnsi"/>
          <w:szCs w:val="22"/>
        </w:rPr>
        <w:t xml:space="preserve"> </w:t>
      </w:r>
      <w:r w:rsidR="004B1FB0" w:rsidRPr="008C636F">
        <w:rPr>
          <w:rStyle w:val="NumbersChar"/>
          <w:rFonts w:asciiTheme="minorHAnsi" w:hAnsiTheme="minorHAnsi" w:cstheme="minorHAnsi"/>
          <w:color w:val="1F4E79" w:themeColor="accent5" w:themeShade="80"/>
          <w:sz w:val="22"/>
          <w:szCs w:val="22"/>
        </w:rPr>
        <w:t>INVID ՍՏՈՒԳՄԱՆ ՕԺԱՆԴԱԿ ԾՐԱԳՐԻ ՏԵՂԱՅՆԱՑՈՒՄ</w:t>
      </w:r>
    </w:p>
    <w:p w14:paraId="52FEA461" w14:textId="77777777" w:rsidR="001B0334" w:rsidRPr="008C636F" w:rsidRDefault="001B0334" w:rsidP="001B0334">
      <w:pPr>
        <w:tabs>
          <w:tab w:val="left" w:pos="6984"/>
        </w:tabs>
        <w:spacing w:before="0"/>
        <w:jc w:val="both"/>
        <w:rPr>
          <w:rFonts w:asciiTheme="minorHAnsi" w:hAnsiTheme="minorHAnsi" w:cstheme="minorHAnsi"/>
          <w:szCs w:val="22"/>
        </w:rPr>
      </w:pPr>
    </w:p>
    <w:p w14:paraId="66B8C181" w14:textId="55392A90" w:rsidR="000A14DB" w:rsidRPr="008C636F" w:rsidRDefault="004B1FB0" w:rsidP="000A14DB">
      <w:pPr>
        <w:spacing w:before="0" w:line="280" w:lineRule="exact"/>
        <w:jc w:val="center"/>
        <w:rPr>
          <w:rFonts w:asciiTheme="minorHAnsi" w:hAnsiTheme="minorHAnsi" w:cstheme="minorHAnsi"/>
          <w:b/>
          <w:szCs w:val="22"/>
          <w:lang w:val="hy-AM"/>
        </w:rPr>
      </w:pPr>
      <w:r w:rsidRPr="008C636F">
        <w:rPr>
          <w:rFonts w:asciiTheme="minorHAnsi" w:hAnsiTheme="minorHAnsi" w:cstheme="minorHAnsi"/>
          <w:b/>
          <w:szCs w:val="22"/>
          <w:lang w:val="hy-AM"/>
        </w:rPr>
        <w:t xml:space="preserve">ՏԵԽՆԻԿԱԿԱՆ ԲՆՈՒԹԱԳԻՐ </w:t>
      </w:r>
    </w:p>
    <w:p w14:paraId="58E4584A" w14:textId="77777777" w:rsidR="000A14DB" w:rsidRPr="008C636F" w:rsidRDefault="000A14DB" w:rsidP="000A14DB">
      <w:pPr>
        <w:pStyle w:val="BodyText2"/>
        <w:pBdr>
          <w:bottom w:val="single" w:sz="4" w:space="1" w:color="auto"/>
        </w:pBdr>
        <w:tabs>
          <w:tab w:val="center" w:pos="4465"/>
          <w:tab w:val="left" w:pos="6537"/>
        </w:tabs>
        <w:spacing w:line="280" w:lineRule="exact"/>
        <w:jc w:val="left"/>
        <w:rPr>
          <w:rFonts w:asciiTheme="minorHAnsi" w:hAnsiTheme="minorHAnsi" w:cstheme="minorHAnsi"/>
          <w:b/>
          <w:szCs w:val="22"/>
        </w:rPr>
      </w:pPr>
    </w:p>
    <w:p w14:paraId="4B1BF456" w14:textId="58A7D080" w:rsidR="000A14DB" w:rsidRPr="008C636F" w:rsidRDefault="008A7238" w:rsidP="000A14DB">
      <w:pPr>
        <w:pStyle w:val="BodyText2"/>
        <w:pBdr>
          <w:bottom w:val="single" w:sz="4" w:space="1" w:color="auto"/>
        </w:pBdr>
        <w:tabs>
          <w:tab w:val="center" w:pos="4465"/>
          <w:tab w:val="left" w:pos="6537"/>
        </w:tabs>
        <w:spacing w:line="360" w:lineRule="auto"/>
        <w:jc w:val="left"/>
        <w:rPr>
          <w:rFonts w:asciiTheme="minorHAnsi" w:hAnsiTheme="minorHAnsi" w:cstheme="minorHAnsi"/>
          <w:b/>
          <w:color w:val="auto"/>
          <w:szCs w:val="22"/>
        </w:rPr>
      </w:pPr>
      <w:r w:rsidRPr="008C636F">
        <w:rPr>
          <w:rFonts w:asciiTheme="minorHAnsi" w:hAnsiTheme="minorHAnsi" w:cstheme="minorHAnsi"/>
          <w:b/>
          <w:color w:val="auto"/>
          <w:szCs w:val="22"/>
          <w:lang w:val="hy-AM"/>
        </w:rPr>
        <w:t>ԱՇԽԱՏԱՆՔՆԵՐԻ ՇՐՋԱՆԱԿԸ՝</w:t>
      </w:r>
      <w:r w:rsidR="000A14DB" w:rsidRPr="008C636F">
        <w:rPr>
          <w:rFonts w:asciiTheme="minorHAnsi" w:hAnsiTheme="minorHAnsi" w:cstheme="minorHAnsi"/>
          <w:b/>
          <w:color w:val="auto"/>
          <w:szCs w:val="22"/>
        </w:rPr>
        <w:t xml:space="preserve"> </w:t>
      </w:r>
      <w:r w:rsidRPr="008C636F">
        <w:rPr>
          <w:rFonts w:asciiTheme="minorHAnsi" w:hAnsiTheme="minorHAnsi" w:cstheme="minorHAnsi"/>
          <w:b/>
          <w:color w:val="auto"/>
          <w:szCs w:val="22"/>
          <w:lang w:val="hy-AM"/>
        </w:rPr>
        <w:t>«</w:t>
      </w:r>
      <w:r w:rsidR="00332E27" w:rsidRPr="008C636F">
        <w:rPr>
          <w:rFonts w:asciiTheme="minorHAnsi" w:hAnsiTheme="minorHAnsi" w:cstheme="minorHAnsi"/>
          <w:b/>
          <w:color w:val="auto"/>
          <w:szCs w:val="22"/>
        </w:rPr>
        <w:t>InV</w:t>
      </w:r>
      <w:r w:rsidR="00BC0D27" w:rsidRPr="008C636F">
        <w:rPr>
          <w:rFonts w:asciiTheme="minorHAnsi" w:hAnsiTheme="minorHAnsi" w:cstheme="minorHAnsi"/>
          <w:b/>
          <w:color w:val="auto"/>
          <w:szCs w:val="22"/>
        </w:rPr>
        <w:t>ID</w:t>
      </w:r>
      <w:r w:rsidRPr="008C636F">
        <w:rPr>
          <w:rFonts w:asciiTheme="minorHAnsi" w:hAnsiTheme="minorHAnsi" w:cstheme="minorHAnsi"/>
          <w:b/>
          <w:color w:val="auto"/>
          <w:szCs w:val="22"/>
          <w:lang w:val="hy-AM"/>
        </w:rPr>
        <w:t xml:space="preserve">» ստուգման օժանդակ ծրագրի տեղայնացում </w:t>
      </w:r>
    </w:p>
    <w:p w14:paraId="0A795ED6" w14:textId="1A2A7FF5" w:rsidR="000A14DB" w:rsidRPr="008C636F" w:rsidRDefault="008A7238" w:rsidP="000A14DB">
      <w:pPr>
        <w:pStyle w:val="BodyText2"/>
        <w:pBdr>
          <w:bottom w:val="single" w:sz="4" w:space="1" w:color="auto"/>
        </w:pBdr>
        <w:tabs>
          <w:tab w:val="center" w:pos="4465"/>
          <w:tab w:val="left" w:pos="6537"/>
        </w:tabs>
        <w:spacing w:line="360" w:lineRule="auto"/>
        <w:jc w:val="left"/>
        <w:rPr>
          <w:rFonts w:asciiTheme="minorHAnsi" w:hAnsiTheme="minorHAnsi" w:cstheme="minorHAnsi"/>
          <w:b/>
          <w:color w:val="auto"/>
          <w:szCs w:val="22"/>
        </w:rPr>
      </w:pPr>
      <w:r w:rsidRPr="007732C3">
        <w:rPr>
          <w:rFonts w:asciiTheme="minorHAnsi" w:hAnsiTheme="minorHAnsi" w:cstheme="minorHAnsi"/>
          <w:b/>
          <w:color w:val="auto"/>
          <w:szCs w:val="22"/>
          <w:lang w:val="hy-AM"/>
        </w:rPr>
        <w:t xml:space="preserve">ԻՐԱԿԱՆԱՑՄԱՆ ԺԱՄԿԵՏԸ՝ </w:t>
      </w:r>
      <w:r w:rsidR="00B32AA7" w:rsidRPr="007732C3">
        <w:rPr>
          <w:rFonts w:asciiTheme="minorHAnsi" w:hAnsiTheme="minorHAnsi" w:cstheme="minorHAnsi"/>
          <w:b/>
          <w:color w:val="auto"/>
          <w:szCs w:val="22"/>
          <w:lang w:val="hy-AM"/>
        </w:rPr>
        <w:t>Պայմանագիրը ստորագրելուց հետո 3 ամիս</w:t>
      </w:r>
      <w:r w:rsidR="00B32AA7">
        <w:rPr>
          <w:rFonts w:asciiTheme="minorHAnsi" w:hAnsiTheme="minorHAnsi" w:cstheme="minorHAnsi"/>
          <w:b/>
          <w:color w:val="auto"/>
          <w:szCs w:val="22"/>
          <w:lang w:val="hy-AM"/>
        </w:rPr>
        <w:t xml:space="preserve"> </w:t>
      </w:r>
      <w:r w:rsidR="000A14DB" w:rsidRPr="008C636F">
        <w:rPr>
          <w:rFonts w:asciiTheme="minorHAnsi" w:hAnsiTheme="minorHAnsi" w:cstheme="minorHAnsi"/>
          <w:b/>
          <w:color w:val="auto"/>
          <w:szCs w:val="22"/>
        </w:rPr>
        <w:t xml:space="preserve"> </w:t>
      </w:r>
    </w:p>
    <w:p w14:paraId="6D37F82E" w14:textId="125862F2" w:rsidR="000A14DB" w:rsidRPr="008C636F" w:rsidRDefault="008A7238" w:rsidP="000A14DB">
      <w:pPr>
        <w:pStyle w:val="BodyText2"/>
        <w:pBdr>
          <w:bottom w:val="single" w:sz="4" w:space="1" w:color="auto"/>
        </w:pBdr>
        <w:tabs>
          <w:tab w:val="center" w:pos="4465"/>
          <w:tab w:val="left" w:pos="6537"/>
        </w:tabs>
        <w:spacing w:line="360" w:lineRule="auto"/>
        <w:jc w:val="left"/>
        <w:rPr>
          <w:rFonts w:asciiTheme="minorHAnsi" w:hAnsiTheme="minorHAnsi" w:cstheme="minorHAnsi"/>
          <w:b/>
          <w:color w:val="auto"/>
          <w:szCs w:val="22"/>
        </w:rPr>
      </w:pPr>
      <w:r w:rsidRPr="008C636F">
        <w:rPr>
          <w:rFonts w:asciiTheme="minorHAnsi" w:hAnsiTheme="minorHAnsi" w:cstheme="minorHAnsi"/>
          <w:b/>
          <w:color w:val="auto"/>
          <w:szCs w:val="22"/>
          <w:lang w:val="hy-AM"/>
        </w:rPr>
        <w:t xml:space="preserve">ԻՐԱԿԱՆԱՑՄԱՆ ՎԱՅՐԸ՝ Երեւան, Հայաստան </w:t>
      </w:r>
      <w:r w:rsidR="000A14DB" w:rsidRPr="008C636F">
        <w:rPr>
          <w:rFonts w:asciiTheme="minorHAnsi" w:hAnsiTheme="minorHAnsi" w:cstheme="minorHAnsi"/>
          <w:b/>
          <w:color w:val="auto"/>
          <w:szCs w:val="22"/>
        </w:rPr>
        <w:t xml:space="preserve"> </w:t>
      </w:r>
    </w:p>
    <w:p w14:paraId="2B109316" w14:textId="77777777" w:rsidR="00332E27" w:rsidRPr="008C636F" w:rsidRDefault="00332E27" w:rsidP="00332E27">
      <w:pPr>
        <w:spacing w:after="240"/>
        <w:jc w:val="both"/>
        <w:rPr>
          <w:rFonts w:asciiTheme="minorHAnsi" w:hAnsiTheme="minorHAnsi" w:cstheme="minorHAnsi"/>
          <w:szCs w:val="22"/>
        </w:rPr>
      </w:pPr>
    </w:p>
    <w:p w14:paraId="6A4E1B64" w14:textId="77777777" w:rsidR="008A7238" w:rsidRPr="008C636F" w:rsidRDefault="008A7238" w:rsidP="00532288">
      <w:pPr>
        <w:pStyle w:val="ListParagraph"/>
        <w:numPr>
          <w:ilvl w:val="0"/>
          <w:numId w:val="24"/>
        </w:numPr>
        <w:spacing w:before="0" w:after="160" w:line="259" w:lineRule="auto"/>
        <w:contextualSpacing/>
        <w:jc w:val="both"/>
        <w:outlineLvl w:val="0"/>
        <w:rPr>
          <w:rFonts w:asciiTheme="minorHAnsi" w:eastAsia="Calibri" w:hAnsiTheme="minorHAnsi" w:cstheme="minorHAnsi"/>
          <w:szCs w:val="22"/>
        </w:rPr>
      </w:pPr>
      <w:r w:rsidRPr="008C636F">
        <w:rPr>
          <w:rFonts w:asciiTheme="minorHAnsi" w:eastAsia="Calibri" w:hAnsiTheme="minorHAnsi" w:cstheme="minorHAnsi"/>
          <w:b/>
          <w:bCs/>
          <w:szCs w:val="22"/>
          <w:lang w:val="hy-AM"/>
        </w:rPr>
        <w:t>ԾՐԱԳՐԻ ՄԱՍԻՆ</w:t>
      </w:r>
    </w:p>
    <w:p w14:paraId="2E86D885" w14:textId="43C1C03F" w:rsidR="008A7238" w:rsidRPr="008C636F" w:rsidRDefault="008A7238" w:rsidP="00D26B16">
      <w:pPr>
        <w:spacing w:before="0" w:line="276" w:lineRule="auto"/>
        <w:jc w:val="both"/>
        <w:rPr>
          <w:rFonts w:asciiTheme="minorHAnsi" w:hAnsiTheme="minorHAnsi" w:cstheme="minorHAnsi"/>
          <w:color w:val="243238"/>
          <w:szCs w:val="22"/>
          <w:shd w:val="clear" w:color="auto" w:fill="FFFFFF"/>
          <w:lang w:val="hy-AM"/>
        </w:rPr>
      </w:pPr>
      <w:r w:rsidRPr="008C636F">
        <w:rPr>
          <w:rFonts w:asciiTheme="minorHAnsi" w:hAnsiTheme="minorHAnsi" w:cstheme="minorHAnsi"/>
          <w:color w:val="243238"/>
          <w:szCs w:val="22"/>
          <w:shd w:val="clear" w:color="auto" w:fill="FFFFFF"/>
        </w:rPr>
        <w:t>«Մեդիա և տեղեկատվական գրագիտության աքսելերատոր» ծրագ</w:t>
      </w:r>
      <w:r w:rsidRPr="008C636F">
        <w:rPr>
          <w:rFonts w:asciiTheme="minorHAnsi" w:hAnsiTheme="minorHAnsi" w:cstheme="minorHAnsi"/>
          <w:color w:val="243238"/>
          <w:szCs w:val="22"/>
          <w:shd w:val="clear" w:color="auto" w:fill="FFFFFF"/>
          <w:lang w:val="hy-AM"/>
        </w:rPr>
        <w:t>րի</w:t>
      </w:r>
      <w:r w:rsidRPr="008C636F">
        <w:rPr>
          <w:rFonts w:asciiTheme="minorHAnsi" w:hAnsiTheme="minorHAnsi" w:cstheme="minorHAnsi"/>
          <w:color w:val="243238"/>
          <w:szCs w:val="22"/>
          <w:shd w:val="clear" w:color="auto" w:fill="FFFFFF"/>
        </w:rPr>
        <w:t xml:space="preserve"> նպատակն է նպաստել Հայաստանում ապատեղեկատվությանը դիմացկուն հասարակության ստեղծմանը՝ </w:t>
      </w:r>
      <w:r w:rsidRPr="008C636F">
        <w:rPr>
          <w:rFonts w:asciiTheme="minorHAnsi" w:hAnsiTheme="minorHAnsi" w:cstheme="minorHAnsi"/>
          <w:color w:val="243238"/>
          <w:szCs w:val="22"/>
          <w:shd w:val="clear" w:color="auto" w:fill="FFFFFF"/>
          <w:lang w:val="hy-AM"/>
        </w:rPr>
        <w:t>հանրության</w:t>
      </w:r>
      <w:r w:rsidRPr="008C636F">
        <w:rPr>
          <w:rFonts w:asciiTheme="minorHAnsi" w:hAnsiTheme="minorHAnsi" w:cstheme="minorHAnsi"/>
          <w:color w:val="243238"/>
          <w:szCs w:val="22"/>
          <w:shd w:val="clear" w:color="auto" w:fill="FFFFFF"/>
        </w:rPr>
        <w:t>, մեդիա</w:t>
      </w:r>
      <w:r w:rsidRPr="008C636F">
        <w:rPr>
          <w:rFonts w:asciiTheme="minorHAnsi" w:hAnsiTheme="minorHAnsi" w:cstheme="minorHAnsi"/>
          <w:color w:val="243238"/>
          <w:szCs w:val="22"/>
          <w:shd w:val="clear" w:color="auto" w:fill="FFFFFF"/>
          <w:lang w:val="hy-AM"/>
        </w:rPr>
        <w:t xml:space="preserve"> ներկայացուցիչների</w:t>
      </w:r>
      <w:r w:rsidRPr="008C636F">
        <w:rPr>
          <w:rFonts w:asciiTheme="minorHAnsi" w:hAnsiTheme="minorHAnsi" w:cstheme="minorHAnsi"/>
          <w:color w:val="243238"/>
          <w:szCs w:val="22"/>
          <w:shd w:val="clear" w:color="auto" w:fill="FFFFFF"/>
        </w:rPr>
        <w:t xml:space="preserve"> կարողությունների զարգացման</w:t>
      </w:r>
      <w:r w:rsidR="00EE52F4">
        <w:rPr>
          <w:rFonts w:asciiTheme="minorHAnsi" w:hAnsiTheme="minorHAnsi" w:cstheme="minorHAnsi"/>
          <w:color w:val="243238"/>
          <w:szCs w:val="22"/>
          <w:shd w:val="clear" w:color="auto" w:fill="FFFFFF"/>
          <w:lang w:val="hy-AM"/>
        </w:rPr>
        <w:t>ը</w:t>
      </w:r>
      <w:r w:rsidRPr="008C636F">
        <w:rPr>
          <w:rFonts w:asciiTheme="minorHAnsi" w:hAnsiTheme="minorHAnsi" w:cstheme="minorHAnsi"/>
          <w:color w:val="243238"/>
          <w:szCs w:val="22"/>
          <w:shd w:val="clear" w:color="auto" w:fill="FFFFFF"/>
        </w:rPr>
        <w:t>, հանրային, ապատեղեկատվության բացահայտման</w:t>
      </w:r>
      <w:r w:rsidR="00EE52F4">
        <w:rPr>
          <w:rFonts w:asciiTheme="minorHAnsi" w:hAnsiTheme="minorHAnsi" w:cstheme="minorHAnsi"/>
          <w:color w:val="243238"/>
          <w:szCs w:val="22"/>
          <w:shd w:val="clear" w:color="auto" w:fill="FFFFFF"/>
          <w:lang w:val="hy-AM"/>
        </w:rPr>
        <w:t>ը</w:t>
      </w:r>
      <w:r w:rsidRPr="008C636F">
        <w:rPr>
          <w:rFonts w:asciiTheme="minorHAnsi" w:hAnsiTheme="minorHAnsi" w:cstheme="minorHAnsi"/>
          <w:color w:val="243238"/>
          <w:szCs w:val="22"/>
          <w:shd w:val="clear" w:color="auto" w:fill="FFFFFF"/>
        </w:rPr>
        <w:t xml:space="preserve"> և փաստերի ստուգման</w:t>
      </w:r>
      <w:r w:rsidR="00EE52F4">
        <w:rPr>
          <w:rFonts w:asciiTheme="minorHAnsi" w:hAnsiTheme="minorHAnsi" w:cstheme="minorHAnsi"/>
          <w:color w:val="243238"/>
          <w:szCs w:val="22"/>
          <w:shd w:val="clear" w:color="auto" w:fill="FFFFFF"/>
          <w:lang w:val="hy-AM"/>
        </w:rPr>
        <w:t>ը</w:t>
      </w:r>
      <w:r w:rsidRPr="008C636F">
        <w:rPr>
          <w:rFonts w:asciiTheme="minorHAnsi" w:hAnsiTheme="minorHAnsi" w:cstheme="minorHAnsi"/>
          <w:color w:val="243238"/>
          <w:szCs w:val="22"/>
          <w:shd w:val="clear" w:color="auto" w:fill="FFFFFF"/>
        </w:rPr>
        <w:t>,</w:t>
      </w:r>
      <w:r w:rsidRPr="008C636F">
        <w:rPr>
          <w:rFonts w:asciiTheme="minorHAnsi" w:hAnsiTheme="minorHAnsi" w:cstheme="minorHAnsi"/>
          <w:color w:val="243238"/>
          <w:szCs w:val="22"/>
          <w:shd w:val="clear" w:color="auto" w:fill="FFFFFF"/>
          <w:lang w:val="hy-AM"/>
        </w:rPr>
        <w:t xml:space="preserve"> Աքսելերատորի մշակման,</w:t>
      </w:r>
      <w:r w:rsidRPr="008C636F">
        <w:rPr>
          <w:rFonts w:asciiTheme="minorHAnsi" w:hAnsiTheme="minorHAnsi" w:cstheme="minorHAnsi"/>
          <w:color w:val="243238"/>
          <w:szCs w:val="22"/>
          <w:shd w:val="clear" w:color="auto" w:fill="FFFFFF"/>
        </w:rPr>
        <w:t xml:space="preserve"> ինչպես նաև տեղեկատվական տեխնոլոգիաների կիրառմամբ</w:t>
      </w:r>
      <w:r w:rsidRPr="008C636F">
        <w:rPr>
          <w:rFonts w:asciiTheme="minorHAnsi" w:hAnsiTheme="minorHAnsi" w:cstheme="minorHAnsi"/>
          <w:color w:val="243238"/>
          <w:szCs w:val="22"/>
          <w:shd w:val="clear" w:color="auto" w:fill="FFFFFF"/>
          <w:lang w:val="hy-AM"/>
        </w:rPr>
        <w:t xml:space="preserve"> իրականացվող նախագծերի միջոցով, ներառյալ՝ </w:t>
      </w:r>
      <w:r w:rsidR="00E045D3" w:rsidRPr="008C636F">
        <w:rPr>
          <w:rFonts w:asciiTheme="minorHAnsi" w:hAnsiTheme="minorHAnsi" w:cstheme="minorHAnsi"/>
          <w:color w:val="243238"/>
          <w:szCs w:val="22"/>
          <w:shd w:val="clear" w:color="auto" w:fill="FFFFFF"/>
          <w:lang w:val="hy-AM"/>
        </w:rPr>
        <w:t>Մեդիա և տեղեկատվական գրագիտության հեքըթոնը</w:t>
      </w:r>
      <w:r w:rsidRPr="008C636F">
        <w:rPr>
          <w:rFonts w:asciiTheme="minorHAnsi" w:hAnsiTheme="minorHAnsi" w:cstheme="minorHAnsi"/>
          <w:color w:val="243238"/>
          <w:szCs w:val="22"/>
          <w:shd w:val="clear" w:color="auto" w:fill="FFFFFF"/>
          <w:lang w:val="hy-AM"/>
        </w:rPr>
        <w:t>, ՏՏ լուծումների միջոցով փաստերի ստուգման գործիքների/արտադրանքների մշակումը և այլն։</w:t>
      </w:r>
    </w:p>
    <w:p w14:paraId="11594C54" w14:textId="77777777" w:rsidR="008A7238" w:rsidRPr="008C636F" w:rsidRDefault="008A7238" w:rsidP="008A7238">
      <w:pPr>
        <w:spacing w:before="0"/>
        <w:jc w:val="both"/>
        <w:rPr>
          <w:rFonts w:asciiTheme="minorHAnsi" w:hAnsiTheme="minorHAnsi" w:cstheme="minorHAnsi"/>
          <w:color w:val="243238"/>
          <w:szCs w:val="22"/>
          <w:shd w:val="clear" w:color="auto" w:fill="FFFFFF"/>
          <w:lang w:val="hy-AM"/>
        </w:rPr>
      </w:pPr>
    </w:p>
    <w:p w14:paraId="4E25FEE1" w14:textId="062D4268" w:rsidR="008A7238" w:rsidRPr="008C636F" w:rsidRDefault="008A7238" w:rsidP="00532288">
      <w:pPr>
        <w:pStyle w:val="ListParagraph"/>
        <w:numPr>
          <w:ilvl w:val="0"/>
          <w:numId w:val="24"/>
        </w:numPr>
        <w:spacing w:before="0"/>
        <w:jc w:val="both"/>
        <w:rPr>
          <w:rFonts w:asciiTheme="minorHAnsi" w:hAnsiTheme="minorHAnsi" w:cstheme="minorHAnsi"/>
          <w:color w:val="243238"/>
          <w:szCs w:val="22"/>
          <w:shd w:val="clear" w:color="auto" w:fill="FFFFFF"/>
          <w:lang w:val="hy-AM"/>
        </w:rPr>
      </w:pPr>
      <w:r w:rsidRPr="008C636F">
        <w:rPr>
          <w:rFonts w:asciiTheme="minorHAnsi" w:eastAsia="Calibri" w:hAnsiTheme="minorHAnsi" w:cstheme="minorHAnsi"/>
          <w:b/>
          <w:bCs/>
          <w:szCs w:val="22"/>
          <w:lang w:val="hy-AM"/>
        </w:rPr>
        <w:t>ՆՊԱՏԱԿՆԵՐ</w:t>
      </w:r>
    </w:p>
    <w:p w14:paraId="22AFE97D" w14:textId="0CFA4A06" w:rsidR="008A7238" w:rsidRPr="008C636F" w:rsidRDefault="008A7238" w:rsidP="008A7238">
      <w:pPr>
        <w:spacing w:before="0" w:after="160" w:line="259" w:lineRule="auto"/>
        <w:contextualSpacing/>
        <w:jc w:val="both"/>
        <w:rPr>
          <w:rFonts w:asciiTheme="minorHAnsi" w:hAnsiTheme="minorHAnsi" w:cstheme="minorHAnsi"/>
          <w:szCs w:val="22"/>
          <w:lang w:val="hy-AM"/>
        </w:rPr>
      </w:pPr>
      <w:r w:rsidRPr="008C636F">
        <w:rPr>
          <w:rFonts w:asciiTheme="minorHAnsi" w:hAnsiTheme="minorHAnsi" w:cstheme="minorHAnsi"/>
          <w:szCs w:val="22"/>
          <w:lang w:val="hy-AM"/>
        </w:rPr>
        <w:t>Ծրագրի նպատակն է մշակել գործիքներ/արտադրանքներ, որոնք օգտագործում են ներկայիս տեխնոլոգիական և մեդիա ներուժը՝ օգնելու Հայաստանի հասարակությանը դառնալ ավելի մեդիագրագետ, հզորացնել հայաստանյան մեդիա համայնքի, լրագրողների ներուժը՝ հատուկ ուշադրություն դարձնելով տարածաշրջանային լրատվամիջոցներին․ զարգացնել լրատվամիջոցների աշխատողների կարողությունները մեդիագրագիտության, փաստերի ստուգման, ապատեղեկատվության բացահայտման գործում, բարելավել մարզերում գործող մեդիա ոլորտի ներկայացուցիչների և հանրության թվային անվտանգության, ինչպես նաև անձնական տվյալներ</w:t>
      </w:r>
      <w:r w:rsidR="00D07B0C" w:rsidRPr="008C636F">
        <w:rPr>
          <w:rFonts w:asciiTheme="minorHAnsi" w:hAnsiTheme="minorHAnsi" w:cstheme="minorHAnsi"/>
          <w:szCs w:val="22"/>
          <w:lang w:val="hy-AM"/>
        </w:rPr>
        <w:t>ի</w:t>
      </w:r>
      <w:r w:rsidRPr="008C636F">
        <w:rPr>
          <w:rFonts w:asciiTheme="minorHAnsi" w:hAnsiTheme="minorHAnsi" w:cstheme="minorHAnsi"/>
          <w:szCs w:val="22"/>
          <w:lang w:val="hy-AM"/>
        </w:rPr>
        <w:t xml:space="preserve"> պաշտպանության և ստուգման վերաբերյալ ըմբռնումները: </w:t>
      </w:r>
    </w:p>
    <w:p w14:paraId="202EAECE" w14:textId="77777777" w:rsidR="00D07B0C" w:rsidRPr="008C636F" w:rsidRDefault="00D07B0C" w:rsidP="008A7238">
      <w:pPr>
        <w:spacing w:before="0" w:after="160" w:line="259" w:lineRule="auto"/>
        <w:contextualSpacing/>
        <w:jc w:val="both"/>
        <w:rPr>
          <w:rFonts w:asciiTheme="minorHAnsi" w:hAnsiTheme="minorHAnsi" w:cstheme="minorHAnsi"/>
          <w:szCs w:val="22"/>
          <w:lang w:val="hy-AM"/>
        </w:rPr>
      </w:pPr>
    </w:p>
    <w:p w14:paraId="021F4F6C" w14:textId="53BBF123" w:rsidR="00D07B0C" w:rsidRPr="002C54FE" w:rsidRDefault="00D4781D" w:rsidP="00976D87">
      <w:pPr>
        <w:spacing w:before="0" w:after="160" w:line="259" w:lineRule="auto"/>
        <w:ind w:left="360"/>
        <w:contextualSpacing/>
        <w:outlineLvl w:val="0"/>
        <w:rPr>
          <w:rFonts w:asciiTheme="minorHAnsi" w:hAnsiTheme="minorHAnsi" w:cstheme="minorHAnsi"/>
          <w:b/>
          <w:bCs/>
          <w:szCs w:val="22"/>
          <w:lang w:val="hy-AM"/>
        </w:rPr>
      </w:pPr>
      <w:r>
        <w:rPr>
          <w:rFonts w:asciiTheme="minorHAnsi" w:eastAsia="Calibri" w:hAnsiTheme="minorHAnsi" w:cstheme="minorHAnsi"/>
          <w:b/>
          <w:bCs/>
          <w:szCs w:val="22"/>
          <w:lang w:val="hy-AM"/>
        </w:rPr>
        <w:t xml:space="preserve">3 </w:t>
      </w:r>
      <w:r w:rsidR="00D07B0C" w:rsidRPr="002C54FE">
        <w:rPr>
          <w:rFonts w:asciiTheme="minorHAnsi" w:eastAsia="Calibri" w:hAnsiTheme="minorHAnsi" w:cstheme="minorHAnsi"/>
          <w:b/>
          <w:bCs/>
          <w:szCs w:val="22"/>
          <w:lang w:val="hy-AM"/>
        </w:rPr>
        <w:t xml:space="preserve">ԱՐԴՅՈՒՆՔՆԵՐ </w:t>
      </w:r>
    </w:p>
    <w:p w14:paraId="0636A274" w14:textId="77777777" w:rsidR="00D07B0C" w:rsidRPr="008C636F" w:rsidRDefault="00D07B0C" w:rsidP="00D07B0C">
      <w:pPr>
        <w:pStyle w:val="ListParagraph"/>
        <w:spacing w:before="0" w:after="160" w:line="259" w:lineRule="auto"/>
        <w:ind w:left="360"/>
        <w:contextualSpacing/>
        <w:jc w:val="both"/>
        <w:rPr>
          <w:rFonts w:asciiTheme="minorHAnsi" w:hAnsiTheme="minorHAnsi" w:cstheme="minorHAnsi"/>
          <w:szCs w:val="22"/>
          <w:lang w:val="hy-AM"/>
        </w:rPr>
      </w:pPr>
      <w:r w:rsidRPr="008C636F">
        <w:rPr>
          <w:rFonts w:asciiTheme="minorHAnsi" w:hAnsiTheme="minorHAnsi" w:cstheme="minorHAnsi"/>
          <w:szCs w:val="22"/>
          <w:lang w:val="hy-AM"/>
        </w:rPr>
        <w:t>«Մեդիա և տեղեկատվական գրագիտության աքսելերատոր» ծրագրի շրջանակներում ՏՏ գործիքների նախագծման և մշակման միջոցառումների շրջանակներում Հայաստանում զանգվածային լրատվամիջոցների սպառողներին և լրագրողական համայնքին կառաջարկվեն նորարարական և օգտագործմանը հարմար տեխնիկական լուծումներ, որոնք կնպաստեն ապատեղեկատվությանը և պրոպագանդային դիմացկուն հասարակության ձևավորմանը։</w:t>
      </w:r>
    </w:p>
    <w:p w14:paraId="05B108B4" w14:textId="77777777" w:rsidR="00332E27" w:rsidRPr="008C636F" w:rsidRDefault="00332E27" w:rsidP="00D07B0C">
      <w:pPr>
        <w:spacing w:before="0" w:after="160" w:line="259" w:lineRule="auto"/>
        <w:contextualSpacing/>
        <w:rPr>
          <w:rFonts w:asciiTheme="minorHAnsi" w:hAnsiTheme="minorHAnsi" w:cstheme="minorHAnsi"/>
          <w:szCs w:val="22"/>
          <w:lang w:val="hy-AM"/>
        </w:rPr>
      </w:pPr>
    </w:p>
    <w:p w14:paraId="455F0AE6" w14:textId="54392BCA" w:rsidR="00D07B0C" w:rsidRPr="002C54FE" w:rsidRDefault="00D4781D" w:rsidP="00976D87">
      <w:pPr>
        <w:pStyle w:val="ListParagraph"/>
        <w:spacing w:before="0" w:after="160" w:line="259" w:lineRule="auto"/>
        <w:ind w:left="360"/>
        <w:contextualSpacing/>
        <w:outlineLvl w:val="0"/>
        <w:rPr>
          <w:rFonts w:asciiTheme="minorHAnsi" w:hAnsiTheme="minorHAnsi" w:cstheme="minorHAnsi"/>
          <w:b/>
          <w:bCs/>
          <w:szCs w:val="22"/>
          <w:lang w:val="hy-AM"/>
        </w:rPr>
      </w:pPr>
      <w:r>
        <w:rPr>
          <w:rFonts w:asciiTheme="minorHAnsi" w:eastAsia="Calibri" w:hAnsiTheme="minorHAnsi" w:cstheme="minorHAnsi"/>
          <w:b/>
          <w:bCs/>
          <w:szCs w:val="22"/>
          <w:lang w:val="hy-AM"/>
        </w:rPr>
        <w:t xml:space="preserve">4․ </w:t>
      </w:r>
      <w:r w:rsidR="00D07B0C" w:rsidRPr="008C636F">
        <w:rPr>
          <w:rFonts w:asciiTheme="minorHAnsi" w:eastAsia="Calibri" w:hAnsiTheme="minorHAnsi" w:cstheme="minorHAnsi"/>
          <w:b/>
          <w:bCs/>
          <w:szCs w:val="22"/>
          <w:lang w:val="hy-AM"/>
        </w:rPr>
        <w:t>ԻՐԱԿԱՆԱՑՄԱՆ ԺԱՄԿԵՏԸ</w:t>
      </w:r>
    </w:p>
    <w:p w14:paraId="5C7088E1" w14:textId="519CE8FF" w:rsidR="00447547" w:rsidRPr="002C54FE" w:rsidRDefault="004F4BC5" w:rsidP="00976D87">
      <w:pPr>
        <w:pStyle w:val="ListParagraph"/>
        <w:spacing w:before="0" w:after="160" w:line="259" w:lineRule="auto"/>
        <w:ind w:left="1080"/>
        <w:contextualSpacing/>
        <w:rPr>
          <w:rFonts w:asciiTheme="minorHAnsi" w:hAnsiTheme="minorHAnsi" w:cstheme="minorHAnsi"/>
          <w:szCs w:val="22"/>
          <w:lang w:val="hy-AM"/>
        </w:rPr>
      </w:pPr>
      <w:r>
        <w:rPr>
          <w:rFonts w:asciiTheme="minorHAnsi" w:eastAsia="Calibri" w:hAnsiTheme="minorHAnsi" w:cstheme="minorHAnsi"/>
          <w:szCs w:val="22"/>
          <w:lang w:val="hy-AM"/>
        </w:rPr>
        <w:t>4․1</w:t>
      </w:r>
      <w:r w:rsidR="00332E27" w:rsidRPr="002C54FE">
        <w:rPr>
          <w:rFonts w:asciiTheme="minorHAnsi" w:eastAsia="Calibri" w:hAnsiTheme="minorHAnsi" w:cstheme="minorHAnsi"/>
          <w:szCs w:val="22"/>
          <w:lang w:val="hy-AM"/>
        </w:rPr>
        <w:t xml:space="preserve"> </w:t>
      </w:r>
      <w:r w:rsidR="00447547" w:rsidRPr="002C54FE">
        <w:rPr>
          <w:rFonts w:asciiTheme="minorHAnsi" w:eastAsia="Calibri" w:hAnsiTheme="minorHAnsi" w:cstheme="minorHAnsi"/>
          <w:szCs w:val="22"/>
          <w:lang w:val="hy-AM"/>
        </w:rPr>
        <w:t>3</w:t>
      </w:r>
      <w:r w:rsidR="00D07B0C" w:rsidRPr="002C54FE">
        <w:rPr>
          <w:rFonts w:asciiTheme="minorHAnsi" w:eastAsia="Calibri" w:hAnsiTheme="minorHAnsi" w:cstheme="minorHAnsi"/>
          <w:szCs w:val="22"/>
          <w:lang w:val="hy-AM"/>
        </w:rPr>
        <w:t xml:space="preserve"> </w:t>
      </w:r>
      <w:r w:rsidR="00D07B0C" w:rsidRPr="008C636F">
        <w:rPr>
          <w:rFonts w:asciiTheme="minorHAnsi" w:eastAsia="Calibri" w:hAnsiTheme="minorHAnsi" w:cstheme="minorHAnsi"/>
          <w:szCs w:val="22"/>
          <w:lang w:val="hy-AM"/>
        </w:rPr>
        <w:t>ամիս</w:t>
      </w:r>
    </w:p>
    <w:p w14:paraId="76BCEFBB" w14:textId="77777777" w:rsidR="00447547" w:rsidRPr="002C54FE" w:rsidRDefault="00447547" w:rsidP="00447547">
      <w:pPr>
        <w:pStyle w:val="ListParagraph"/>
        <w:spacing w:before="0" w:after="160" w:line="259" w:lineRule="auto"/>
        <w:contextualSpacing/>
        <w:rPr>
          <w:rFonts w:asciiTheme="minorHAnsi" w:hAnsiTheme="minorHAnsi" w:cstheme="minorHAnsi"/>
          <w:szCs w:val="22"/>
          <w:lang w:val="hy-AM"/>
        </w:rPr>
      </w:pPr>
    </w:p>
    <w:p w14:paraId="6094519C" w14:textId="3D4A7BF5" w:rsidR="00447547" w:rsidRPr="002C54FE" w:rsidRDefault="004F4BC5" w:rsidP="002C54FE">
      <w:pPr>
        <w:pStyle w:val="ListParagraph"/>
        <w:spacing w:before="0" w:after="160" w:line="259" w:lineRule="auto"/>
        <w:ind w:left="360"/>
        <w:contextualSpacing/>
        <w:rPr>
          <w:rFonts w:asciiTheme="minorHAnsi" w:hAnsiTheme="minorHAnsi" w:cstheme="minorHAnsi"/>
          <w:szCs w:val="22"/>
          <w:lang w:val="hy-AM"/>
        </w:rPr>
      </w:pPr>
      <w:r>
        <w:rPr>
          <w:rFonts w:asciiTheme="minorHAnsi" w:eastAsia="Calibri" w:hAnsiTheme="minorHAnsi" w:cstheme="minorHAnsi"/>
          <w:b/>
          <w:bCs/>
          <w:szCs w:val="22"/>
          <w:lang w:val="hy-AM"/>
        </w:rPr>
        <w:lastRenderedPageBreak/>
        <w:t xml:space="preserve">5․ </w:t>
      </w:r>
      <w:r w:rsidR="00207BC1">
        <w:rPr>
          <w:rFonts w:asciiTheme="minorHAnsi" w:eastAsia="Calibri" w:hAnsiTheme="minorHAnsi" w:cstheme="minorHAnsi"/>
          <w:b/>
          <w:bCs/>
          <w:szCs w:val="22"/>
          <w:lang w:val="hy-AM"/>
        </w:rPr>
        <w:t xml:space="preserve">ԱՌԱՋԱԴՐԱՆՔԻ </w:t>
      </w:r>
      <w:r w:rsidR="00D07B0C" w:rsidRPr="008C636F">
        <w:rPr>
          <w:rFonts w:asciiTheme="minorHAnsi" w:eastAsia="Calibri" w:hAnsiTheme="minorHAnsi" w:cstheme="minorHAnsi"/>
          <w:b/>
          <w:bCs/>
          <w:szCs w:val="22"/>
          <w:lang w:val="hy-AM"/>
        </w:rPr>
        <w:t>ՀԱՏՈՒԿ ՆՊԱՏԱԿՆԵՐ</w:t>
      </w:r>
      <w:r w:rsidR="00447547" w:rsidRPr="002C54FE">
        <w:rPr>
          <w:rFonts w:asciiTheme="minorHAnsi" w:eastAsia="Calibri" w:hAnsiTheme="minorHAnsi" w:cstheme="minorHAnsi"/>
          <w:b/>
          <w:bCs/>
          <w:szCs w:val="22"/>
          <w:lang w:val="hy-AM"/>
        </w:rPr>
        <w:t xml:space="preserve"> </w:t>
      </w:r>
      <w:r w:rsidR="00332E27" w:rsidRPr="002C54FE">
        <w:rPr>
          <w:rFonts w:asciiTheme="minorHAnsi" w:hAnsiTheme="minorHAnsi" w:cstheme="minorHAnsi"/>
          <w:szCs w:val="22"/>
          <w:highlight w:val="yellow"/>
          <w:lang w:val="hy-AM"/>
        </w:rPr>
        <w:br/>
      </w:r>
      <w:r w:rsidR="00D07B0C" w:rsidRPr="008C636F">
        <w:rPr>
          <w:rFonts w:asciiTheme="minorHAnsi" w:hAnsiTheme="minorHAnsi" w:cstheme="minorHAnsi"/>
          <w:szCs w:val="22"/>
          <w:lang w:val="hy-AM"/>
        </w:rPr>
        <w:t>Սույն ա</w:t>
      </w:r>
      <w:r w:rsidR="00D07B0C" w:rsidRPr="002C54FE">
        <w:rPr>
          <w:rFonts w:asciiTheme="minorHAnsi" w:hAnsiTheme="minorHAnsi" w:cstheme="minorHAnsi"/>
          <w:szCs w:val="22"/>
          <w:lang w:val="hy-AM"/>
        </w:rPr>
        <w:t xml:space="preserve">ռաջադրանքի հատուկ նպատակն է տեխնիկական աջակցություն տրամադրել </w:t>
      </w:r>
      <w:r w:rsidR="00D07B0C" w:rsidRPr="008C636F">
        <w:rPr>
          <w:rFonts w:asciiTheme="minorHAnsi" w:hAnsiTheme="minorHAnsi" w:cstheme="minorHAnsi"/>
          <w:szCs w:val="22"/>
          <w:lang w:val="hy-AM"/>
        </w:rPr>
        <w:t>ՀԼԱ թիմին՝ «</w:t>
      </w:r>
      <w:r w:rsidR="00D07B0C" w:rsidRPr="002C54FE">
        <w:rPr>
          <w:rFonts w:asciiTheme="minorHAnsi" w:hAnsiTheme="minorHAnsi" w:cstheme="minorHAnsi"/>
          <w:szCs w:val="22"/>
          <w:lang w:val="hy-AM"/>
        </w:rPr>
        <w:t>InVID</w:t>
      </w:r>
      <w:r w:rsidR="00D07B0C" w:rsidRPr="008C636F">
        <w:rPr>
          <w:rFonts w:asciiTheme="minorHAnsi" w:hAnsiTheme="minorHAnsi" w:cstheme="minorHAnsi"/>
          <w:szCs w:val="22"/>
          <w:lang w:val="hy-AM"/>
        </w:rPr>
        <w:t>» ստուգման օժանդակ ծրագիրը</w:t>
      </w:r>
      <w:r w:rsidR="00D07B0C" w:rsidRPr="002C54FE">
        <w:rPr>
          <w:rFonts w:asciiTheme="minorHAnsi" w:hAnsiTheme="minorHAnsi" w:cstheme="minorHAnsi"/>
          <w:szCs w:val="22"/>
          <w:lang w:val="hy-AM"/>
        </w:rPr>
        <w:t xml:space="preserve"> հայերեն լեզվով տեղայնացնելու</w:t>
      </w:r>
      <w:r w:rsidR="00D07B0C" w:rsidRPr="008C636F">
        <w:rPr>
          <w:rFonts w:asciiTheme="minorHAnsi" w:hAnsiTheme="minorHAnsi" w:cstheme="minorHAnsi"/>
          <w:szCs w:val="22"/>
          <w:lang w:val="hy-AM"/>
        </w:rPr>
        <w:t xml:space="preserve"> </w:t>
      </w:r>
      <w:r w:rsidR="00D07B0C" w:rsidRPr="002C54FE">
        <w:rPr>
          <w:rFonts w:asciiTheme="minorHAnsi" w:hAnsiTheme="minorHAnsi" w:cstheme="minorHAnsi"/>
          <w:szCs w:val="22"/>
          <w:lang w:val="hy-AM"/>
        </w:rPr>
        <w:t>(</w:t>
      </w:r>
      <w:r w:rsidR="00D07B0C" w:rsidRPr="008C636F">
        <w:rPr>
          <w:rFonts w:asciiTheme="minorHAnsi" w:hAnsiTheme="minorHAnsi" w:cstheme="minorHAnsi"/>
          <w:szCs w:val="22"/>
          <w:lang w:val="hy-AM"/>
        </w:rPr>
        <w:t>համապատասխանեցնելու</w:t>
      </w:r>
      <w:r w:rsidR="00D07B0C" w:rsidRPr="002C54FE">
        <w:rPr>
          <w:rFonts w:asciiTheme="minorHAnsi" w:hAnsiTheme="minorHAnsi" w:cstheme="minorHAnsi"/>
          <w:szCs w:val="22"/>
          <w:lang w:val="hy-AM"/>
        </w:rPr>
        <w:t xml:space="preserve">) </w:t>
      </w:r>
      <w:r w:rsidR="00C4154B">
        <w:rPr>
          <w:rFonts w:asciiTheme="minorHAnsi" w:hAnsiTheme="minorHAnsi" w:cstheme="minorHAnsi"/>
          <w:szCs w:val="22"/>
          <w:lang w:val="hy-AM"/>
        </w:rPr>
        <w:t xml:space="preserve">հարցում </w:t>
      </w:r>
      <w:r w:rsidR="00D07B0C" w:rsidRPr="002C54FE">
        <w:rPr>
          <w:rFonts w:asciiTheme="minorHAnsi" w:hAnsiTheme="minorHAnsi" w:cstheme="minorHAnsi"/>
          <w:szCs w:val="22"/>
          <w:lang w:val="hy-AM"/>
        </w:rPr>
        <w:t>:</w:t>
      </w:r>
    </w:p>
    <w:p w14:paraId="6EC04328" w14:textId="77777777" w:rsidR="00DE26EE" w:rsidRPr="002C54FE" w:rsidRDefault="00DE26EE" w:rsidP="00DE26EE">
      <w:pPr>
        <w:pStyle w:val="ListParagraph"/>
        <w:spacing w:before="0" w:after="160" w:line="259" w:lineRule="auto"/>
        <w:contextualSpacing/>
        <w:rPr>
          <w:rFonts w:asciiTheme="minorHAnsi" w:hAnsiTheme="minorHAnsi" w:cstheme="minorHAnsi"/>
          <w:szCs w:val="22"/>
          <w:lang w:val="hy-AM"/>
        </w:rPr>
      </w:pPr>
    </w:p>
    <w:p w14:paraId="3FE6BC90" w14:textId="77777777" w:rsidR="00207BC1" w:rsidRPr="002C54FE" w:rsidRDefault="004F4BC5" w:rsidP="002C54FE">
      <w:pPr>
        <w:pStyle w:val="ListParagraph"/>
        <w:spacing w:before="0" w:after="160" w:line="259" w:lineRule="auto"/>
        <w:ind w:left="360"/>
        <w:contextualSpacing/>
        <w:rPr>
          <w:rFonts w:asciiTheme="minorHAnsi" w:hAnsiTheme="minorHAnsi" w:cstheme="minorHAnsi"/>
          <w:b/>
          <w:bCs/>
          <w:szCs w:val="22"/>
          <w:lang w:val="hy-AM"/>
        </w:rPr>
      </w:pPr>
      <w:r>
        <w:rPr>
          <w:rFonts w:asciiTheme="minorHAnsi" w:eastAsia="Calibri" w:hAnsiTheme="minorHAnsi" w:cstheme="minorHAnsi"/>
          <w:b/>
          <w:bCs/>
          <w:szCs w:val="22"/>
          <w:lang w:val="hy-AM"/>
        </w:rPr>
        <w:t xml:space="preserve">6․ </w:t>
      </w:r>
      <w:r w:rsidR="00207BC1">
        <w:rPr>
          <w:rFonts w:asciiTheme="minorHAnsi" w:eastAsia="Calibri" w:hAnsiTheme="minorHAnsi" w:cstheme="minorHAnsi"/>
          <w:b/>
          <w:bCs/>
          <w:szCs w:val="22"/>
          <w:lang w:val="hy-AM"/>
        </w:rPr>
        <w:t xml:space="preserve">ԱՌԱՋԱԴՐԱՆՔԻ </w:t>
      </w:r>
      <w:r w:rsidR="00D07B0C" w:rsidRPr="00F1558B">
        <w:rPr>
          <w:rFonts w:asciiTheme="minorHAnsi" w:eastAsia="Calibri" w:hAnsiTheme="minorHAnsi" w:cstheme="minorHAnsi"/>
          <w:b/>
          <w:bCs/>
          <w:szCs w:val="22"/>
          <w:lang w:val="hy-AM"/>
        </w:rPr>
        <w:t>ՀԱՏՈՒԿ ԱՐԴՅՈՒՆՔՆԵՐ</w:t>
      </w:r>
      <w:r w:rsidR="00447547" w:rsidRPr="002C54FE">
        <w:rPr>
          <w:rFonts w:asciiTheme="minorHAnsi" w:hAnsiTheme="minorHAnsi" w:cstheme="minorHAnsi"/>
          <w:szCs w:val="22"/>
          <w:highlight w:val="yellow"/>
          <w:lang w:val="hy-AM"/>
        </w:rPr>
        <w:br/>
      </w:r>
      <w:r w:rsidR="0013310F" w:rsidRPr="00F1558B">
        <w:rPr>
          <w:rFonts w:asciiTheme="minorHAnsi" w:hAnsiTheme="minorHAnsi" w:cstheme="minorHAnsi"/>
          <w:szCs w:val="22"/>
          <w:lang w:val="hy-AM"/>
        </w:rPr>
        <w:t>Այս</w:t>
      </w:r>
      <w:r w:rsidR="004B0A89" w:rsidRPr="00F1558B">
        <w:rPr>
          <w:rFonts w:asciiTheme="minorHAnsi" w:hAnsiTheme="minorHAnsi" w:cstheme="minorHAnsi"/>
          <w:szCs w:val="22"/>
          <w:lang w:val="hy-AM"/>
        </w:rPr>
        <w:t xml:space="preserve"> առաջադրանքի հատուկ արդյունքն է</w:t>
      </w:r>
      <w:r w:rsidR="0013310F" w:rsidRPr="00F1558B">
        <w:rPr>
          <w:rFonts w:asciiTheme="minorHAnsi" w:hAnsiTheme="minorHAnsi" w:cstheme="minorHAnsi"/>
          <w:szCs w:val="22"/>
          <w:lang w:val="hy-AM"/>
        </w:rPr>
        <w:t xml:space="preserve"> </w:t>
      </w:r>
      <w:r w:rsidR="004808D5" w:rsidRPr="00F1558B">
        <w:rPr>
          <w:rFonts w:asciiTheme="minorHAnsi" w:hAnsiTheme="minorHAnsi" w:cstheme="minorHAnsi"/>
          <w:szCs w:val="22"/>
          <w:lang w:val="hy-AM"/>
        </w:rPr>
        <w:t xml:space="preserve">տեղայնացնել </w:t>
      </w:r>
      <w:r w:rsidR="00885FBD" w:rsidRPr="00F1558B">
        <w:rPr>
          <w:rFonts w:asciiTheme="minorHAnsi" w:hAnsiTheme="minorHAnsi" w:cstheme="minorHAnsi"/>
          <w:szCs w:val="22"/>
          <w:lang w:val="hy-AM"/>
        </w:rPr>
        <w:t xml:space="preserve">բաց աղբյուրների թվային գործիքներ, </w:t>
      </w:r>
      <w:r w:rsidR="0013310F" w:rsidRPr="00976D87">
        <w:rPr>
          <w:rFonts w:asciiTheme="minorHAnsi" w:hAnsiTheme="minorHAnsi" w:cstheme="minorHAnsi"/>
          <w:szCs w:val="22"/>
          <w:lang w:val="hy-AM"/>
        </w:rPr>
        <w:t>որոնք կարող են օգտագործվել Հայաստանի մեդիա աշխա</w:t>
      </w:r>
      <w:r w:rsidR="000A2D04" w:rsidRPr="00F1558B">
        <w:rPr>
          <w:rFonts w:asciiTheme="minorHAnsi" w:hAnsiTheme="minorHAnsi" w:cstheme="minorHAnsi"/>
          <w:szCs w:val="22"/>
          <w:lang w:val="hy-AM"/>
        </w:rPr>
        <w:t>տողների</w:t>
      </w:r>
      <w:r w:rsidR="005E6FAE" w:rsidRPr="00F1558B">
        <w:rPr>
          <w:rFonts w:asciiTheme="minorHAnsi" w:hAnsiTheme="minorHAnsi" w:cstheme="minorHAnsi"/>
          <w:szCs w:val="22"/>
          <w:lang w:val="hy-AM"/>
        </w:rPr>
        <w:t xml:space="preserve"> </w:t>
      </w:r>
      <w:r w:rsidR="0013310F" w:rsidRPr="00976D87">
        <w:rPr>
          <w:rFonts w:asciiTheme="minorHAnsi" w:hAnsiTheme="minorHAnsi" w:cstheme="minorHAnsi"/>
          <w:szCs w:val="22"/>
          <w:lang w:val="hy-AM"/>
        </w:rPr>
        <w:t>կողմից՝ բացահայտելու</w:t>
      </w:r>
      <w:r w:rsidR="00E023C9">
        <w:rPr>
          <w:rFonts w:asciiTheme="minorHAnsi" w:hAnsiTheme="minorHAnsi" w:cstheme="minorHAnsi"/>
          <w:szCs w:val="22"/>
          <w:lang w:val="hy-AM"/>
        </w:rPr>
        <w:t xml:space="preserve"> խնդրահարույց</w:t>
      </w:r>
      <w:r w:rsidR="0013310F" w:rsidRPr="00976D87">
        <w:rPr>
          <w:rFonts w:asciiTheme="minorHAnsi" w:hAnsiTheme="minorHAnsi" w:cstheme="minorHAnsi"/>
          <w:szCs w:val="22"/>
          <w:lang w:val="hy-AM"/>
        </w:rPr>
        <w:t xml:space="preserve"> պատմությունները և գնահատելու սոցիալական մեդիայի միջոցով տարածված</w:t>
      </w:r>
      <w:r w:rsidR="00F1558B">
        <w:rPr>
          <w:rFonts w:asciiTheme="minorHAnsi" w:hAnsiTheme="minorHAnsi" w:cstheme="minorHAnsi"/>
          <w:szCs w:val="22"/>
          <w:lang w:val="hy-AM"/>
        </w:rPr>
        <w:t xml:space="preserve"> </w:t>
      </w:r>
      <w:r w:rsidR="00F1558B" w:rsidRPr="00F1558B">
        <w:rPr>
          <w:rFonts w:asciiTheme="minorHAnsi" w:hAnsiTheme="minorHAnsi" w:cstheme="minorHAnsi"/>
          <w:szCs w:val="22"/>
          <w:lang w:val="hy-AM"/>
        </w:rPr>
        <w:t xml:space="preserve"> </w:t>
      </w:r>
      <w:r w:rsidR="0013310F" w:rsidRPr="00976D87">
        <w:rPr>
          <w:rFonts w:asciiTheme="minorHAnsi" w:hAnsiTheme="minorHAnsi" w:cstheme="minorHAnsi"/>
          <w:szCs w:val="22"/>
          <w:lang w:val="hy-AM"/>
        </w:rPr>
        <w:t xml:space="preserve">տեսանյութերի </w:t>
      </w:r>
      <w:r w:rsidR="009D75D9">
        <w:rPr>
          <w:rFonts w:asciiTheme="minorHAnsi" w:hAnsiTheme="minorHAnsi" w:cstheme="minorHAnsi"/>
          <w:szCs w:val="22"/>
          <w:lang w:val="hy-AM"/>
        </w:rPr>
        <w:t>ու</w:t>
      </w:r>
      <w:r w:rsidR="0013310F" w:rsidRPr="00976D87">
        <w:rPr>
          <w:rFonts w:asciiTheme="minorHAnsi" w:hAnsiTheme="minorHAnsi" w:cstheme="minorHAnsi"/>
          <w:szCs w:val="22"/>
          <w:lang w:val="hy-AM"/>
        </w:rPr>
        <w:t xml:space="preserve"> բովանդակության հավաստիությունը:</w:t>
      </w:r>
      <w:r w:rsidR="00F1558B" w:rsidRPr="00F1558B">
        <w:rPr>
          <w:rFonts w:asciiTheme="minorHAnsi" w:hAnsiTheme="minorHAnsi" w:cstheme="minorHAnsi"/>
          <w:szCs w:val="22"/>
          <w:lang w:val="hy-AM"/>
        </w:rPr>
        <w:t xml:space="preserve"> </w:t>
      </w:r>
    </w:p>
    <w:p w14:paraId="3B9AD0D6" w14:textId="77777777" w:rsidR="00207BC1" w:rsidRDefault="00207BC1" w:rsidP="00207BC1">
      <w:pPr>
        <w:pStyle w:val="ListParagraph"/>
        <w:spacing w:before="0" w:after="160" w:line="259" w:lineRule="auto"/>
        <w:ind w:left="360"/>
        <w:contextualSpacing/>
        <w:rPr>
          <w:rFonts w:asciiTheme="minorHAnsi" w:eastAsia="Calibri" w:hAnsiTheme="minorHAnsi" w:cstheme="minorHAnsi"/>
          <w:b/>
          <w:bCs/>
          <w:szCs w:val="22"/>
          <w:lang w:val="hy-AM"/>
        </w:rPr>
      </w:pPr>
    </w:p>
    <w:p w14:paraId="1D34F945" w14:textId="21E3CF77" w:rsidR="00332E27" w:rsidRPr="002C54FE" w:rsidRDefault="00922D25" w:rsidP="002C54FE">
      <w:pPr>
        <w:pStyle w:val="ListParagraph"/>
        <w:spacing w:before="0" w:after="160" w:line="259" w:lineRule="auto"/>
        <w:ind w:left="360"/>
        <w:contextualSpacing/>
        <w:rPr>
          <w:rFonts w:asciiTheme="minorHAnsi" w:hAnsiTheme="minorHAnsi" w:cstheme="minorHAnsi"/>
          <w:b/>
          <w:bCs/>
          <w:szCs w:val="22"/>
          <w:lang w:val="hy-AM"/>
        </w:rPr>
      </w:pPr>
      <w:r w:rsidRPr="002C54FE">
        <w:rPr>
          <w:rFonts w:asciiTheme="minorHAnsi" w:eastAsia="Calibri" w:hAnsiTheme="minorHAnsi" w:cstheme="minorHAnsi"/>
          <w:b/>
          <w:bCs/>
          <w:szCs w:val="22"/>
          <w:lang w:val="hy-AM"/>
        </w:rPr>
        <w:t xml:space="preserve">7, </w:t>
      </w:r>
      <w:r w:rsidR="00D07B0C" w:rsidRPr="002C54FE">
        <w:rPr>
          <w:rFonts w:asciiTheme="minorHAnsi" w:eastAsia="Calibri" w:hAnsiTheme="minorHAnsi" w:cstheme="minorHAnsi"/>
          <w:b/>
          <w:bCs/>
          <w:szCs w:val="22"/>
          <w:lang w:val="hy-AM"/>
        </w:rPr>
        <w:t>ԱՇԽԱՏԱՆՔՆԵՐԻ ՇՐՋԱՆԱԿԸ</w:t>
      </w:r>
      <w:r w:rsidR="00332E27" w:rsidRPr="002C54FE">
        <w:rPr>
          <w:rFonts w:asciiTheme="minorHAnsi" w:eastAsia="Calibri" w:hAnsiTheme="minorHAnsi" w:cstheme="minorHAnsi"/>
          <w:b/>
          <w:bCs/>
          <w:szCs w:val="22"/>
          <w:lang w:val="hy-AM"/>
        </w:rPr>
        <w:br/>
        <w:t xml:space="preserve"> </w:t>
      </w:r>
      <w:r w:rsidRPr="002C54FE">
        <w:rPr>
          <w:rFonts w:asciiTheme="minorHAnsi" w:eastAsia="Calibri" w:hAnsiTheme="minorHAnsi" w:cstheme="minorHAnsi"/>
          <w:b/>
          <w:bCs/>
          <w:szCs w:val="22"/>
          <w:lang w:val="hy-AM"/>
        </w:rPr>
        <w:t xml:space="preserve">7․1 </w:t>
      </w:r>
      <w:r w:rsidR="00D07B0C" w:rsidRPr="002C54FE">
        <w:rPr>
          <w:rFonts w:asciiTheme="minorHAnsi" w:eastAsia="Calibri" w:hAnsiTheme="minorHAnsi" w:cstheme="minorHAnsi"/>
          <w:b/>
          <w:bCs/>
          <w:szCs w:val="22"/>
          <w:lang w:val="hy-AM"/>
        </w:rPr>
        <w:t>«</w:t>
      </w:r>
      <w:r w:rsidR="00BC0D27" w:rsidRPr="002C54FE">
        <w:rPr>
          <w:rFonts w:asciiTheme="minorHAnsi" w:eastAsia="Calibri" w:hAnsiTheme="minorHAnsi" w:cstheme="minorHAnsi"/>
          <w:b/>
          <w:bCs/>
          <w:szCs w:val="22"/>
          <w:lang w:val="hy-AM"/>
        </w:rPr>
        <w:t>InVID</w:t>
      </w:r>
      <w:r w:rsidR="00D07B0C" w:rsidRPr="002C54FE">
        <w:rPr>
          <w:rFonts w:asciiTheme="minorHAnsi" w:eastAsia="Calibri" w:hAnsiTheme="minorHAnsi" w:cstheme="minorHAnsi"/>
          <w:b/>
          <w:bCs/>
          <w:szCs w:val="22"/>
          <w:lang w:val="hy-AM"/>
        </w:rPr>
        <w:t xml:space="preserve">» օժանդակ ծրագրի մասին․ </w:t>
      </w:r>
      <w:r w:rsidR="00BC0D27" w:rsidRPr="002C54FE">
        <w:rPr>
          <w:rFonts w:asciiTheme="minorHAnsi" w:eastAsia="Calibri" w:hAnsiTheme="minorHAnsi" w:cstheme="minorHAnsi"/>
          <w:b/>
          <w:bCs/>
          <w:szCs w:val="22"/>
          <w:lang w:val="hy-AM"/>
        </w:rPr>
        <w:t xml:space="preserve"> </w:t>
      </w:r>
    </w:p>
    <w:p w14:paraId="3F599333" w14:textId="18ACF46C" w:rsidR="00D07B0C" w:rsidRPr="008C636F" w:rsidRDefault="00D07B0C" w:rsidP="00E44C35">
      <w:pPr>
        <w:spacing w:before="0"/>
        <w:ind w:left="1080"/>
        <w:jc w:val="both"/>
        <w:rPr>
          <w:rFonts w:asciiTheme="minorHAnsi" w:hAnsiTheme="minorHAnsi" w:cstheme="minorHAnsi"/>
          <w:szCs w:val="22"/>
          <w:lang w:val="hy-AM"/>
        </w:rPr>
      </w:pPr>
      <w:r w:rsidRPr="008C636F">
        <w:rPr>
          <w:rFonts w:asciiTheme="minorHAnsi" w:hAnsiTheme="minorHAnsi" w:cstheme="minorHAnsi"/>
          <w:szCs w:val="22"/>
          <w:lang w:val="hy-AM"/>
        </w:rPr>
        <w:t>«InVID»-ը բաց ծածկագրով գործիք է (ստուգման օժանդակ ծրագիր), որն իր օգտատերերին հնարավորություն է տալիս հայտնաբերել, նույնականացնել և ստուգել սոցիալական ցանցերի միջոցով տարածված լրատվության հավաստիությունն ու ճշգրտությունը:</w:t>
      </w:r>
    </w:p>
    <w:p w14:paraId="1FB3A1CF" w14:textId="77777777" w:rsidR="00E44C35" w:rsidRPr="008C636F" w:rsidRDefault="00E44C35" w:rsidP="00E44C35">
      <w:pPr>
        <w:spacing w:before="0"/>
        <w:ind w:left="1080"/>
        <w:jc w:val="both"/>
        <w:rPr>
          <w:rFonts w:asciiTheme="minorHAnsi" w:hAnsiTheme="minorHAnsi" w:cstheme="minorHAnsi"/>
          <w:szCs w:val="22"/>
          <w:lang w:val="hy-AM"/>
        </w:rPr>
      </w:pPr>
    </w:p>
    <w:p w14:paraId="4EE4C7D0" w14:textId="0A3A6BCF" w:rsidR="00D0536A" w:rsidRPr="008C636F" w:rsidRDefault="00D0536A" w:rsidP="00E44C35">
      <w:pPr>
        <w:spacing w:before="0"/>
        <w:ind w:left="1080"/>
        <w:jc w:val="both"/>
        <w:rPr>
          <w:rFonts w:asciiTheme="minorHAnsi" w:hAnsiTheme="minorHAnsi" w:cstheme="minorHAnsi"/>
          <w:szCs w:val="22"/>
          <w:lang w:val="hy-AM"/>
        </w:rPr>
      </w:pPr>
      <w:r w:rsidRPr="008C636F">
        <w:rPr>
          <w:rFonts w:asciiTheme="minorHAnsi" w:hAnsiTheme="minorHAnsi" w:cstheme="minorHAnsi"/>
          <w:szCs w:val="22"/>
          <w:lang w:val="hy-AM"/>
        </w:rPr>
        <w:t xml:space="preserve">Այս օժանդակ ծրագիրը նախագծվել է որպես </w:t>
      </w:r>
      <w:r w:rsidR="00C07D28" w:rsidRPr="008C636F">
        <w:rPr>
          <w:rFonts w:asciiTheme="minorHAnsi" w:hAnsiTheme="minorHAnsi" w:cstheme="minorHAnsi"/>
          <w:szCs w:val="22"/>
          <w:lang w:val="hy-AM"/>
        </w:rPr>
        <w:t xml:space="preserve">բովանդակության ստուգման ոլորտում ստեղծված </w:t>
      </w:r>
      <w:r w:rsidRPr="008C636F">
        <w:rPr>
          <w:rFonts w:asciiTheme="minorHAnsi" w:hAnsiTheme="minorHAnsi" w:cstheme="minorHAnsi"/>
          <w:szCs w:val="22"/>
          <w:lang w:val="hy-AM"/>
        </w:rPr>
        <w:t>«շվեյցարական բանակի դանակ»</w:t>
      </w:r>
      <w:r w:rsidR="00C07D28" w:rsidRPr="008C636F">
        <w:rPr>
          <w:rFonts w:asciiTheme="minorHAnsi" w:hAnsiTheme="minorHAnsi" w:cstheme="minorHAnsi"/>
          <w:szCs w:val="22"/>
          <w:lang w:val="hy-AM"/>
        </w:rPr>
        <w:t xml:space="preserve"> (բազմաֆունկցիոնալ գործիք)</w:t>
      </w:r>
      <w:r w:rsidRPr="008C636F">
        <w:rPr>
          <w:rFonts w:asciiTheme="minorHAnsi" w:hAnsiTheme="minorHAnsi" w:cstheme="minorHAnsi"/>
          <w:szCs w:val="22"/>
          <w:lang w:val="hy-AM"/>
        </w:rPr>
        <w:t>, որն օգնում է լրագրողներին, փաստերը ստուգողներին և իրավապաշտպաններին խնայել ժամ</w:t>
      </w:r>
      <w:r w:rsidR="00C07D28" w:rsidRPr="008C636F">
        <w:rPr>
          <w:rFonts w:asciiTheme="minorHAnsi" w:hAnsiTheme="minorHAnsi" w:cstheme="minorHAnsi"/>
          <w:szCs w:val="22"/>
          <w:lang w:val="hy-AM"/>
        </w:rPr>
        <w:t xml:space="preserve">անակը և ավելի արդյունավետ գործել </w:t>
      </w:r>
      <w:r w:rsidRPr="008C636F">
        <w:rPr>
          <w:rFonts w:asciiTheme="minorHAnsi" w:hAnsiTheme="minorHAnsi" w:cstheme="minorHAnsi"/>
          <w:szCs w:val="22"/>
          <w:lang w:val="hy-AM"/>
        </w:rPr>
        <w:t xml:space="preserve">սոցիալական ցանցերում փաստերի ստուգման </w:t>
      </w:r>
      <w:r w:rsidR="00C07D28" w:rsidRPr="008C636F">
        <w:rPr>
          <w:rFonts w:asciiTheme="minorHAnsi" w:hAnsiTheme="minorHAnsi" w:cstheme="minorHAnsi"/>
          <w:szCs w:val="22"/>
          <w:lang w:val="hy-AM"/>
        </w:rPr>
        <w:t>և բացահայտման</w:t>
      </w:r>
      <w:r w:rsidRPr="008C636F">
        <w:rPr>
          <w:rFonts w:asciiTheme="minorHAnsi" w:hAnsiTheme="minorHAnsi" w:cstheme="minorHAnsi"/>
          <w:szCs w:val="22"/>
          <w:lang w:val="hy-AM"/>
        </w:rPr>
        <w:t>, հատկապես տեսանյութեր</w:t>
      </w:r>
      <w:r w:rsidR="00C07D28" w:rsidRPr="008C636F">
        <w:rPr>
          <w:rFonts w:asciiTheme="minorHAnsi" w:hAnsiTheme="minorHAnsi" w:cstheme="minorHAnsi"/>
          <w:szCs w:val="22"/>
          <w:lang w:val="hy-AM"/>
        </w:rPr>
        <w:t>ի</w:t>
      </w:r>
      <w:r w:rsidRPr="008C636F">
        <w:rPr>
          <w:rFonts w:asciiTheme="minorHAnsi" w:hAnsiTheme="minorHAnsi" w:cstheme="minorHAnsi"/>
          <w:szCs w:val="22"/>
          <w:lang w:val="hy-AM"/>
        </w:rPr>
        <w:t xml:space="preserve"> և պատկերներ</w:t>
      </w:r>
      <w:r w:rsidR="00C07D28" w:rsidRPr="008C636F">
        <w:rPr>
          <w:rFonts w:asciiTheme="minorHAnsi" w:hAnsiTheme="minorHAnsi" w:cstheme="minorHAnsi"/>
          <w:szCs w:val="22"/>
          <w:lang w:val="hy-AM"/>
        </w:rPr>
        <w:t>ի ստուգման ժամանակ</w:t>
      </w:r>
      <w:r w:rsidRPr="008C636F">
        <w:rPr>
          <w:rFonts w:asciiTheme="minorHAnsi" w:hAnsiTheme="minorHAnsi" w:cstheme="minorHAnsi"/>
          <w:szCs w:val="22"/>
          <w:lang w:val="hy-AM"/>
        </w:rPr>
        <w:t xml:space="preserve">: Բրաուզերի այս ընդլայնումը հետագայում մշակվել և </w:t>
      </w:r>
      <w:r w:rsidR="00C07D28" w:rsidRPr="008C636F">
        <w:rPr>
          <w:rFonts w:asciiTheme="minorHAnsi" w:hAnsiTheme="minorHAnsi" w:cstheme="minorHAnsi"/>
          <w:szCs w:val="22"/>
          <w:lang w:val="hy-AM"/>
        </w:rPr>
        <w:t xml:space="preserve">համալրվել </w:t>
      </w:r>
      <w:r w:rsidR="0088253B" w:rsidRPr="008C636F">
        <w:rPr>
          <w:rFonts w:asciiTheme="minorHAnsi" w:hAnsiTheme="minorHAnsi" w:cstheme="minorHAnsi"/>
          <w:szCs w:val="22"/>
          <w:lang w:val="hy-AM"/>
        </w:rPr>
        <w:t>է նոր գործիքներով, որոնք ստեղծվել</w:t>
      </w:r>
      <w:r w:rsidRPr="008C636F">
        <w:rPr>
          <w:rFonts w:asciiTheme="minorHAnsi" w:hAnsiTheme="minorHAnsi" w:cstheme="minorHAnsi"/>
          <w:szCs w:val="22"/>
          <w:lang w:val="hy-AM"/>
        </w:rPr>
        <w:t xml:space="preserve"> են </w:t>
      </w:r>
      <w:r w:rsidR="0088253B" w:rsidRPr="008C636F">
        <w:rPr>
          <w:rFonts w:asciiTheme="minorHAnsi" w:hAnsiTheme="minorHAnsi" w:cstheme="minorHAnsi"/>
          <w:szCs w:val="22"/>
          <w:lang w:val="hy-AM"/>
        </w:rPr>
        <w:t>«</w:t>
      </w:r>
      <w:r w:rsidRPr="008C636F">
        <w:rPr>
          <w:rFonts w:asciiTheme="minorHAnsi" w:hAnsiTheme="minorHAnsi" w:cstheme="minorHAnsi"/>
          <w:szCs w:val="22"/>
          <w:lang w:val="hy-AM"/>
        </w:rPr>
        <w:t>Հորիզոն 2020</w:t>
      </w:r>
      <w:r w:rsidR="0088253B" w:rsidRPr="008C636F">
        <w:rPr>
          <w:rFonts w:asciiTheme="minorHAnsi" w:hAnsiTheme="minorHAnsi" w:cstheme="minorHAnsi"/>
          <w:szCs w:val="22"/>
          <w:lang w:val="hy-AM"/>
        </w:rPr>
        <w:t>» ԵՄ նորարարության ծրագրի</w:t>
      </w:r>
      <w:r w:rsidR="00780E14" w:rsidRPr="008C636F">
        <w:rPr>
          <w:rFonts w:asciiTheme="minorHAnsi" w:hAnsiTheme="minorHAnsi" w:cstheme="minorHAnsi"/>
          <w:szCs w:val="22"/>
          <w:lang w:val="hy-AM"/>
        </w:rPr>
        <w:t xml:space="preserve"> ընթացքում մշակված</w:t>
      </w:r>
      <w:r w:rsidRPr="008C636F">
        <w:rPr>
          <w:rFonts w:asciiTheme="minorHAnsi" w:hAnsiTheme="minorHAnsi" w:cstheme="minorHAnsi"/>
          <w:szCs w:val="22"/>
          <w:lang w:val="hy-AM"/>
        </w:rPr>
        <w:t xml:space="preserve"> WeVerify</w:t>
      </w:r>
      <w:r w:rsidR="0088253B" w:rsidRPr="008C636F">
        <w:rPr>
          <w:rFonts w:asciiTheme="minorHAnsi" w:hAnsiTheme="minorHAnsi" w:cstheme="minorHAnsi"/>
          <w:szCs w:val="22"/>
          <w:lang w:val="hy-AM"/>
        </w:rPr>
        <w:t xml:space="preserve"> </w:t>
      </w:r>
      <w:r w:rsidR="002E10A3" w:rsidRPr="008C636F">
        <w:rPr>
          <w:rFonts w:asciiTheme="minorHAnsi" w:hAnsiTheme="minorHAnsi" w:cstheme="minorHAnsi"/>
          <w:szCs w:val="22"/>
          <w:lang w:val="hy-AM"/>
        </w:rPr>
        <w:t xml:space="preserve">հավելվածի </w:t>
      </w:r>
      <w:r w:rsidRPr="008C636F">
        <w:rPr>
          <w:rFonts w:asciiTheme="minorHAnsi" w:hAnsiTheme="minorHAnsi" w:cstheme="minorHAnsi"/>
          <w:szCs w:val="22"/>
          <w:lang w:val="hy-AM"/>
        </w:rPr>
        <w:t>(2018-2021) շրջանակներում:</w:t>
      </w:r>
    </w:p>
    <w:p w14:paraId="1C720F27" w14:textId="77777777" w:rsidR="00E44C35" w:rsidRPr="008C636F" w:rsidRDefault="00E44C35" w:rsidP="00E44C35">
      <w:pPr>
        <w:spacing w:before="0"/>
        <w:ind w:left="1080"/>
        <w:jc w:val="both"/>
        <w:rPr>
          <w:rFonts w:asciiTheme="minorHAnsi" w:hAnsiTheme="minorHAnsi" w:cstheme="minorHAnsi"/>
          <w:szCs w:val="22"/>
          <w:lang w:val="hy-AM"/>
        </w:rPr>
      </w:pPr>
    </w:p>
    <w:p w14:paraId="5EBC1DD0" w14:textId="01C7DD23" w:rsidR="00E44C35" w:rsidRPr="008C636F" w:rsidRDefault="00F124B2" w:rsidP="00E44C35">
      <w:pPr>
        <w:spacing w:before="0"/>
        <w:ind w:left="1080"/>
        <w:jc w:val="both"/>
        <w:rPr>
          <w:rFonts w:asciiTheme="minorHAnsi" w:hAnsiTheme="minorHAnsi" w:cstheme="minorHAnsi"/>
          <w:szCs w:val="22"/>
          <w:lang w:val="hy-AM"/>
        </w:rPr>
      </w:pPr>
      <w:r w:rsidRPr="008C636F">
        <w:rPr>
          <w:rFonts w:asciiTheme="minorHAnsi" w:hAnsiTheme="minorHAnsi" w:cstheme="minorHAnsi"/>
          <w:szCs w:val="22"/>
          <w:lang w:val="hy-AM"/>
        </w:rPr>
        <w:t>2021 թվականին «InVID»-ը</w:t>
      </w:r>
      <w:r w:rsidR="002E10A3" w:rsidRPr="008C636F">
        <w:rPr>
          <w:rFonts w:asciiTheme="minorHAnsi" w:hAnsiTheme="minorHAnsi" w:cstheme="minorHAnsi"/>
          <w:szCs w:val="22"/>
          <w:lang w:val="hy-AM"/>
        </w:rPr>
        <w:t xml:space="preserve"> շահե</w:t>
      </w:r>
      <w:r w:rsidR="00D26B16">
        <w:rPr>
          <w:rFonts w:asciiTheme="minorHAnsi" w:hAnsiTheme="minorHAnsi" w:cstheme="minorHAnsi"/>
          <w:szCs w:val="22"/>
          <w:lang w:val="hy-AM"/>
        </w:rPr>
        <w:t>լ է</w:t>
      </w:r>
      <w:r w:rsidR="002E10A3" w:rsidRPr="008C636F">
        <w:rPr>
          <w:rFonts w:asciiTheme="minorHAnsi" w:hAnsiTheme="minorHAnsi" w:cstheme="minorHAnsi"/>
          <w:szCs w:val="22"/>
          <w:lang w:val="hy-AM"/>
        </w:rPr>
        <w:t xml:space="preserve"> «ԱՄՆ-Փարիզ տեխնիկական մարտահրավերներ» </w:t>
      </w:r>
      <w:r w:rsidRPr="008C636F">
        <w:rPr>
          <w:rFonts w:asciiTheme="minorHAnsi" w:hAnsiTheme="minorHAnsi" w:cstheme="minorHAnsi"/>
          <w:szCs w:val="22"/>
          <w:lang w:val="hy-AM"/>
        </w:rPr>
        <w:t>մրցույթի առաջին մրցանակը, որը շնորհվե</w:t>
      </w:r>
      <w:r w:rsidR="00D26B16">
        <w:rPr>
          <w:rFonts w:asciiTheme="minorHAnsi" w:hAnsiTheme="minorHAnsi" w:cstheme="minorHAnsi"/>
          <w:szCs w:val="22"/>
          <w:lang w:val="hy-AM"/>
        </w:rPr>
        <w:t>լ է</w:t>
      </w:r>
      <w:r w:rsidR="002E10A3" w:rsidRPr="008C636F">
        <w:rPr>
          <w:rFonts w:asciiTheme="minorHAnsi" w:hAnsiTheme="minorHAnsi" w:cstheme="minorHAnsi"/>
          <w:szCs w:val="22"/>
          <w:lang w:val="hy-AM"/>
        </w:rPr>
        <w:t xml:space="preserve"> </w:t>
      </w:r>
      <w:r w:rsidRPr="008C636F">
        <w:rPr>
          <w:rFonts w:asciiTheme="minorHAnsi" w:hAnsiTheme="minorHAnsi" w:cstheme="minorHAnsi"/>
          <w:szCs w:val="22"/>
          <w:lang w:val="hy-AM"/>
        </w:rPr>
        <w:t>ԱՄՆ Պետդեպարտամենտին առընթեր Գլոբալ փոխգործակցության կենտրոնի</w:t>
      </w:r>
      <w:r w:rsidR="00762D55" w:rsidRPr="008C636F">
        <w:rPr>
          <w:rFonts w:asciiTheme="minorHAnsi" w:hAnsiTheme="minorHAnsi" w:cstheme="minorHAnsi"/>
          <w:szCs w:val="22"/>
          <w:lang w:val="hy-AM"/>
        </w:rPr>
        <w:t xml:space="preserve"> (GEC)</w:t>
      </w:r>
      <w:r w:rsidRPr="008C636F">
        <w:rPr>
          <w:rFonts w:asciiTheme="minorHAnsi" w:hAnsiTheme="minorHAnsi" w:cstheme="minorHAnsi"/>
          <w:szCs w:val="22"/>
          <w:lang w:val="hy-AM"/>
        </w:rPr>
        <w:t xml:space="preserve"> կողմից</w:t>
      </w:r>
      <w:r w:rsidR="00762D55" w:rsidRPr="008C636F">
        <w:rPr>
          <w:rFonts w:asciiTheme="minorHAnsi" w:hAnsiTheme="minorHAnsi" w:cstheme="minorHAnsi"/>
          <w:szCs w:val="22"/>
          <w:lang w:val="hy-AM"/>
        </w:rPr>
        <w:t xml:space="preserve"> Փոյնթերի</w:t>
      </w:r>
      <w:r w:rsidR="00780E14" w:rsidRPr="008C636F">
        <w:rPr>
          <w:rFonts w:asciiTheme="minorHAnsi" w:hAnsiTheme="minorHAnsi" w:cstheme="minorHAnsi"/>
          <w:szCs w:val="22"/>
          <w:lang w:val="hy-AM"/>
        </w:rPr>
        <w:t xml:space="preserve"> ինստիտուտին</w:t>
      </w:r>
      <w:r w:rsidR="002E10A3" w:rsidRPr="008C636F">
        <w:rPr>
          <w:rFonts w:asciiTheme="minorHAnsi" w:hAnsiTheme="minorHAnsi" w:cstheme="minorHAnsi"/>
          <w:szCs w:val="22"/>
          <w:lang w:val="hy-AM"/>
        </w:rPr>
        <w:t xml:space="preserve">,  </w:t>
      </w:r>
      <w:r w:rsidR="00762D55" w:rsidRPr="008C636F">
        <w:rPr>
          <w:rFonts w:asciiTheme="minorHAnsi" w:hAnsiTheme="minorHAnsi" w:cstheme="minorHAnsi"/>
          <w:szCs w:val="22"/>
          <w:lang w:val="hy-AM"/>
        </w:rPr>
        <w:t>որտեղ ստեղծվել է Փաստերի ստուգման միջազգային ցանց</w:t>
      </w:r>
      <w:r w:rsidR="00780E14" w:rsidRPr="008C636F">
        <w:rPr>
          <w:rFonts w:asciiTheme="minorHAnsi" w:hAnsiTheme="minorHAnsi" w:cstheme="minorHAnsi"/>
          <w:szCs w:val="22"/>
          <w:lang w:val="hy-AM"/>
        </w:rPr>
        <w:t>ը (IFCN)։ Օժանդակ ծրագիրը</w:t>
      </w:r>
      <w:r w:rsidR="002E10A3" w:rsidRPr="008C636F">
        <w:rPr>
          <w:rFonts w:asciiTheme="minorHAnsi" w:hAnsiTheme="minorHAnsi" w:cstheme="minorHAnsi"/>
          <w:szCs w:val="22"/>
          <w:lang w:val="hy-AM"/>
        </w:rPr>
        <w:t xml:space="preserve"> գործարկվել է</w:t>
      </w:r>
      <w:r w:rsidR="00780E14" w:rsidRPr="008C636F">
        <w:rPr>
          <w:rFonts w:asciiTheme="minorHAnsi" w:hAnsiTheme="minorHAnsi" w:cstheme="minorHAnsi"/>
          <w:szCs w:val="22"/>
          <w:lang w:val="hy-AM"/>
        </w:rPr>
        <w:t xml:space="preserve"> դեռևս</w:t>
      </w:r>
      <w:r w:rsidR="002E10A3" w:rsidRPr="008C636F">
        <w:rPr>
          <w:rFonts w:asciiTheme="minorHAnsi" w:hAnsiTheme="minorHAnsi" w:cstheme="minorHAnsi"/>
          <w:szCs w:val="22"/>
          <w:lang w:val="hy-AM"/>
        </w:rPr>
        <w:t xml:space="preserve"> 2017 թվականի հուլիսին՝ </w:t>
      </w:r>
      <w:r w:rsidR="00780E14" w:rsidRPr="008C636F">
        <w:rPr>
          <w:rFonts w:asciiTheme="minorHAnsi" w:hAnsiTheme="minorHAnsi" w:cstheme="minorHAnsi"/>
          <w:szCs w:val="22"/>
          <w:lang w:val="hy-AM"/>
        </w:rPr>
        <w:t>«Հորիզոն</w:t>
      </w:r>
      <w:r w:rsidR="002E10A3" w:rsidRPr="008C636F">
        <w:rPr>
          <w:rFonts w:asciiTheme="minorHAnsi" w:hAnsiTheme="minorHAnsi" w:cstheme="minorHAnsi"/>
          <w:szCs w:val="22"/>
          <w:lang w:val="hy-AM"/>
        </w:rPr>
        <w:t xml:space="preserve"> 2020</w:t>
      </w:r>
      <w:r w:rsidR="00780E14" w:rsidRPr="008C636F">
        <w:rPr>
          <w:rFonts w:asciiTheme="minorHAnsi" w:hAnsiTheme="minorHAnsi" w:cstheme="minorHAnsi"/>
          <w:szCs w:val="22"/>
          <w:lang w:val="hy-AM"/>
        </w:rPr>
        <w:t>» նորարարության</w:t>
      </w:r>
      <w:r w:rsidR="002E10A3" w:rsidRPr="008C636F">
        <w:rPr>
          <w:rFonts w:asciiTheme="minorHAnsi" w:hAnsiTheme="minorHAnsi" w:cstheme="minorHAnsi"/>
          <w:szCs w:val="22"/>
          <w:lang w:val="hy-AM"/>
        </w:rPr>
        <w:t xml:space="preserve"> </w:t>
      </w:r>
      <w:r w:rsidR="00780E14" w:rsidRPr="008C636F">
        <w:rPr>
          <w:rFonts w:asciiTheme="minorHAnsi" w:hAnsiTheme="minorHAnsi" w:cstheme="minorHAnsi"/>
          <w:szCs w:val="22"/>
          <w:lang w:val="hy-AM"/>
        </w:rPr>
        <w:t>ծրագրի</w:t>
      </w:r>
      <w:r w:rsidR="0080765A">
        <w:rPr>
          <w:rFonts w:asciiTheme="minorHAnsi" w:hAnsiTheme="minorHAnsi" w:cstheme="minorHAnsi"/>
          <w:szCs w:val="22"/>
          <w:lang w:val="hy-AM"/>
        </w:rPr>
        <w:t xml:space="preserve"> </w:t>
      </w:r>
      <w:r w:rsidR="0080765A" w:rsidRPr="008C636F">
        <w:rPr>
          <w:rFonts w:asciiTheme="minorHAnsi" w:hAnsiTheme="minorHAnsi" w:cstheme="minorHAnsi"/>
          <w:szCs w:val="22"/>
          <w:lang w:val="hy-AM"/>
        </w:rPr>
        <w:t>«InVID» եվրոպական նախագծի</w:t>
      </w:r>
      <w:r w:rsidR="00780E14" w:rsidRPr="008C636F">
        <w:rPr>
          <w:rFonts w:asciiTheme="minorHAnsi" w:hAnsiTheme="minorHAnsi" w:cstheme="minorHAnsi"/>
          <w:szCs w:val="22"/>
          <w:lang w:val="hy-AM"/>
        </w:rPr>
        <w:t xml:space="preserve"> շրջանակներում</w:t>
      </w:r>
      <w:r w:rsidR="002E10A3" w:rsidRPr="008C636F">
        <w:rPr>
          <w:rFonts w:asciiTheme="minorHAnsi" w:hAnsiTheme="minorHAnsi" w:cstheme="minorHAnsi"/>
          <w:szCs w:val="22"/>
          <w:lang w:val="hy-AM"/>
        </w:rPr>
        <w:t>, որը ֆինան</w:t>
      </w:r>
      <w:r w:rsidR="00780E14" w:rsidRPr="008C636F">
        <w:rPr>
          <w:rFonts w:asciiTheme="minorHAnsi" w:hAnsiTheme="minorHAnsi" w:cstheme="minorHAnsi"/>
          <w:szCs w:val="22"/>
          <w:lang w:val="hy-AM"/>
        </w:rPr>
        <w:t>սավորվում է Եվրամիության կողմից</w:t>
      </w:r>
      <w:r w:rsidR="00BF1DF7">
        <w:rPr>
          <w:rFonts w:asciiTheme="minorHAnsi" w:hAnsiTheme="minorHAnsi" w:cstheme="minorHAnsi"/>
          <w:szCs w:val="22"/>
          <w:lang w:val="hy-AM"/>
        </w:rPr>
        <w:t>՝</w:t>
      </w:r>
      <w:r w:rsidR="00780E14" w:rsidRPr="008C636F">
        <w:rPr>
          <w:rFonts w:asciiTheme="minorHAnsi" w:hAnsiTheme="minorHAnsi" w:cstheme="minorHAnsi"/>
          <w:szCs w:val="22"/>
          <w:lang w:val="hy-AM"/>
        </w:rPr>
        <w:t xml:space="preserve"> Թիվ</w:t>
      </w:r>
      <w:r w:rsidR="002E10A3" w:rsidRPr="008C636F">
        <w:rPr>
          <w:rFonts w:asciiTheme="minorHAnsi" w:hAnsiTheme="minorHAnsi" w:cstheme="minorHAnsi"/>
          <w:szCs w:val="22"/>
          <w:lang w:val="hy-AM"/>
        </w:rPr>
        <w:t xml:space="preserve"> 68</w:t>
      </w:r>
      <w:r w:rsidR="00780E14" w:rsidRPr="008C636F">
        <w:rPr>
          <w:rFonts w:asciiTheme="minorHAnsi" w:hAnsiTheme="minorHAnsi" w:cstheme="minorHAnsi"/>
          <w:szCs w:val="22"/>
          <w:lang w:val="hy-AM"/>
        </w:rPr>
        <w:t>7786 դրամաշնորհային պայմանագ</w:t>
      </w:r>
      <w:r w:rsidR="00BF1DF7">
        <w:rPr>
          <w:rFonts w:asciiTheme="minorHAnsi" w:hAnsiTheme="minorHAnsi" w:cstheme="minorHAnsi"/>
          <w:szCs w:val="22"/>
          <w:lang w:val="hy-AM"/>
        </w:rPr>
        <w:t>ր</w:t>
      </w:r>
      <w:r w:rsidR="00780E14" w:rsidRPr="008C636F">
        <w:rPr>
          <w:rFonts w:asciiTheme="minorHAnsi" w:hAnsiTheme="minorHAnsi" w:cstheme="minorHAnsi"/>
          <w:szCs w:val="22"/>
          <w:lang w:val="hy-AM"/>
        </w:rPr>
        <w:t xml:space="preserve">ով։ </w:t>
      </w:r>
      <w:r w:rsidR="002E10A3" w:rsidRPr="008C636F">
        <w:rPr>
          <w:rFonts w:asciiTheme="minorHAnsi" w:hAnsiTheme="minorHAnsi" w:cstheme="minorHAnsi"/>
          <w:szCs w:val="22"/>
          <w:lang w:val="hy-AM"/>
        </w:rPr>
        <w:t xml:space="preserve"> </w:t>
      </w:r>
    </w:p>
    <w:p w14:paraId="1A5BDE89" w14:textId="77777777" w:rsidR="00FD39CC" w:rsidRPr="008C636F" w:rsidRDefault="00FD39CC" w:rsidP="00E44C35">
      <w:pPr>
        <w:spacing w:before="0"/>
        <w:ind w:left="1080"/>
        <w:jc w:val="both"/>
        <w:rPr>
          <w:rFonts w:asciiTheme="minorHAnsi" w:hAnsiTheme="minorHAnsi" w:cstheme="minorHAnsi"/>
          <w:szCs w:val="22"/>
          <w:lang w:val="hy-AM"/>
        </w:rPr>
      </w:pPr>
    </w:p>
    <w:p w14:paraId="39BD3E84" w14:textId="1C6501C4" w:rsidR="00FD39CC" w:rsidRPr="008C636F" w:rsidRDefault="009C2286" w:rsidP="00FD39CC">
      <w:pPr>
        <w:spacing w:before="0"/>
        <w:ind w:left="1080"/>
        <w:jc w:val="both"/>
        <w:rPr>
          <w:rFonts w:asciiTheme="minorHAnsi" w:hAnsiTheme="minorHAnsi" w:cstheme="minorHAnsi"/>
          <w:szCs w:val="22"/>
          <w:lang w:val="hy-AM"/>
        </w:rPr>
      </w:pPr>
      <w:r w:rsidRPr="008C636F">
        <w:rPr>
          <w:rFonts w:asciiTheme="minorHAnsi" w:hAnsiTheme="minorHAnsi" w:cstheme="minorHAnsi"/>
          <w:szCs w:val="22"/>
          <w:lang w:val="hy-AM"/>
        </w:rPr>
        <w:t>InVID գործիքակազմը տրամադրվում է բաց կոդով GitHub-ի միջոցով (https://github.com/AFP-Medialab/invid-verification-plugin/)</w:t>
      </w:r>
      <w:r w:rsidR="00040F4B">
        <w:rPr>
          <w:rFonts w:asciiTheme="minorHAnsi" w:hAnsiTheme="minorHAnsi" w:cstheme="minorHAnsi"/>
          <w:szCs w:val="22"/>
          <w:lang w:val="hy-AM"/>
        </w:rPr>
        <w:t>՝</w:t>
      </w:r>
      <w:r w:rsidRPr="008C636F">
        <w:rPr>
          <w:rFonts w:asciiTheme="minorHAnsi" w:hAnsiTheme="minorHAnsi" w:cstheme="minorHAnsi"/>
          <w:szCs w:val="22"/>
          <w:lang w:val="hy-AM"/>
        </w:rPr>
        <w:t xml:space="preserve"> MIT լիցենզիայի ներքո: </w:t>
      </w:r>
    </w:p>
    <w:p w14:paraId="6AF65FF0" w14:textId="77777777" w:rsidR="00E44C35" w:rsidRPr="008C636F" w:rsidRDefault="00E44C35" w:rsidP="00E44C35">
      <w:pPr>
        <w:spacing w:before="0"/>
        <w:jc w:val="both"/>
        <w:rPr>
          <w:rFonts w:asciiTheme="minorHAnsi" w:hAnsiTheme="minorHAnsi" w:cstheme="minorHAnsi"/>
          <w:szCs w:val="22"/>
          <w:lang w:val="hy-AM"/>
        </w:rPr>
      </w:pPr>
    </w:p>
    <w:p w14:paraId="37809627" w14:textId="09D474C3" w:rsidR="009C2286" w:rsidRPr="008C636F" w:rsidRDefault="009C2286" w:rsidP="00E44C35">
      <w:pPr>
        <w:spacing w:before="0"/>
        <w:ind w:left="1080"/>
        <w:jc w:val="both"/>
        <w:rPr>
          <w:rFonts w:asciiTheme="minorHAnsi" w:hAnsiTheme="minorHAnsi" w:cstheme="minorHAnsi"/>
          <w:szCs w:val="22"/>
          <w:lang w:val="hy-AM"/>
        </w:rPr>
      </w:pPr>
      <w:r w:rsidRPr="008C636F">
        <w:rPr>
          <w:rFonts w:asciiTheme="minorHAnsi" w:hAnsiTheme="minorHAnsi" w:cstheme="minorHAnsi"/>
          <w:szCs w:val="22"/>
          <w:lang w:val="hy-AM"/>
        </w:rPr>
        <w:t>Այս գործիքակազմը հնարավորություն կտա հայաստանյան լրատվամիջոցների աշխատակիցներ</w:t>
      </w:r>
      <w:r w:rsidR="00D2682C">
        <w:rPr>
          <w:rFonts w:asciiTheme="minorHAnsi" w:hAnsiTheme="minorHAnsi" w:cstheme="minorHAnsi"/>
          <w:szCs w:val="22"/>
          <w:lang w:val="hy-AM"/>
        </w:rPr>
        <w:t>ի</w:t>
      </w:r>
      <w:r w:rsidRPr="008C636F">
        <w:rPr>
          <w:rFonts w:asciiTheme="minorHAnsi" w:hAnsiTheme="minorHAnsi" w:cstheme="minorHAnsi"/>
          <w:szCs w:val="22"/>
          <w:lang w:val="hy-AM"/>
        </w:rPr>
        <w:t xml:space="preserve">ն, լրատվական գործակալություններին, </w:t>
      </w:r>
      <w:r w:rsidR="003C77DC" w:rsidRPr="008C636F">
        <w:rPr>
          <w:rFonts w:asciiTheme="minorHAnsi" w:hAnsiTheme="minorHAnsi" w:cstheme="minorHAnsi"/>
          <w:szCs w:val="22"/>
          <w:lang w:val="hy-AM"/>
        </w:rPr>
        <w:t>բացառապես թվային հարթակներում գործող մեդիա կազմակերպություններին, թերթերին և հրատարակչություններին ինտեգրել սոցիալական մեդիայում տարածվող տեղեկատվությունն</w:t>
      </w:r>
      <w:r w:rsidRPr="008C636F">
        <w:rPr>
          <w:rFonts w:asciiTheme="minorHAnsi" w:hAnsiTheme="minorHAnsi" w:cstheme="minorHAnsi"/>
          <w:szCs w:val="22"/>
          <w:lang w:val="hy-AM"/>
        </w:rPr>
        <w:t xml:space="preserve"> իրենց նորությունների մեջ՝ առանց </w:t>
      </w:r>
      <w:r w:rsidR="003C77DC" w:rsidRPr="008C636F">
        <w:rPr>
          <w:rFonts w:asciiTheme="minorHAnsi" w:hAnsiTheme="minorHAnsi" w:cstheme="minorHAnsi"/>
          <w:szCs w:val="22"/>
          <w:lang w:val="hy-AM"/>
        </w:rPr>
        <w:t>դժվարանալու ստուգելով,</w:t>
      </w:r>
      <w:r w:rsidRPr="008C636F">
        <w:rPr>
          <w:rFonts w:asciiTheme="minorHAnsi" w:hAnsiTheme="minorHAnsi" w:cstheme="minorHAnsi"/>
          <w:szCs w:val="22"/>
          <w:lang w:val="hy-AM"/>
        </w:rPr>
        <w:t xml:space="preserve"> թե</w:t>
      </w:r>
      <w:r w:rsidR="00D2682C">
        <w:rPr>
          <w:rFonts w:asciiTheme="minorHAnsi" w:hAnsiTheme="minorHAnsi" w:cstheme="minorHAnsi"/>
          <w:szCs w:val="22"/>
          <w:lang w:val="hy-AM"/>
        </w:rPr>
        <w:t>,</w:t>
      </w:r>
      <w:r w:rsidRPr="008C636F">
        <w:rPr>
          <w:rFonts w:asciiTheme="minorHAnsi" w:hAnsiTheme="minorHAnsi" w:cstheme="minorHAnsi"/>
          <w:szCs w:val="22"/>
          <w:lang w:val="hy-AM"/>
        </w:rPr>
        <w:t xml:space="preserve"> </w:t>
      </w:r>
      <w:r w:rsidR="0080765A">
        <w:rPr>
          <w:rFonts w:asciiTheme="minorHAnsi" w:hAnsiTheme="minorHAnsi" w:cstheme="minorHAnsi"/>
          <w:szCs w:val="22"/>
          <w:lang w:val="hy-AM"/>
        </w:rPr>
        <w:t>արդյոք</w:t>
      </w:r>
      <w:r w:rsidR="00D2682C">
        <w:rPr>
          <w:rFonts w:asciiTheme="minorHAnsi" w:hAnsiTheme="minorHAnsi" w:cstheme="minorHAnsi"/>
          <w:szCs w:val="22"/>
          <w:lang w:val="hy-AM"/>
        </w:rPr>
        <w:t>,</w:t>
      </w:r>
      <w:r w:rsidRPr="008C636F">
        <w:rPr>
          <w:rFonts w:asciiTheme="minorHAnsi" w:hAnsiTheme="minorHAnsi" w:cstheme="minorHAnsi"/>
          <w:szCs w:val="22"/>
          <w:lang w:val="hy-AM"/>
        </w:rPr>
        <w:t xml:space="preserve"> </w:t>
      </w:r>
      <w:r w:rsidR="003C77DC" w:rsidRPr="008C636F">
        <w:rPr>
          <w:rFonts w:asciiTheme="minorHAnsi" w:hAnsiTheme="minorHAnsi" w:cstheme="minorHAnsi"/>
          <w:szCs w:val="22"/>
          <w:lang w:val="hy-AM"/>
        </w:rPr>
        <w:t>իրենց կողմից արտատպվող նյութը վստահելի է</w:t>
      </w:r>
      <w:r w:rsidRPr="008C636F">
        <w:rPr>
          <w:rFonts w:asciiTheme="minorHAnsi" w:hAnsiTheme="minorHAnsi" w:cstheme="minorHAnsi"/>
          <w:szCs w:val="22"/>
          <w:lang w:val="hy-AM"/>
        </w:rPr>
        <w:t xml:space="preserve"> կամ</w:t>
      </w:r>
      <w:r w:rsidR="003C77DC" w:rsidRPr="008C636F">
        <w:rPr>
          <w:rFonts w:asciiTheme="minorHAnsi" w:hAnsiTheme="minorHAnsi" w:cstheme="minorHAnsi"/>
          <w:szCs w:val="22"/>
          <w:lang w:val="hy-AM"/>
        </w:rPr>
        <w:t xml:space="preserve"> </w:t>
      </w:r>
      <w:r w:rsidR="0080765A">
        <w:rPr>
          <w:rFonts w:asciiTheme="minorHAnsi" w:hAnsiTheme="minorHAnsi" w:cstheme="minorHAnsi"/>
          <w:szCs w:val="22"/>
          <w:lang w:val="hy-AM"/>
        </w:rPr>
        <w:t xml:space="preserve">չանհանգստանալով, թե </w:t>
      </w:r>
      <w:r w:rsidR="003C77DC" w:rsidRPr="008C636F">
        <w:rPr>
          <w:rFonts w:asciiTheme="minorHAnsi" w:hAnsiTheme="minorHAnsi" w:cstheme="minorHAnsi"/>
          <w:szCs w:val="22"/>
          <w:lang w:val="hy-AM"/>
        </w:rPr>
        <w:lastRenderedPageBreak/>
        <w:t xml:space="preserve">ինչպես կարող են դիմել օգտատիրոջը նյութի օգտագործման </w:t>
      </w:r>
      <w:r w:rsidRPr="008C636F">
        <w:rPr>
          <w:rFonts w:asciiTheme="minorHAnsi" w:hAnsiTheme="minorHAnsi" w:cstheme="minorHAnsi"/>
          <w:szCs w:val="22"/>
          <w:lang w:val="hy-AM"/>
        </w:rPr>
        <w:t xml:space="preserve">թույլտվություն </w:t>
      </w:r>
      <w:r w:rsidR="003C77DC" w:rsidRPr="008C636F">
        <w:rPr>
          <w:rFonts w:asciiTheme="minorHAnsi" w:hAnsiTheme="minorHAnsi" w:cstheme="minorHAnsi"/>
          <w:szCs w:val="22"/>
          <w:lang w:val="hy-AM"/>
        </w:rPr>
        <w:t>ստանալու</w:t>
      </w:r>
      <w:r w:rsidRPr="008C636F">
        <w:rPr>
          <w:rFonts w:asciiTheme="minorHAnsi" w:hAnsiTheme="minorHAnsi" w:cstheme="minorHAnsi"/>
          <w:szCs w:val="22"/>
          <w:lang w:val="hy-AM"/>
        </w:rPr>
        <w:t xml:space="preserve"> համար։ </w:t>
      </w:r>
      <w:r w:rsidR="003C77DC" w:rsidRPr="008C636F">
        <w:rPr>
          <w:rFonts w:asciiTheme="minorHAnsi" w:hAnsiTheme="minorHAnsi" w:cstheme="minorHAnsi"/>
          <w:szCs w:val="22"/>
          <w:lang w:val="hy-AM"/>
        </w:rPr>
        <w:t>Այս գործի</w:t>
      </w:r>
      <w:r w:rsidR="0080765A">
        <w:rPr>
          <w:rFonts w:asciiTheme="minorHAnsi" w:hAnsiTheme="minorHAnsi" w:cstheme="minorHAnsi"/>
          <w:szCs w:val="22"/>
          <w:lang w:val="hy-AM"/>
        </w:rPr>
        <w:t>քակազմը հնարավորություն է տալիս</w:t>
      </w:r>
      <w:r w:rsidRPr="008C636F">
        <w:rPr>
          <w:rFonts w:asciiTheme="minorHAnsi" w:hAnsiTheme="minorHAnsi" w:cstheme="minorHAnsi"/>
          <w:szCs w:val="22"/>
          <w:lang w:val="hy-AM"/>
        </w:rPr>
        <w:t>, որ</w:t>
      </w:r>
      <w:r w:rsidR="0080765A">
        <w:rPr>
          <w:rFonts w:asciiTheme="minorHAnsi" w:hAnsiTheme="minorHAnsi" w:cstheme="minorHAnsi"/>
          <w:szCs w:val="22"/>
          <w:lang w:val="hy-AM"/>
        </w:rPr>
        <w:t>պեսզի</w:t>
      </w:r>
      <w:r w:rsidRPr="008C636F">
        <w:rPr>
          <w:rFonts w:asciiTheme="minorHAnsi" w:hAnsiTheme="minorHAnsi" w:cstheme="minorHAnsi"/>
          <w:szCs w:val="22"/>
          <w:lang w:val="hy-AM"/>
        </w:rPr>
        <w:t xml:space="preserve"> ստուգված և </w:t>
      </w:r>
      <w:r w:rsidR="008D3A6C" w:rsidRPr="008C636F">
        <w:rPr>
          <w:rFonts w:asciiTheme="minorHAnsi" w:hAnsiTheme="minorHAnsi" w:cstheme="minorHAnsi"/>
          <w:szCs w:val="22"/>
          <w:lang w:val="hy-AM"/>
        </w:rPr>
        <w:t>հեղինակային իրավունքների հետ կապված խնդիրներ չունեցող տեսանյութը</w:t>
      </w:r>
      <w:r w:rsidRPr="008C636F">
        <w:rPr>
          <w:rFonts w:asciiTheme="minorHAnsi" w:hAnsiTheme="minorHAnsi" w:cstheme="minorHAnsi"/>
          <w:szCs w:val="22"/>
          <w:lang w:val="hy-AM"/>
        </w:rPr>
        <w:t xml:space="preserve"> հասանելի լինի </w:t>
      </w:r>
      <w:r w:rsidR="008D3A6C" w:rsidRPr="008C636F">
        <w:rPr>
          <w:rFonts w:asciiTheme="minorHAnsi" w:hAnsiTheme="minorHAnsi" w:cstheme="minorHAnsi"/>
          <w:szCs w:val="22"/>
          <w:lang w:val="hy-AM"/>
        </w:rPr>
        <w:t>հ</w:t>
      </w:r>
      <w:r w:rsidR="0080765A">
        <w:rPr>
          <w:rFonts w:asciiTheme="minorHAnsi" w:hAnsiTheme="minorHAnsi" w:cstheme="minorHAnsi"/>
          <w:szCs w:val="22"/>
          <w:lang w:val="hy-AM"/>
        </w:rPr>
        <w:t>րատապ և ընթացիկ նորություններում ներկայացնելու</w:t>
      </w:r>
      <w:r w:rsidRPr="008C636F">
        <w:rPr>
          <w:rFonts w:asciiTheme="minorHAnsi" w:hAnsiTheme="minorHAnsi" w:cstheme="minorHAnsi"/>
          <w:szCs w:val="22"/>
          <w:lang w:val="hy-AM"/>
        </w:rPr>
        <w:t xml:space="preserve"> համար:</w:t>
      </w:r>
    </w:p>
    <w:p w14:paraId="117A6114" w14:textId="1EEAFC1B" w:rsidR="00FD39CC" w:rsidRPr="008C636F" w:rsidRDefault="00FD39CC" w:rsidP="00E44C35">
      <w:pPr>
        <w:spacing w:before="0"/>
        <w:ind w:left="1080"/>
        <w:jc w:val="both"/>
        <w:rPr>
          <w:rFonts w:asciiTheme="minorHAnsi" w:hAnsiTheme="minorHAnsi" w:cstheme="minorHAnsi"/>
          <w:szCs w:val="22"/>
          <w:lang w:val="hy-AM"/>
        </w:rPr>
      </w:pPr>
    </w:p>
    <w:p w14:paraId="5A908CD3" w14:textId="3E0E7C93" w:rsidR="00FD39CC" w:rsidRPr="008C636F" w:rsidRDefault="00FD39CC" w:rsidP="00E44C35">
      <w:pPr>
        <w:spacing w:before="0"/>
        <w:ind w:left="1080"/>
        <w:jc w:val="both"/>
        <w:rPr>
          <w:rFonts w:asciiTheme="minorHAnsi" w:hAnsiTheme="minorHAnsi" w:cstheme="minorHAnsi"/>
          <w:szCs w:val="22"/>
          <w:lang w:val="hy-AM"/>
        </w:rPr>
      </w:pPr>
    </w:p>
    <w:p w14:paraId="0AC5BF51" w14:textId="6E752420" w:rsidR="00EC141F" w:rsidRPr="00976D87" w:rsidRDefault="000B5622" w:rsidP="00976D87">
      <w:pPr>
        <w:spacing w:before="0" w:after="160" w:line="259" w:lineRule="auto"/>
        <w:contextualSpacing/>
        <w:jc w:val="both"/>
        <w:rPr>
          <w:rFonts w:asciiTheme="minorHAnsi" w:hAnsiTheme="minorHAnsi" w:cstheme="minorHAnsi"/>
          <w:szCs w:val="22"/>
          <w:lang w:val="hy-AM"/>
        </w:rPr>
      </w:pPr>
      <w:r>
        <w:rPr>
          <w:rFonts w:asciiTheme="minorHAnsi" w:eastAsia="Calibri" w:hAnsiTheme="minorHAnsi" w:cstheme="minorHAnsi"/>
          <w:b/>
          <w:bCs/>
          <w:szCs w:val="22"/>
          <w:lang w:val="hy-AM"/>
        </w:rPr>
        <w:t xml:space="preserve">7․2․ </w:t>
      </w:r>
      <w:r w:rsidR="00FD39CC" w:rsidRPr="00976D87">
        <w:rPr>
          <w:rFonts w:asciiTheme="minorHAnsi" w:eastAsia="Calibri" w:hAnsiTheme="minorHAnsi" w:cstheme="minorHAnsi"/>
          <w:b/>
          <w:bCs/>
          <w:szCs w:val="22"/>
          <w:lang w:val="hy-AM"/>
        </w:rPr>
        <w:t xml:space="preserve">InVID </w:t>
      </w:r>
      <w:r w:rsidR="008D3A6C" w:rsidRPr="00976D87">
        <w:rPr>
          <w:rFonts w:asciiTheme="minorHAnsi" w:eastAsia="Calibri" w:hAnsiTheme="minorHAnsi" w:cstheme="minorHAnsi"/>
          <w:b/>
          <w:bCs/>
          <w:szCs w:val="22"/>
          <w:lang w:val="hy-AM"/>
        </w:rPr>
        <w:t xml:space="preserve">ստուգման օժանդակ ծրագրի օգտագործումը․ </w:t>
      </w:r>
    </w:p>
    <w:p w14:paraId="19C8C75D" w14:textId="77777777" w:rsidR="00EC141F" w:rsidRPr="008C636F" w:rsidRDefault="00EC141F" w:rsidP="00EC141F">
      <w:pPr>
        <w:pStyle w:val="ListParagraph"/>
        <w:spacing w:before="0" w:after="160" w:line="259" w:lineRule="auto"/>
        <w:ind w:left="1080"/>
        <w:contextualSpacing/>
        <w:jc w:val="both"/>
        <w:rPr>
          <w:rFonts w:asciiTheme="minorHAnsi" w:eastAsia="Calibri" w:hAnsiTheme="minorHAnsi" w:cstheme="minorHAnsi"/>
          <w:b/>
          <w:bCs/>
          <w:szCs w:val="22"/>
          <w:lang w:val="hy-AM"/>
        </w:rPr>
      </w:pPr>
    </w:p>
    <w:p w14:paraId="4CCDE42D" w14:textId="27DA0EBE" w:rsidR="00FD39CC" w:rsidRPr="008C636F" w:rsidRDefault="00EC141F" w:rsidP="00EC141F">
      <w:pPr>
        <w:pStyle w:val="ListParagraph"/>
        <w:spacing w:before="0" w:after="160" w:line="259" w:lineRule="auto"/>
        <w:ind w:left="1080"/>
        <w:contextualSpacing/>
        <w:jc w:val="both"/>
        <w:rPr>
          <w:rFonts w:asciiTheme="minorHAnsi" w:hAnsiTheme="minorHAnsi" w:cstheme="minorHAnsi"/>
          <w:szCs w:val="22"/>
          <w:lang w:val="hy-AM"/>
        </w:rPr>
      </w:pPr>
      <w:r w:rsidRPr="008C636F">
        <w:rPr>
          <w:rFonts w:asciiTheme="minorHAnsi" w:hAnsiTheme="minorHAnsi" w:cstheme="minorHAnsi"/>
          <w:szCs w:val="22"/>
          <w:lang w:val="hy-AM"/>
        </w:rPr>
        <w:t xml:space="preserve">Իր գործարկումից ի վեր, </w:t>
      </w:r>
      <w:r w:rsidR="00D705AB" w:rsidRPr="008C636F">
        <w:rPr>
          <w:rFonts w:asciiTheme="minorHAnsi" w:hAnsiTheme="minorHAnsi" w:cstheme="minorHAnsi"/>
          <w:szCs w:val="22"/>
          <w:lang w:val="hy-AM"/>
        </w:rPr>
        <w:t xml:space="preserve">InVID </w:t>
      </w:r>
      <w:r w:rsidR="0080765A">
        <w:rPr>
          <w:rFonts w:asciiTheme="minorHAnsi" w:hAnsiTheme="minorHAnsi" w:cstheme="minorHAnsi"/>
          <w:szCs w:val="22"/>
          <w:lang w:val="hy-AM"/>
        </w:rPr>
        <w:t>օժանդակ ծրագիրն ունի</w:t>
      </w:r>
      <w:r w:rsidRPr="008C636F">
        <w:rPr>
          <w:rFonts w:asciiTheme="minorHAnsi" w:hAnsiTheme="minorHAnsi" w:cstheme="minorHAnsi"/>
          <w:szCs w:val="22"/>
          <w:lang w:val="hy-AM"/>
        </w:rPr>
        <w:t xml:space="preserve"> ավելի քան</w:t>
      </w:r>
      <w:r w:rsidR="00D705AB" w:rsidRPr="008C636F">
        <w:rPr>
          <w:rFonts w:asciiTheme="minorHAnsi" w:hAnsiTheme="minorHAnsi" w:cstheme="minorHAnsi"/>
          <w:szCs w:val="22"/>
          <w:lang w:val="hy-AM"/>
        </w:rPr>
        <w:t xml:space="preserve"> 170 000 </w:t>
      </w:r>
      <w:r w:rsidRPr="008C636F">
        <w:rPr>
          <w:rFonts w:asciiTheme="minorHAnsi" w:hAnsiTheme="minorHAnsi" w:cstheme="minorHAnsi"/>
          <w:szCs w:val="22"/>
          <w:lang w:val="hy-AM"/>
        </w:rPr>
        <w:t xml:space="preserve">օգտատեր ողջ աշխարհում։ </w:t>
      </w:r>
      <w:r w:rsidR="0080765A">
        <w:rPr>
          <w:rFonts w:asciiTheme="minorHAnsi" w:hAnsiTheme="minorHAnsi" w:cstheme="minorHAnsi"/>
          <w:szCs w:val="22"/>
          <w:lang w:val="hy-AM"/>
        </w:rPr>
        <w:t>Այն</w:t>
      </w:r>
      <w:r w:rsidRPr="008C636F">
        <w:rPr>
          <w:rFonts w:asciiTheme="minorHAnsi" w:hAnsiTheme="minorHAnsi" w:cstheme="minorHAnsi"/>
          <w:szCs w:val="22"/>
          <w:lang w:val="hy-AM"/>
        </w:rPr>
        <w:t xml:space="preserve"> հատկապես հաճախ է օգ</w:t>
      </w:r>
      <w:r w:rsidR="0080765A">
        <w:rPr>
          <w:rFonts w:asciiTheme="minorHAnsi" w:hAnsiTheme="minorHAnsi" w:cstheme="minorHAnsi"/>
          <w:szCs w:val="22"/>
          <w:lang w:val="hy-AM"/>
        </w:rPr>
        <w:t>տագործվում մի շարք երկրներում․ ա</w:t>
      </w:r>
      <w:r w:rsidRPr="008C636F">
        <w:rPr>
          <w:rFonts w:asciiTheme="minorHAnsi" w:hAnsiTheme="minorHAnsi" w:cstheme="minorHAnsi"/>
          <w:szCs w:val="22"/>
          <w:lang w:val="hy-AM"/>
        </w:rPr>
        <w:t xml:space="preserve">ռաջին երեք տեղերն օգտատերերի քանակով կիսում են Ֆրանսիան </w:t>
      </w:r>
      <w:r w:rsidR="00D705AB" w:rsidRPr="008C636F">
        <w:rPr>
          <w:rFonts w:asciiTheme="minorHAnsi" w:hAnsiTheme="minorHAnsi" w:cstheme="minorHAnsi"/>
          <w:szCs w:val="22"/>
          <w:lang w:val="hy-AM"/>
        </w:rPr>
        <w:t xml:space="preserve">(25821 </w:t>
      </w:r>
      <w:r w:rsidRPr="008C636F">
        <w:rPr>
          <w:rFonts w:asciiTheme="minorHAnsi" w:hAnsiTheme="minorHAnsi" w:cstheme="minorHAnsi"/>
          <w:szCs w:val="22"/>
          <w:lang w:val="hy-AM"/>
        </w:rPr>
        <w:t>օգտատեր), ԱՄՆ-</w:t>
      </w:r>
      <w:r w:rsidR="00EE52F4">
        <w:rPr>
          <w:rFonts w:asciiTheme="minorHAnsi" w:hAnsiTheme="minorHAnsi" w:cstheme="minorHAnsi"/>
          <w:szCs w:val="22"/>
          <w:lang w:val="hy-AM"/>
        </w:rPr>
        <w:t>ն</w:t>
      </w:r>
      <w:r w:rsidRPr="008C636F">
        <w:rPr>
          <w:rFonts w:asciiTheme="minorHAnsi" w:hAnsiTheme="minorHAnsi" w:cstheme="minorHAnsi"/>
          <w:szCs w:val="22"/>
          <w:lang w:val="hy-AM"/>
        </w:rPr>
        <w:t xml:space="preserve"> (16315 օգտատեր</w:t>
      </w:r>
      <w:r w:rsidR="00D705AB" w:rsidRPr="008C636F">
        <w:rPr>
          <w:rFonts w:asciiTheme="minorHAnsi" w:hAnsiTheme="minorHAnsi" w:cstheme="minorHAnsi"/>
          <w:szCs w:val="22"/>
          <w:lang w:val="hy-AM"/>
        </w:rPr>
        <w:t xml:space="preserve">), </w:t>
      </w:r>
      <w:r w:rsidRPr="008C636F">
        <w:rPr>
          <w:rFonts w:asciiTheme="minorHAnsi" w:hAnsiTheme="minorHAnsi" w:cstheme="minorHAnsi"/>
          <w:szCs w:val="22"/>
          <w:lang w:val="hy-AM"/>
        </w:rPr>
        <w:t xml:space="preserve">Հնդկաստանը (8734 օգտատեր)։ Ռուսաստանը </w:t>
      </w:r>
      <w:r w:rsidR="00181142" w:rsidRPr="008C636F">
        <w:rPr>
          <w:rFonts w:asciiTheme="minorHAnsi" w:hAnsiTheme="minorHAnsi" w:cstheme="minorHAnsi"/>
          <w:szCs w:val="22"/>
          <w:lang w:val="hy-AM"/>
        </w:rPr>
        <w:t>1921</w:t>
      </w:r>
      <w:r w:rsidRPr="008C636F">
        <w:rPr>
          <w:rFonts w:asciiTheme="minorHAnsi" w:hAnsiTheme="minorHAnsi" w:cstheme="minorHAnsi"/>
          <w:szCs w:val="22"/>
          <w:lang w:val="hy-AM"/>
        </w:rPr>
        <w:t xml:space="preserve"> օգտատերերով</w:t>
      </w:r>
      <w:r w:rsidR="00CF3A4E" w:rsidRPr="008C636F">
        <w:rPr>
          <w:rFonts w:asciiTheme="minorHAnsi" w:hAnsiTheme="minorHAnsi" w:cstheme="minorHAnsi"/>
          <w:szCs w:val="22"/>
          <w:lang w:val="hy-AM"/>
        </w:rPr>
        <w:t xml:space="preserve"> 21-րդ տեղում է</w:t>
      </w:r>
      <w:r w:rsidR="00D705AB" w:rsidRPr="008C636F">
        <w:rPr>
          <w:rFonts w:asciiTheme="minorHAnsi" w:hAnsiTheme="minorHAnsi" w:cstheme="minorHAnsi"/>
          <w:szCs w:val="22"/>
          <w:lang w:val="hy-AM"/>
        </w:rPr>
        <w:t xml:space="preserve">, </w:t>
      </w:r>
      <w:r w:rsidR="00CF3A4E" w:rsidRPr="008C636F">
        <w:rPr>
          <w:rFonts w:asciiTheme="minorHAnsi" w:hAnsiTheme="minorHAnsi" w:cstheme="minorHAnsi"/>
          <w:szCs w:val="22"/>
          <w:lang w:val="hy-AM"/>
        </w:rPr>
        <w:t>22</w:t>
      </w:r>
      <w:r w:rsidR="00C6708E">
        <w:rPr>
          <w:rFonts w:asciiTheme="minorHAnsi" w:hAnsiTheme="minorHAnsi" w:cstheme="minorHAnsi"/>
          <w:szCs w:val="22"/>
          <w:lang w:val="hy-AM"/>
        </w:rPr>
        <w:t>-</w:t>
      </w:r>
      <w:r w:rsidR="00CF3A4E" w:rsidRPr="008C636F">
        <w:rPr>
          <w:rFonts w:asciiTheme="minorHAnsi" w:hAnsiTheme="minorHAnsi" w:cstheme="minorHAnsi"/>
          <w:szCs w:val="22"/>
          <w:lang w:val="hy-AM"/>
        </w:rPr>
        <w:t xml:space="preserve">րդ տեղում գտնվող Ուկրաինայում ծրագիրն ունի </w:t>
      </w:r>
      <w:r w:rsidR="00181142" w:rsidRPr="008C636F">
        <w:rPr>
          <w:rFonts w:asciiTheme="minorHAnsi" w:hAnsiTheme="minorHAnsi" w:cstheme="minorHAnsi"/>
          <w:szCs w:val="22"/>
          <w:lang w:val="hy-AM"/>
        </w:rPr>
        <w:t>1710</w:t>
      </w:r>
      <w:r w:rsidR="00D705AB" w:rsidRPr="008C636F">
        <w:rPr>
          <w:rFonts w:asciiTheme="minorHAnsi" w:hAnsiTheme="minorHAnsi" w:cstheme="minorHAnsi"/>
          <w:szCs w:val="22"/>
          <w:lang w:val="hy-AM"/>
        </w:rPr>
        <w:t xml:space="preserve"> </w:t>
      </w:r>
      <w:r w:rsidR="00CF3A4E" w:rsidRPr="008C636F">
        <w:rPr>
          <w:rFonts w:asciiTheme="minorHAnsi" w:hAnsiTheme="minorHAnsi" w:cstheme="minorHAnsi"/>
          <w:szCs w:val="22"/>
          <w:lang w:val="hy-AM"/>
        </w:rPr>
        <w:t xml:space="preserve">օգտատեր, իսկ 71-րդ հորիզոնականում գտնվող Հայաստանում ծրագրի օգտատերերի թիվը հասնում է </w:t>
      </w:r>
      <w:r w:rsidR="00181142" w:rsidRPr="008C636F">
        <w:rPr>
          <w:rFonts w:asciiTheme="minorHAnsi" w:hAnsiTheme="minorHAnsi" w:cstheme="minorHAnsi"/>
          <w:szCs w:val="22"/>
          <w:lang w:val="hy-AM"/>
        </w:rPr>
        <w:t>392</w:t>
      </w:r>
      <w:r w:rsidR="0080765A">
        <w:rPr>
          <w:rFonts w:asciiTheme="minorHAnsi" w:hAnsiTheme="minorHAnsi" w:cstheme="minorHAnsi"/>
          <w:szCs w:val="22"/>
          <w:lang w:val="hy-AM"/>
        </w:rPr>
        <w:t>-ի</w:t>
      </w:r>
      <w:r w:rsidR="00CF3A4E" w:rsidRPr="008C636F">
        <w:rPr>
          <w:rFonts w:asciiTheme="minorHAnsi" w:hAnsiTheme="minorHAnsi" w:cstheme="minorHAnsi"/>
          <w:szCs w:val="22"/>
          <w:lang w:val="hy-AM"/>
        </w:rPr>
        <w:t xml:space="preserve">։ </w:t>
      </w:r>
    </w:p>
    <w:p w14:paraId="52D37DDC" w14:textId="16904B2C" w:rsidR="00181142" w:rsidRPr="008C636F" w:rsidRDefault="00181142" w:rsidP="00181142">
      <w:pPr>
        <w:pStyle w:val="ListParagraph"/>
        <w:spacing w:before="0" w:after="160" w:line="259" w:lineRule="auto"/>
        <w:ind w:left="1440"/>
        <w:contextualSpacing/>
        <w:rPr>
          <w:rFonts w:asciiTheme="minorHAnsi" w:eastAsia="Calibri" w:hAnsiTheme="minorHAnsi" w:cstheme="minorHAnsi"/>
          <w:b/>
          <w:bCs/>
          <w:szCs w:val="22"/>
          <w:lang w:val="hy-AM"/>
        </w:rPr>
      </w:pPr>
    </w:p>
    <w:p w14:paraId="052E3D0A" w14:textId="74D4143D" w:rsidR="00181142" w:rsidRPr="00976D87" w:rsidRDefault="004A5567" w:rsidP="00976D87">
      <w:pPr>
        <w:spacing w:before="0" w:after="160" w:line="259" w:lineRule="auto"/>
        <w:ind w:left="720"/>
        <w:contextualSpacing/>
        <w:rPr>
          <w:rFonts w:asciiTheme="minorHAnsi" w:eastAsia="Calibri" w:hAnsiTheme="minorHAnsi" w:cstheme="minorHAnsi"/>
          <w:b/>
          <w:bCs/>
          <w:szCs w:val="22"/>
          <w:lang w:val="hy-AM"/>
        </w:rPr>
      </w:pPr>
      <w:r w:rsidRPr="00976D87">
        <w:rPr>
          <w:rFonts w:asciiTheme="minorHAnsi" w:eastAsia="Calibri" w:hAnsiTheme="minorHAnsi" w:cstheme="minorHAnsi"/>
          <w:b/>
          <w:bCs/>
          <w:szCs w:val="22"/>
          <w:lang w:val="hy-AM"/>
        </w:rPr>
        <w:t>7․3</w:t>
      </w:r>
      <w:r w:rsidR="006A4FDD" w:rsidRPr="00976D87">
        <w:rPr>
          <w:rFonts w:asciiTheme="minorHAnsi" w:eastAsia="Calibri" w:hAnsiTheme="minorHAnsi" w:cstheme="minorHAnsi"/>
          <w:b/>
          <w:bCs/>
          <w:szCs w:val="22"/>
          <w:lang w:val="hy-AM"/>
        </w:rPr>
        <w:t xml:space="preserve">․ </w:t>
      </w:r>
      <w:r w:rsidR="007F05FE">
        <w:rPr>
          <w:rFonts w:asciiTheme="minorHAnsi" w:eastAsia="Calibri" w:hAnsiTheme="minorHAnsi" w:cstheme="minorHAnsi"/>
          <w:b/>
          <w:bCs/>
          <w:szCs w:val="22"/>
          <w:lang w:val="hy-AM"/>
        </w:rPr>
        <w:t>Հայտատուն</w:t>
      </w:r>
      <w:r w:rsidR="007F05FE" w:rsidRPr="00976D87">
        <w:rPr>
          <w:rFonts w:asciiTheme="minorHAnsi" w:eastAsia="Calibri" w:hAnsiTheme="minorHAnsi" w:cstheme="minorHAnsi"/>
          <w:b/>
          <w:bCs/>
          <w:szCs w:val="22"/>
          <w:lang w:val="hy-AM"/>
        </w:rPr>
        <w:t xml:space="preserve"> </w:t>
      </w:r>
      <w:r w:rsidR="00CF3A4E" w:rsidRPr="00976D87">
        <w:rPr>
          <w:rFonts w:asciiTheme="minorHAnsi" w:eastAsia="Calibri" w:hAnsiTheme="minorHAnsi" w:cstheme="minorHAnsi"/>
          <w:b/>
          <w:bCs/>
          <w:szCs w:val="22"/>
          <w:lang w:val="hy-AM"/>
        </w:rPr>
        <w:t xml:space="preserve">պատասխանատու կլինի հետեւյալի համար․ </w:t>
      </w:r>
    </w:p>
    <w:p w14:paraId="4F44F4B4" w14:textId="1E93F297" w:rsidR="00DE26EE" w:rsidRPr="008C636F" w:rsidRDefault="00CF3A4E" w:rsidP="00BE3696">
      <w:pPr>
        <w:pStyle w:val="ListParagraph"/>
        <w:numPr>
          <w:ilvl w:val="0"/>
          <w:numId w:val="21"/>
        </w:numPr>
        <w:jc w:val="both"/>
        <w:rPr>
          <w:rFonts w:asciiTheme="minorHAnsi" w:eastAsia="Calibri" w:hAnsiTheme="minorHAnsi" w:cstheme="minorHAnsi"/>
          <w:szCs w:val="22"/>
          <w:lang w:val="hy-AM"/>
        </w:rPr>
      </w:pPr>
      <w:r w:rsidRPr="008C636F">
        <w:rPr>
          <w:rFonts w:asciiTheme="minorHAnsi" w:eastAsia="Calibri" w:hAnsiTheme="minorHAnsi" w:cstheme="minorHAnsi"/>
          <w:szCs w:val="22"/>
          <w:lang w:val="hy-AM"/>
        </w:rPr>
        <w:t xml:space="preserve">AFP Medialab R&amp;D-ի հետ համատեղ իրականացվող տեղայնացման գործողությունների  համակարգում  </w:t>
      </w:r>
    </w:p>
    <w:p w14:paraId="5DA9E2EE" w14:textId="114366AA" w:rsidR="004D3B01" w:rsidRPr="008C636F" w:rsidRDefault="0080765A" w:rsidP="00BE3696">
      <w:pPr>
        <w:pStyle w:val="ListParagraph"/>
        <w:numPr>
          <w:ilvl w:val="0"/>
          <w:numId w:val="21"/>
        </w:numPr>
        <w:spacing w:before="0" w:after="160" w:line="259" w:lineRule="auto"/>
        <w:contextualSpacing/>
        <w:jc w:val="both"/>
        <w:rPr>
          <w:rFonts w:asciiTheme="minorHAnsi" w:eastAsia="Calibri" w:hAnsiTheme="minorHAnsi" w:cstheme="minorHAnsi"/>
          <w:szCs w:val="22"/>
          <w:lang w:val="hy-AM"/>
        </w:rPr>
      </w:pPr>
      <w:r>
        <w:rPr>
          <w:rFonts w:asciiTheme="minorHAnsi" w:eastAsia="Calibri" w:hAnsiTheme="minorHAnsi" w:cstheme="minorHAnsi"/>
          <w:szCs w:val="22"/>
          <w:lang w:val="hy-AM"/>
        </w:rPr>
        <w:t>Հ</w:t>
      </w:r>
      <w:r w:rsidR="00CF3A4E" w:rsidRPr="008C636F">
        <w:rPr>
          <w:rFonts w:asciiTheme="minorHAnsi" w:eastAsia="Calibri" w:hAnsiTheme="minorHAnsi" w:cstheme="minorHAnsi"/>
          <w:szCs w:val="22"/>
          <w:lang w:val="hy-AM"/>
        </w:rPr>
        <w:t>ամապատասխան տեղայնացման</w:t>
      </w:r>
      <w:r w:rsidR="00655DC8" w:rsidRPr="008C636F">
        <w:rPr>
          <w:rFonts w:asciiTheme="minorHAnsi" w:eastAsia="Calibri" w:hAnsiTheme="minorHAnsi" w:cstheme="minorHAnsi"/>
          <w:szCs w:val="22"/>
          <w:lang w:val="hy-AM"/>
        </w:rPr>
        <w:t xml:space="preserve"> </w:t>
      </w:r>
      <w:r>
        <w:rPr>
          <w:rFonts w:asciiTheme="minorHAnsi" w:eastAsia="Calibri" w:hAnsiTheme="minorHAnsi" w:cstheme="minorHAnsi"/>
          <w:szCs w:val="22"/>
          <w:lang w:val="hy-AM"/>
        </w:rPr>
        <w:t>գործընացի մշակում</w:t>
      </w:r>
      <w:r w:rsidR="00CF3A4E" w:rsidRPr="008C636F">
        <w:rPr>
          <w:rFonts w:asciiTheme="minorHAnsi" w:eastAsia="Calibri" w:hAnsiTheme="minorHAnsi" w:cstheme="minorHAnsi"/>
          <w:szCs w:val="22"/>
          <w:lang w:val="hy-AM"/>
        </w:rPr>
        <w:t xml:space="preserve"> ՝ AFP Medialab R&amp;D չափանիշներին համապատասխան</w:t>
      </w:r>
    </w:p>
    <w:p w14:paraId="35D68892" w14:textId="3F081FCC" w:rsidR="006E3A81" w:rsidRPr="008C636F" w:rsidRDefault="00655DC8" w:rsidP="00BE3696">
      <w:pPr>
        <w:pStyle w:val="ListParagraph"/>
        <w:numPr>
          <w:ilvl w:val="0"/>
          <w:numId w:val="21"/>
        </w:numPr>
        <w:spacing w:before="0" w:after="160" w:line="259" w:lineRule="auto"/>
        <w:contextualSpacing/>
        <w:jc w:val="both"/>
        <w:rPr>
          <w:rFonts w:asciiTheme="minorHAnsi" w:eastAsia="Calibri" w:hAnsiTheme="minorHAnsi" w:cstheme="minorHAnsi"/>
          <w:szCs w:val="22"/>
          <w:lang w:val="hy-AM"/>
        </w:rPr>
      </w:pPr>
      <w:r w:rsidRPr="008C636F">
        <w:rPr>
          <w:rFonts w:asciiTheme="minorHAnsi" w:eastAsia="Calibri" w:hAnsiTheme="minorHAnsi" w:cstheme="minorHAnsi"/>
          <w:szCs w:val="22"/>
          <w:lang w:val="hy-AM"/>
        </w:rPr>
        <w:t xml:space="preserve">Առկա </w:t>
      </w:r>
      <w:r w:rsidR="0080765A">
        <w:rPr>
          <w:rFonts w:asciiTheme="minorHAnsi" w:eastAsia="Calibri" w:hAnsiTheme="minorHAnsi" w:cstheme="minorHAnsi"/>
          <w:szCs w:val="22"/>
          <w:lang w:val="hy-AM"/>
        </w:rPr>
        <w:t>հաղորդագրությունների</w:t>
      </w:r>
      <w:r w:rsidRPr="008C636F">
        <w:rPr>
          <w:rFonts w:asciiTheme="minorHAnsi" w:eastAsia="Calibri" w:hAnsiTheme="minorHAnsi" w:cstheme="minorHAnsi"/>
          <w:szCs w:val="22"/>
          <w:lang w:val="hy-AM"/>
        </w:rPr>
        <w:t xml:space="preserve"> (մոտավորապես </w:t>
      </w:r>
      <w:r w:rsidR="006E3A81" w:rsidRPr="008C636F">
        <w:rPr>
          <w:rFonts w:asciiTheme="minorHAnsi" w:eastAsia="Calibri" w:hAnsiTheme="minorHAnsi" w:cstheme="minorHAnsi"/>
          <w:szCs w:val="22"/>
          <w:lang w:val="hy-AM"/>
        </w:rPr>
        <w:t xml:space="preserve">600) </w:t>
      </w:r>
      <w:r w:rsidRPr="008C636F">
        <w:rPr>
          <w:rFonts w:asciiTheme="minorHAnsi" w:eastAsia="Calibri" w:hAnsiTheme="minorHAnsi" w:cstheme="minorHAnsi"/>
          <w:szCs w:val="22"/>
          <w:lang w:val="hy-AM"/>
        </w:rPr>
        <w:t xml:space="preserve">թարգմանություն հայերեն </w:t>
      </w:r>
      <w:r w:rsidR="0080765A">
        <w:rPr>
          <w:rFonts w:asciiTheme="minorHAnsi" w:eastAsia="Calibri" w:hAnsiTheme="minorHAnsi" w:cstheme="minorHAnsi"/>
          <w:szCs w:val="22"/>
          <w:lang w:val="hy-AM"/>
        </w:rPr>
        <w:t>լեզվով</w:t>
      </w:r>
    </w:p>
    <w:p w14:paraId="569FE9C0" w14:textId="07BDC1BB" w:rsidR="00655DC8" w:rsidRPr="008C636F" w:rsidRDefault="00655DC8" w:rsidP="00BE3696">
      <w:pPr>
        <w:pStyle w:val="ListParagraph"/>
        <w:numPr>
          <w:ilvl w:val="0"/>
          <w:numId w:val="21"/>
        </w:numPr>
        <w:spacing w:before="0" w:after="160" w:line="259" w:lineRule="auto"/>
        <w:contextualSpacing/>
        <w:jc w:val="both"/>
        <w:rPr>
          <w:rFonts w:asciiTheme="minorHAnsi" w:eastAsia="Calibri" w:hAnsiTheme="minorHAnsi" w:cstheme="minorHAnsi"/>
          <w:szCs w:val="22"/>
          <w:lang w:val="hy-AM"/>
        </w:rPr>
      </w:pPr>
      <w:r w:rsidRPr="008C636F">
        <w:rPr>
          <w:rFonts w:asciiTheme="minorHAnsi" w:eastAsia="Calibri" w:hAnsiTheme="minorHAnsi" w:cstheme="minorHAnsi"/>
          <w:szCs w:val="22"/>
          <w:lang w:val="hy-AM"/>
        </w:rPr>
        <w:t>InVID օժանդակ ծրագրի օգտատիրոջ ձեռնարկի և հարակից այլ փաստաթղթերի թարգմանություն հայերեն լեզվով</w:t>
      </w:r>
    </w:p>
    <w:p w14:paraId="4ED1C748" w14:textId="7B742705" w:rsidR="00D23E00" w:rsidRPr="008C636F" w:rsidRDefault="00655DC8" w:rsidP="00BE3696">
      <w:pPr>
        <w:pStyle w:val="ListParagraph"/>
        <w:numPr>
          <w:ilvl w:val="0"/>
          <w:numId w:val="21"/>
        </w:numPr>
        <w:spacing w:before="0" w:after="160" w:line="259" w:lineRule="auto"/>
        <w:contextualSpacing/>
        <w:jc w:val="both"/>
        <w:rPr>
          <w:rFonts w:asciiTheme="minorHAnsi" w:eastAsia="Calibri" w:hAnsiTheme="minorHAnsi" w:cstheme="minorHAnsi"/>
          <w:szCs w:val="22"/>
          <w:lang w:val="hy-AM"/>
        </w:rPr>
      </w:pPr>
      <w:r w:rsidRPr="008C636F">
        <w:rPr>
          <w:rFonts w:asciiTheme="minorHAnsi" w:eastAsia="Calibri" w:hAnsiTheme="minorHAnsi" w:cstheme="minorHAnsi"/>
          <w:szCs w:val="22"/>
          <w:lang w:val="hy-AM"/>
        </w:rPr>
        <w:t>Տեղայնացման որակի ապահովում (QA) InVID օժանդակ ծրագրի թարմացված տարբերակի համար՝ հայկական ինտերֆեյսի օգտագործմամբ</w:t>
      </w:r>
      <w:r w:rsidR="005253CC">
        <w:rPr>
          <w:rFonts w:asciiTheme="minorHAnsi" w:eastAsia="Calibri" w:hAnsiTheme="minorHAnsi" w:cstheme="minorHAnsi"/>
          <w:szCs w:val="22"/>
          <w:lang w:val="hy-AM"/>
        </w:rPr>
        <w:t xml:space="preserve">։ </w:t>
      </w:r>
    </w:p>
    <w:p w14:paraId="21478F2E" w14:textId="5D9417C7" w:rsidR="00655DC8" w:rsidRPr="008C636F" w:rsidRDefault="00655DC8" w:rsidP="00655DC8">
      <w:pPr>
        <w:spacing w:before="0" w:after="160" w:line="259" w:lineRule="auto"/>
        <w:contextualSpacing/>
        <w:rPr>
          <w:rFonts w:asciiTheme="minorHAnsi" w:eastAsia="Calibri" w:hAnsiTheme="minorHAnsi" w:cstheme="minorHAnsi"/>
          <w:b/>
          <w:bCs/>
          <w:szCs w:val="22"/>
          <w:lang w:val="hy-AM"/>
        </w:rPr>
      </w:pPr>
      <w:r w:rsidRPr="008C636F">
        <w:rPr>
          <w:rFonts w:asciiTheme="minorHAnsi" w:eastAsia="Calibri" w:hAnsiTheme="minorHAnsi" w:cstheme="minorHAnsi"/>
          <w:b/>
          <w:bCs/>
          <w:szCs w:val="22"/>
          <w:lang w:val="hy-AM"/>
        </w:rPr>
        <w:t>5․ ԱԿՆԿԱԼՎՈՂ ԱՐԴՅՈՒՆՔՆԵՐԻ ԺԱՄԱՆԱԿԱՑՈՒՅՑ</w:t>
      </w:r>
    </w:p>
    <w:p w14:paraId="30518EDA" w14:textId="77777777" w:rsidR="00655DC8" w:rsidRPr="008C636F" w:rsidRDefault="00655DC8" w:rsidP="00655DC8">
      <w:pPr>
        <w:spacing w:before="0" w:after="160" w:line="259" w:lineRule="auto"/>
        <w:contextualSpacing/>
        <w:rPr>
          <w:rFonts w:asciiTheme="minorHAnsi" w:eastAsia="Calibri" w:hAnsiTheme="minorHAnsi" w:cstheme="minorHAnsi"/>
          <w:b/>
          <w:bCs/>
          <w:szCs w:val="22"/>
          <w:lang w:val="hy-AM"/>
        </w:rPr>
      </w:pPr>
    </w:p>
    <w:p w14:paraId="083CA6E8" w14:textId="018FF9A8" w:rsidR="00181142" w:rsidRPr="008C636F" w:rsidRDefault="00655DC8" w:rsidP="00BE3696">
      <w:pPr>
        <w:spacing w:before="0" w:after="160" w:line="259" w:lineRule="auto"/>
        <w:contextualSpacing/>
        <w:jc w:val="both"/>
        <w:rPr>
          <w:rFonts w:asciiTheme="minorHAnsi" w:eastAsia="Calibri" w:hAnsiTheme="minorHAnsi" w:cstheme="minorHAnsi"/>
          <w:bCs/>
          <w:szCs w:val="22"/>
          <w:lang w:val="hy-AM"/>
        </w:rPr>
      </w:pPr>
      <w:r w:rsidRPr="008C636F">
        <w:rPr>
          <w:rFonts w:asciiTheme="minorHAnsi" w:eastAsia="Calibri" w:hAnsiTheme="minorHAnsi" w:cstheme="minorHAnsi"/>
          <w:bCs/>
          <w:szCs w:val="22"/>
          <w:lang w:val="hy-AM"/>
        </w:rPr>
        <w:t xml:space="preserve">5․1․ Սույն Տեխնիկական առաջադրանքում նշված գործողությունների իրականացման համար սերտ համագործակցություն է ակնկալվում  </w:t>
      </w:r>
      <w:r w:rsidR="00390636">
        <w:rPr>
          <w:rFonts w:asciiTheme="minorHAnsi" w:eastAsia="Calibri" w:hAnsiTheme="minorHAnsi" w:cstheme="minorHAnsi"/>
          <w:bCs/>
          <w:szCs w:val="22"/>
          <w:lang w:val="hy-AM"/>
        </w:rPr>
        <w:t>հայտատուի</w:t>
      </w:r>
      <w:r w:rsidR="00390636" w:rsidRPr="008C636F">
        <w:rPr>
          <w:rFonts w:asciiTheme="minorHAnsi" w:eastAsia="Calibri" w:hAnsiTheme="minorHAnsi" w:cstheme="minorHAnsi"/>
          <w:bCs/>
          <w:szCs w:val="22"/>
          <w:lang w:val="hy-AM"/>
        </w:rPr>
        <w:t xml:space="preserve"> </w:t>
      </w:r>
      <w:r w:rsidRPr="008C636F">
        <w:rPr>
          <w:rFonts w:asciiTheme="minorHAnsi" w:eastAsia="Calibri" w:hAnsiTheme="minorHAnsi" w:cstheme="minorHAnsi"/>
          <w:bCs/>
          <w:szCs w:val="22"/>
          <w:lang w:val="hy-AM"/>
        </w:rPr>
        <w:t xml:space="preserve">եւ ՀԼԱ </w:t>
      </w:r>
      <w:r w:rsidR="0094222B">
        <w:rPr>
          <w:rFonts w:asciiTheme="minorHAnsi" w:eastAsia="Calibri" w:hAnsiTheme="minorHAnsi" w:cstheme="minorHAnsi"/>
          <w:bCs/>
          <w:szCs w:val="22"/>
          <w:lang w:val="hy-AM"/>
        </w:rPr>
        <w:t>ծրագրային</w:t>
      </w:r>
      <w:r w:rsidRPr="008C636F">
        <w:rPr>
          <w:rFonts w:asciiTheme="minorHAnsi" w:eastAsia="Calibri" w:hAnsiTheme="minorHAnsi" w:cstheme="minorHAnsi"/>
          <w:bCs/>
          <w:szCs w:val="22"/>
          <w:lang w:val="hy-AM"/>
        </w:rPr>
        <w:t xml:space="preserve"> թիմի մեջ։</w:t>
      </w:r>
      <w:r w:rsidR="001070CC">
        <w:rPr>
          <w:rFonts w:asciiTheme="minorHAnsi" w:eastAsia="Calibri" w:hAnsiTheme="minorHAnsi" w:cstheme="minorHAnsi"/>
          <w:bCs/>
          <w:szCs w:val="22"/>
          <w:lang w:val="hy-AM"/>
        </w:rPr>
        <w:t xml:space="preserve"> </w:t>
      </w:r>
    </w:p>
    <w:p w14:paraId="19DBB9C5" w14:textId="5A920EE0" w:rsidR="00181142" w:rsidRPr="007732C3" w:rsidRDefault="00181142" w:rsidP="00655DC8">
      <w:pPr>
        <w:pStyle w:val="ListParagraph"/>
        <w:spacing w:before="0" w:after="160" w:line="259" w:lineRule="auto"/>
        <w:ind w:left="1440"/>
        <w:contextualSpacing/>
        <w:rPr>
          <w:rFonts w:asciiTheme="minorHAnsi" w:hAnsiTheme="minorHAnsi" w:cstheme="minorHAnsi"/>
          <w:b/>
          <w:szCs w:val="22"/>
        </w:rPr>
      </w:pPr>
    </w:p>
    <w:tbl>
      <w:tblPr>
        <w:tblW w:w="0" w:type="auto"/>
        <w:tblInd w:w="5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40"/>
        <w:gridCol w:w="5772"/>
        <w:gridCol w:w="784"/>
        <w:gridCol w:w="1726"/>
      </w:tblGrid>
      <w:tr w:rsidR="00181142" w:rsidRPr="008C636F" w14:paraId="1EFEB094" w14:textId="77777777" w:rsidTr="0094222B">
        <w:trPr>
          <w:trHeight w:val="539"/>
        </w:trPr>
        <w:tc>
          <w:tcPr>
            <w:tcW w:w="540" w:type="dxa"/>
          </w:tcPr>
          <w:p w14:paraId="1D7289D8" w14:textId="77777777" w:rsidR="00181142" w:rsidRPr="008C636F" w:rsidRDefault="00181142" w:rsidP="00F84224">
            <w:pPr>
              <w:pStyle w:val="TableParagraph"/>
              <w:spacing w:before="102"/>
              <w:ind w:left="97"/>
              <w:rPr>
                <w:rFonts w:asciiTheme="minorHAnsi" w:hAnsiTheme="minorHAnsi" w:cstheme="minorHAnsi"/>
                <w:b/>
              </w:rPr>
            </w:pPr>
            <w:r w:rsidRPr="008C636F">
              <w:rPr>
                <w:rFonts w:asciiTheme="minorHAnsi" w:hAnsiTheme="minorHAnsi" w:cstheme="minorHAnsi"/>
                <w:b/>
                <w:w w:val="99"/>
              </w:rPr>
              <w:t>#</w:t>
            </w:r>
          </w:p>
        </w:tc>
        <w:tc>
          <w:tcPr>
            <w:tcW w:w="5772" w:type="dxa"/>
          </w:tcPr>
          <w:p w14:paraId="4E1EDDB0" w14:textId="3B4052E6" w:rsidR="00181142" w:rsidRPr="008C636F" w:rsidRDefault="0080765A" w:rsidP="00F84224">
            <w:pPr>
              <w:pStyle w:val="TableParagraph"/>
              <w:spacing w:before="102"/>
              <w:ind w:left="97"/>
              <w:rPr>
                <w:rFonts w:asciiTheme="minorHAnsi" w:hAnsiTheme="minorHAnsi" w:cstheme="minorHAnsi"/>
                <w:b/>
                <w:lang w:val="hy-AM"/>
              </w:rPr>
            </w:pPr>
            <w:r>
              <w:rPr>
                <w:rFonts w:asciiTheme="minorHAnsi" w:hAnsiTheme="minorHAnsi" w:cstheme="minorHAnsi"/>
                <w:b/>
                <w:lang w:val="hy-AM"/>
              </w:rPr>
              <w:t>Ակնկալվող</w:t>
            </w:r>
            <w:r w:rsidR="00887984" w:rsidRPr="008C636F">
              <w:rPr>
                <w:rFonts w:asciiTheme="minorHAnsi" w:hAnsiTheme="minorHAnsi" w:cstheme="minorHAnsi"/>
                <w:b/>
                <w:lang w:val="hy-AM"/>
              </w:rPr>
              <w:t xml:space="preserve"> արդյունքներ</w:t>
            </w:r>
          </w:p>
        </w:tc>
        <w:tc>
          <w:tcPr>
            <w:tcW w:w="784" w:type="dxa"/>
          </w:tcPr>
          <w:p w14:paraId="112B87F3" w14:textId="6B3A8339" w:rsidR="00181142" w:rsidRPr="008C636F" w:rsidRDefault="00887984" w:rsidP="00F84224">
            <w:pPr>
              <w:pStyle w:val="TableParagraph"/>
              <w:spacing w:before="102"/>
              <w:ind w:left="97"/>
              <w:rPr>
                <w:rFonts w:asciiTheme="minorHAnsi" w:hAnsiTheme="minorHAnsi" w:cstheme="minorHAnsi"/>
                <w:b/>
                <w:lang w:val="hy-AM"/>
              </w:rPr>
            </w:pPr>
            <w:r w:rsidRPr="008C636F">
              <w:rPr>
                <w:rFonts w:asciiTheme="minorHAnsi" w:hAnsiTheme="minorHAnsi" w:cstheme="minorHAnsi"/>
                <w:b/>
                <w:lang w:val="hy-AM"/>
              </w:rPr>
              <w:t xml:space="preserve">Արժեք </w:t>
            </w:r>
          </w:p>
        </w:tc>
        <w:tc>
          <w:tcPr>
            <w:tcW w:w="1726" w:type="dxa"/>
          </w:tcPr>
          <w:p w14:paraId="4E0B350A" w14:textId="4BC73D86" w:rsidR="00181142" w:rsidRPr="008C636F" w:rsidRDefault="00887984" w:rsidP="00F84224">
            <w:pPr>
              <w:pStyle w:val="TableParagraph"/>
              <w:spacing w:before="102"/>
              <w:ind w:left="97"/>
              <w:rPr>
                <w:rFonts w:asciiTheme="minorHAnsi" w:hAnsiTheme="minorHAnsi" w:cstheme="minorHAnsi"/>
                <w:b/>
                <w:lang w:val="hy-AM"/>
              </w:rPr>
            </w:pPr>
            <w:r w:rsidRPr="008C636F">
              <w:rPr>
                <w:rFonts w:asciiTheme="minorHAnsi" w:hAnsiTheme="minorHAnsi" w:cstheme="minorHAnsi"/>
                <w:b/>
                <w:lang w:val="hy-AM"/>
              </w:rPr>
              <w:t>Իրականացման ժամկետ</w:t>
            </w:r>
          </w:p>
        </w:tc>
      </w:tr>
      <w:tr w:rsidR="00181142" w:rsidRPr="008C636F" w14:paraId="2D96EC6D" w14:textId="77777777" w:rsidTr="0094222B">
        <w:trPr>
          <w:trHeight w:val="688"/>
        </w:trPr>
        <w:tc>
          <w:tcPr>
            <w:tcW w:w="540" w:type="dxa"/>
          </w:tcPr>
          <w:p w14:paraId="2BC8DF7B" w14:textId="77777777" w:rsidR="00181142" w:rsidRPr="008C636F" w:rsidRDefault="00181142" w:rsidP="00F84224">
            <w:pPr>
              <w:pStyle w:val="TableParagraph"/>
              <w:spacing w:before="102"/>
              <w:ind w:left="97"/>
              <w:rPr>
                <w:rFonts w:asciiTheme="minorHAnsi" w:hAnsiTheme="minorHAnsi" w:cstheme="minorHAnsi"/>
              </w:rPr>
            </w:pPr>
            <w:r w:rsidRPr="008C636F">
              <w:rPr>
                <w:rFonts w:asciiTheme="minorHAnsi" w:hAnsiTheme="minorHAnsi" w:cstheme="minorHAnsi"/>
                <w:w w:val="99"/>
              </w:rPr>
              <w:t>1</w:t>
            </w:r>
          </w:p>
        </w:tc>
        <w:tc>
          <w:tcPr>
            <w:tcW w:w="5772" w:type="dxa"/>
          </w:tcPr>
          <w:p w14:paraId="5432309F" w14:textId="0B575A24" w:rsidR="00181142" w:rsidRPr="0094222B" w:rsidRDefault="00887984" w:rsidP="00887984">
            <w:pPr>
              <w:pStyle w:val="TableParagraph"/>
              <w:spacing w:before="102"/>
              <w:ind w:left="97"/>
              <w:rPr>
                <w:rFonts w:asciiTheme="minorHAnsi" w:hAnsiTheme="minorHAnsi" w:cstheme="minorHAnsi"/>
                <w:lang w:val="hy-AM"/>
              </w:rPr>
            </w:pPr>
            <w:r w:rsidRPr="008C636F">
              <w:rPr>
                <w:rFonts w:asciiTheme="minorHAnsi" w:hAnsiTheme="minorHAnsi" w:cstheme="minorHAnsi"/>
              </w:rPr>
              <w:t xml:space="preserve">InVID օժանդակ ծրագրի տեղայնացում հայերեն տարբերակով, </w:t>
            </w:r>
            <w:r w:rsidR="0094222B" w:rsidRPr="008C636F">
              <w:rPr>
                <w:rFonts w:asciiTheme="minorHAnsi" w:hAnsiTheme="minorHAnsi" w:cstheme="minorHAnsi"/>
              </w:rPr>
              <w:t>ներառյալ ձեռք բերված արդյունքներով որակի ապահովման հաշվետվություն</w:t>
            </w:r>
            <w:r w:rsidR="0094222B" w:rsidRPr="008C636F">
              <w:rPr>
                <w:rFonts w:asciiTheme="minorHAnsi" w:hAnsiTheme="minorHAnsi" w:cstheme="minorHAnsi"/>
                <w:lang w:val="hy-AM"/>
              </w:rPr>
              <w:t>ը</w:t>
            </w:r>
          </w:p>
        </w:tc>
        <w:tc>
          <w:tcPr>
            <w:tcW w:w="784" w:type="dxa"/>
          </w:tcPr>
          <w:p w14:paraId="248033C8" w14:textId="3BA06E9E" w:rsidR="00181142" w:rsidRPr="008C636F" w:rsidRDefault="00F8086C" w:rsidP="00F84224">
            <w:pPr>
              <w:pStyle w:val="TableParagraph"/>
              <w:spacing w:before="102"/>
              <w:ind w:left="97"/>
              <w:rPr>
                <w:rFonts w:asciiTheme="minorHAnsi" w:hAnsiTheme="minorHAnsi" w:cstheme="minorHAnsi"/>
              </w:rPr>
            </w:pPr>
            <w:r w:rsidRPr="008C636F">
              <w:rPr>
                <w:rFonts w:asciiTheme="minorHAnsi" w:hAnsiTheme="minorHAnsi" w:cstheme="minorHAnsi"/>
              </w:rPr>
              <w:t>5</w:t>
            </w:r>
            <w:r w:rsidR="00181142" w:rsidRPr="008C636F">
              <w:rPr>
                <w:rFonts w:asciiTheme="minorHAnsi" w:hAnsiTheme="minorHAnsi" w:cstheme="minorHAnsi"/>
              </w:rPr>
              <w:t>0%</w:t>
            </w:r>
          </w:p>
        </w:tc>
        <w:tc>
          <w:tcPr>
            <w:tcW w:w="1726" w:type="dxa"/>
          </w:tcPr>
          <w:p w14:paraId="654F4856" w14:textId="77777777" w:rsidR="00181142" w:rsidRPr="008C636F" w:rsidRDefault="00181142" w:rsidP="00F84224">
            <w:pPr>
              <w:pStyle w:val="TableParagraph"/>
              <w:tabs>
                <w:tab w:val="left" w:pos="781"/>
              </w:tabs>
              <w:spacing w:before="102"/>
              <w:ind w:left="97" w:right="85"/>
              <w:rPr>
                <w:rFonts w:asciiTheme="minorHAnsi" w:hAnsiTheme="minorHAnsi" w:cstheme="minorHAnsi"/>
              </w:rPr>
            </w:pPr>
          </w:p>
        </w:tc>
      </w:tr>
      <w:tr w:rsidR="00181142" w:rsidRPr="008C636F" w14:paraId="22B51248" w14:textId="77777777" w:rsidTr="0094222B">
        <w:trPr>
          <w:trHeight w:val="687"/>
        </w:trPr>
        <w:tc>
          <w:tcPr>
            <w:tcW w:w="540" w:type="dxa"/>
          </w:tcPr>
          <w:p w14:paraId="11F8DBA1" w14:textId="77777777" w:rsidR="00181142" w:rsidRPr="008C636F" w:rsidRDefault="00181142" w:rsidP="00F84224">
            <w:pPr>
              <w:pStyle w:val="TableParagraph"/>
              <w:spacing w:before="102"/>
              <w:ind w:left="97"/>
              <w:rPr>
                <w:rFonts w:asciiTheme="minorHAnsi" w:hAnsiTheme="minorHAnsi" w:cstheme="minorHAnsi"/>
              </w:rPr>
            </w:pPr>
            <w:r w:rsidRPr="008C636F">
              <w:rPr>
                <w:rFonts w:asciiTheme="minorHAnsi" w:hAnsiTheme="minorHAnsi" w:cstheme="minorHAnsi"/>
                <w:w w:val="99"/>
              </w:rPr>
              <w:t>2</w:t>
            </w:r>
          </w:p>
        </w:tc>
        <w:tc>
          <w:tcPr>
            <w:tcW w:w="5772" w:type="dxa"/>
          </w:tcPr>
          <w:p w14:paraId="130E74A6" w14:textId="7B657E3C" w:rsidR="00181142" w:rsidRPr="0094222B" w:rsidRDefault="00887984" w:rsidP="00887984">
            <w:pPr>
              <w:pStyle w:val="TableParagraph"/>
              <w:spacing w:before="102"/>
              <w:ind w:left="97"/>
              <w:rPr>
                <w:rFonts w:asciiTheme="minorHAnsi" w:hAnsiTheme="minorHAnsi" w:cstheme="minorHAnsi"/>
                <w:lang w:val="hy-AM"/>
              </w:rPr>
            </w:pPr>
            <w:r w:rsidRPr="008C636F">
              <w:rPr>
                <w:rFonts w:asciiTheme="minorHAnsi" w:hAnsiTheme="minorHAnsi" w:cstheme="minorHAnsi"/>
              </w:rPr>
              <w:t xml:space="preserve">InVID օժանդակ ծրագրի օգտատիրոջ ձեռնարկների և հարակից փաստաթղթերի տեղայնացում, ներառյալ ձեռք </w:t>
            </w:r>
            <w:r w:rsidRPr="008C636F">
              <w:rPr>
                <w:rFonts w:asciiTheme="minorHAnsi" w:hAnsiTheme="minorHAnsi" w:cstheme="minorHAnsi"/>
              </w:rPr>
              <w:lastRenderedPageBreak/>
              <w:t>բերված արդյունքներով որակի ապահովման հաշվետվություն</w:t>
            </w:r>
            <w:r w:rsidRPr="008C636F">
              <w:rPr>
                <w:rFonts w:asciiTheme="minorHAnsi" w:hAnsiTheme="minorHAnsi" w:cstheme="minorHAnsi"/>
                <w:lang w:val="hy-AM"/>
              </w:rPr>
              <w:t>ը</w:t>
            </w:r>
          </w:p>
        </w:tc>
        <w:tc>
          <w:tcPr>
            <w:tcW w:w="784" w:type="dxa"/>
          </w:tcPr>
          <w:p w14:paraId="2C9DD0E2" w14:textId="77777777" w:rsidR="00181142" w:rsidRPr="008C636F" w:rsidRDefault="00181142" w:rsidP="00F84224">
            <w:pPr>
              <w:pStyle w:val="TableParagraph"/>
              <w:spacing w:before="102"/>
              <w:ind w:left="97"/>
              <w:rPr>
                <w:rFonts w:asciiTheme="minorHAnsi" w:hAnsiTheme="minorHAnsi" w:cstheme="minorHAnsi"/>
              </w:rPr>
            </w:pPr>
            <w:r w:rsidRPr="008C636F">
              <w:rPr>
                <w:rFonts w:asciiTheme="minorHAnsi" w:hAnsiTheme="minorHAnsi" w:cstheme="minorHAnsi"/>
              </w:rPr>
              <w:lastRenderedPageBreak/>
              <w:t>20%</w:t>
            </w:r>
          </w:p>
        </w:tc>
        <w:tc>
          <w:tcPr>
            <w:tcW w:w="1726" w:type="dxa"/>
          </w:tcPr>
          <w:p w14:paraId="3D633A01" w14:textId="77777777" w:rsidR="00181142" w:rsidRPr="008C636F" w:rsidRDefault="00181142" w:rsidP="00F84224">
            <w:pPr>
              <w:pStyle w:val="TableParagraph"/>
              <w:spacing w:before="102"/>
              <w:ind w:left="97"/>
              <w:rPr>
                <w:rFonts w:asciiTheme="minorHAnsi" w:hAnsiTheme="minorHAnsi" w:cstheme="minorHAnsi"/>
              </w:rPr>
            </w:pPr>
          </w:p>
        </w:tc>
      </w:tr>
      <w:tr w:rsidR="00181142" w:rsidRPr="008C636F" w14:paraId="541A420D" w14:textId="77777777" w:rsidTr="0094222B">
        <w:trPr>
          <w:trHeight w:val="445"/>
        </w:trPr>
        <w:tc>
          <w:tcPr>
            <w:tcW w:w="540" w:type="dxa"/>
          </w:tcPr>
          <w:p w14:paraId="178B0670" w14:textId="77777777" w:rsidR="00181142" w:rsidRPr="008C636F" w:rsidRDefault="00181142" w:rsidP="00F84224">
            <w:pPr>
              <w:pStyle w:val="TableParagraph"/>
              <w:spacing w:before="102"/>
              <w:ind w:left="97"/>
              <w:rPr>
                <w:rFonts w:asciiTheme="minorHAnsi" w:hAnsiTheme="minorHAnsi" w:cstheme="minorHAnsi"/>
              </w:rPr>
            </w:pPr>
            <w:r w:rsidRPr="008C636F">
              <w:rPr>
                <w:rFonts w:asciiTheme="minorHAnsi" w:hAnsiTheme="minorHAnsi" w:cstheme="minorHAnsi"/>
                <w:w w:val="99"/>
              </w:rPr>
              <w:t>3</w:t>
            </w:r>
          </w:p>
        </w:tc>
        <w:tc>
          <w:tcPr>
            <w:tcW w:w="5772" w:type="dxa"/>
          </w:tcPr>
          <w:p w14:paraId="4B82A598" w14:textId="05CAC453" w:rsidR="00181142" w:rsidRPr="008C636F" w:rsidRDefault="00887984" w:rsidP="00DF162C">
            <w:pPr>
              <w:pStyle w:val="TableParagraph"/>
              <w:spacing w:before="102"/>
              <w:ind w:left="97"/>
              <w:rPr>
                <w:rFonts w:asciiTheme="minorHAnsi" w:hAnsiTheme="minorHAnsi" w:cstheme="minorHAnsi"/>
              </w:rPr>
            </w:pPr>
            <w:r w:rsidRPr="008C636F">
              <w:rPr>
                <w:rFonts w:asciiTheme="minorHAnsi" w:hAnsiTheme="minorHAnsi" w:cstheme="minorHAnsi"/>
              </w:rPr>
              <w:t>Ավարտ</w:t>
            </w:r>
            <w:r w:rsidRPr="008C636F">
              <w:rPr>
                <w:rFonts w:asciiTheme="minorHAnsi" w:hAnsiTheme="minorHAnsi" w:cstheme="minorHAnsi"/>
                <w:lang w:val="hy-AM"/>
              </w:rPr>
              <w:t>ական ամփոփ</w:t>
            </w:r>
            <w:r w:rsidRPr="008C636F">
              <w:rPr>
                <w:rFonts w:asciiTheme="minorHAnsi" w:hAnsiTheme="minorHAnsi" w:cstheme="minorHAnsi"/>
              </w:rPr>
              <w:t xml:space="preserve"> հաշվետվություն,</w:t>
            </w:r>
            <w:r w:rsidRPr="008C636F">
              <w:rPr>
                <w:rFonts w:asciiTheme="minorHAnsi" w:hAnsiTheme="minorHAnsi" w:cstheme="minorHAnsi"/>
                <w:lang w:val="hy-AM"/>
              </w:rPr>
              <w:t xml:space="preserve"> որը</w:t>
            </w:r>
            <w:r w:rsidRPr="008C636F">
              <w:rPr>
                <w:rFonts w:asciiTheme="minorHAnsi" w:hAnsiTheme="minorHAnsi" w:cstheme="minorHAnsi"/>
              </w:rPr>
              <w:t xml:space="preserve"> ներառ</w:t>
            </w:r>
            <w:r w:rsidRPr="008C636F">
              <w:rPr>
                <w:rFonts w:asciiTheme="minorHAnsi" w:hAnsiTheme="minorHAnsi" w:cstheme="minorHAnsi"/>
                <w:lang w:val="hy-AM"/>
              </w:rPr>
              <w:t xml:space="preserve">ում է </w:t>
            </w:r>
            <w:r w:rsidRPr="008C636F">
              <w:rPr>
                <w:rFonts w:asciiTheme="minorHAnsi" w:hAnsiTheme="minorHAnsi" w:cstheme="minorHAnsi"/>
              </w:rPr>
              <w:t>InVID հավելվածի տեղայնացման ժամանակ</w:t>
            </w:r>
            <w:r w:rsidRPr="008C636F">
              <w:rPr>
                <w:rFonts w:asciiTheme="minorHAnsi" w:hAnsiTheme="minorHAnsi" w:cstheme="minorHAnsi"/>
                <w:lang w:val="hy-AM"/>
              </w:rPr>
              <w:t xml:space="preserve"> օգտագործված </w:t>
            </w:r>
            <w:r w:rsidR="00DF162C" w:rsidRPr="008C636F">
              <w:rPr>
                <w:rFonts w:asciiTheme="minorHAnsi" w:hAnsiTheme="minorHAnsi" w:cstheme="minorHAnsi"/>
                <w:lang w:val="hy-AM"/>
              </w:rPr>
              <w:t>բոլոր ելակետային նյութերը</w:t>
            </w:r>
          </w:p>
        </w:tc>
        <w:tc>
          <w:tcPr>
            <w:tcW w:w="784" w:type="dxa"/>
          </w:tcPr>
          <w:p w14:paraId="6E1786D1" w14:textId="385D75A7" w:rsidR="00181142" w:rsidRPr="008C636F" w:rsidRDefault="00F8086C" w:rsidP="00F84224">
            <w:pPr>
              <w:pStyle w:val="TableParagraph"/>
              <w:spacing w:before="102"/>
              <w:ind w:left="97"/>
              <w:rPr>
                <w:rFonts w:asciiTheme="minorHAnsi" w:hAnsiTheme="minorHAnsi" w:cstheme="minorHAnsi"/>
              </w:rPr>
            </w:pPr>
            <w:r w:rsidRPr="008C636F">
              <w:rPr>
                <w:rFonts w:asciiTheme="minorHAnsi" w:hAnsiTheme="minorHAnsi" w:cstheme="minorHAnsi"/>
              </w:rPr>
              <w:t>3</w:t>
            </w:r>
            <w:r w:rsidR="00181142" w:rsidRPr="008C636F">
              <w:rPr>
                <w:rFonts w:asciiTheme="minorHAnsi" w:hAnsiTheme="minorHAnsi" w:cstheme="minorHAnsi"/>
              </w:rPr>
              <w:t>0%</w:t>
            </w:r>
          </w:p>
        </w:tc>
        <w:tc>
          <w:tcPr>
            <w:tcW w:w="1726" w:type="dxa"/>
          </w:tcPr>
          <w:p w14:paraId="179BEE86" w14:textId="77777777" w:rsidR="00181142" w:rsidRPr="008C636F" w:rsidRDefault="00181142" w:rsidP="00F84224">
            <w:pPr>
              <w:pStyle w:val="TableParagraph"/>
              <w:spacing w:before="102"/>
              <w:ind w:left="97"/>
              <w:rPr>
                <w:rFonts w:asciiTheme="minorHAnsi" w:hAnsiTheme="minorHAnsi" w:cstheme="minorHAnsi"/>
              </w:rPr>
            </w:pPr>
          </w:p>
        </w:tc>
      </w:tr>
    </w:tbl>
    <w:p w14:paraId="38A0A031" w14:textId="77777777" w:rsidR="00181142" w:rsidRPr="008C636F" w:rsidRDefault="00181142" w:rsidP="00D705AB">
      <w:pPr>
        <w:spacing w:before="0"/>
        <w:ind w:left="1080"/>
        <w:jc w:val="both"/>
        <w:rPr>
          <w:rFonts w:asciiTheme="minorHAnsi" w:hAnsiTheme="minorHAnsi" w:cstheme="minorHAnsi"/>
          <w:szCs w:val="22"/>
        </w:rPr>
      </w:pPr>
    </w:p>
    <w:sectPr w:rsidR="00181142" w:rsidRPr="008C636F" w:rsidSect="00C87393">
      <w:headerReference w:type="default" r:id="rId15"/>
      <w:footerReference w:type="default" r:id="rId16"/>
      <w:headerReference w:type="first" r:id="rId17"/>
      <w:footerReference w:type="first" r:id="rId18"/>
      <w:pgSz w:w="12240" w:h="15840" w:code="1"/>
      <w:pgMar w:top="1440" w:right="126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9400B" w14:textId="77777777" w:rsidR="00A900F9" w:rsidRDefault="00A900F9" w:rsidP="00DC105C">
      <w:pPr>
        <w:spacing w:before="0"/>
      </w:pPr>
      <w:r>
        <w:separator/>
      </w:r>
    </w:p>
  </w:endnote>
  <w:endnote w:type="continuationSeparator" w:id="0">
    <w:p w14:paraId="659338E8" w14:textId="77777777" w:rsidR="00A900F9" w:rsidRDefault="00A900F9" w:rsidP="00DC105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5A0CF" w14:textId="365E7F08" w:rsidR="00C672DC" w:rsidRPr="00F24590" w:rsidRDefault="00C672DC" w:rsidP="00954937">
    <w:pPr>
      <w:pStyle w:val="Footer"/>
      <w:rPr>
        <w:rFonts w:ascii="Calibri" w:hAnsi="Calibri" w:cs="Arial"/>
        <w:sz w:val="20"/>
      </w:rPr>
    </w:pPr>
    <w:r w:rsidRPr="00FB0F65">
      <w:rPr>
        <w:rFonts w:ascii="Calibri" w:hAnsi="Calibri" w:cs="Arial"/>
        <w:sz w:val="20"/>
      </w:rPr>
      <w:t xml:space="preserve">«Մեդիա և տեղեկատվական գրագիտության աքսելերատոր» ծրագրի շրջանակում ՏՏ գործիքների նախագծում եւ մշակում </w:t>
    </w:r>
    <w:r>
      <w:rPr>
        <w:rFonts w:ascii="Calibri" w:hAnsi="Calibri" w:cs="Arial"/>
        <w:sz w:val="20"/>
        <w:lang w:val="hy-AM"/>
      </w:rPr>
      <w:t xml:space="preserve">                                                                      Էջ</w:t>
    </w:r>
    <w:r w:rsidRPr="0907DBE2">
      <w:rPr>
        <w:rFonts w:ascii="Calibri" w:hAnsi="Calibri" w:cs="Arial"/>
        <w:sz w:val="20"/>
      </w:rPr>
      <w:t xml:space="preserve"> </w:t>
    </w:r>
    <w:r w:rsidRPr="0907DBE2">
      <w:rPr>
        <w:rFonts w:ascii="Calibri" w:hAnsi="Calibri" w:cs="Arial"/>
        <w:b/>
        <w:bCs/>
        <w:noProof/>
        <w:sz w:val="20"/>
      </w:rPr>
      <w:fldChar w:fldCharType="begin"/>
    </w:r>
    <w:r w:rsidRPr="0907DBE2">
      <w:rPr>
        <w:rFonts w:ascii="Calibri" w:hAnsi="Calibri" w:cs="Arial"/>
        <w:b/>
        <w:bCs/>
        <w:sz w:val="20"/>
      </w:rPr>
      <w:instrText xml:space="preserve"> PAGE </w:instrText>
    </w:r>
    <w:r w:rsidRPr="0907DBE2">
      <w:rPr>
        <w:rFonts w:ascii="Calibri" w:hAnsi="Calibri" w:cs="Arial"/>
        <w:b/>
        <w:bCs/>
        <w:sz w:val="20"/>
      </w:rPr>
      <w:fldChar w:fldCharType="separate"/>
    </w:r>
    <w:r w:rsidR="009F09B0">
      <w:rPr>
        <w:rFonts w:ascii="Calibri" w:hAnsi="Calibri" w:cs="Arial"/>
        <w:b/>
        <w:bCs/>
        <w:noProof/>
        <w:sz w:val="20"/>
      </w:rPr>
      <w:t>5</w:t>
    </w:r>
    <w:r w:rsidRPr="0907DBE2">
      <w:rPr>
        <w:rFonts w:ascii="Calibri" w:hAnsi="Calibri" w:cs="Arial"/>
        <w:b/>
        <w:bCs/>
        <w:noProof/>
        <w:sz w:val="20"/>
      </w:rPr>
      <w:fldChar w:fldCharType="end"/>
    </w:r>
    <w:r>
      <w:rPr>
        <w:rFonts w:ascii="Calibri" w:hAnsi="Calibri" w:cs="Arial"/>
        <w:sz w:val="20"/>
      </w:rPr>
      <w:t>/</w:t>
    </w:r>
    <w:r w:rsidRPr="0907DBE2">
      <w:rPr>
        <w:rFonts w:ascii="Calibri" w:hAnsi="Calibri" w:cs="Arial"/>
        <w:b/>
        <w:bCs/>
        <w:noProof/>
        <w:sz w:val="20"/>
      </w:rPr>
      <w:fldChar w:fldCharType="begin"/>
    </w:r>
    <w:r w:rsidRPr="0907DBE2">
      <w:rPr>
        <w:rFonts w:ascii="Calibri" w:hAnsi="Calibri" w:cs="Arial"/>
        <w:b/>
        <w:bCs/>
        <w:sz w:val="20"/>
      </w:rPr>
      <w:instrText xml:space="preserve"> NUMPAGES  </w:instrText>
    </w:r>
    <w:r w:rsidRPr="0907DBE2">
      <w:rPr>
        <w:rFonts w:ascii="Calibri" w:hAnsi="Calibri" w:cs="Arial"/>
        <w:b/>
        <w:bCs/>
        <w:sz w:val="20"/>
      </w:rPr>
      <w:fldChar w:fldCharType="separate"/>
    </w:r>
    <w:r w:rsidR="009F09B0">
      <w:rPr>
        <w:rFonts w:ascii="Calibri" w:hAnsi="Calibri" w:cs="Arial"/>
        <w:b/>
        <w:bCs/>
        <w:noProof/>
        <w:sz w:val="20"/>
      </w:rPr>
      <w:t>17</w:t>
    </w:r>
    <w:r w:rsidRPr="0907DBE2">
      <w:rPr>
        <w:rFonts w:ascii="Calibri" w:hAnsi="Calibri" w:cs="Arial"/>
        <w:b/>
        <w:bCs/>
        <w:noProof/>
        <w:sz w:val="20"/>
      </w:rPr>
      <w:fldChar w:fldCharType="end"/>
    </w:r>
  </w:p>
  <w:p w14:paraId="2F4648A2" w14:textId="77777777" w:rsidR="00C672DC" w:rsidRDefault="00C672D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80"/>
      <w:gridCol w:w="3180"/>
      <w:gridCol w:w="3180"/>
    </w:tblGrid>
    <w:tr w:rsidR="00C672DC" w14:paraId="1BCD2404" w14:textId="77777777" w:rsidTr="0907DBE2">
      <w:tc>
        <w:tcPr>
          <w:tcW w:w="3180" w:type="dxa"/>
        </w:tcPr>
        <w:p w14:paraId="764FB6E5" w14:textId="42AD025E" w:rsidR="00C672DC" w:rsidRDefault="00C672DC" w:rsidP="0907DBE2">
          <w:pPr>
            <w:pStyle w:val="Header"/>
            <w:ind w:left="-115"/>
            <w:rPr>
              <w:szCs w:val="16"/>
            </w:rPr>
          </w:pPr>
        </w:p>
      </w:tc>
      <w:tc>
        <w:tcPr>
          <w:tcW w:w="3180" w:type="dxa"/>
        </w:tcPr>
        <w:p w14:paraId="53FAE3A6" w14:textId="4BDDECB5" w:rsidR="00C672DC" w:rsidRDefault="00C672DC" w:rsidP="0907DBE2">
          <w:pPr>
            <w:pStyle w:val="Header"/>
            <w:jc w:val="center"/>
            <w:rPr>
              <w:szCs w:val="16"/>
            </w:rPr>
          </w:pPr>
        </w:p>
      </w:tc>
      <w:tc>
        <w:tcPr>
          <w:tcW w:w="3180" w:type="dxa"/>
        </w:tcPr>
        <w:p w14:paraId="58792433" w14:textId="7F8A0B5A" w:rsidR="00C672DC" w:rsidRDefault="00C672DC" w:rsidP="0907DBE2">
          <w:pPr>
            <w:pStyle w:val="Header"/>
            <w:ind w:right="-115"/>
            <w:jc w:val="right"/>
            <w:rPr>
              <w:szCs w:val="16"/>
            </w:rPr>
          </w:pPr>
        </w:p>
      </w:tc>
    </w:tr>
  </w:tbl>
  <w:p w14:paraId="4ADDD85C" w14:textId="14B7DD8A" w:rsidR="00C672DC" w:rsidRDefault="00C672DC" w:rsidP="0907DBE2">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69DF8" w14:textId="77777777" w:rsidR="00A900F9" w:rsidRDefault="00A900F9" w:rsidP="00DC105C">
      <w:pPr>
        <w:spacing w:before="0"/>
      </w:pPr>
      <w:r>
        <w:separator/>
      </w:r>
    </w:p>
  </w:footnote>
  <w:footnote w:type="continuationSeparator" w:id="0">
    <w:p w14:paraId="7273492A" w14:textId="77777777" w:rsidR="00A900F9" w:rsidRDefault="00A900F9" w:rsidP="00DC105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349C" w14:textId="40CC54A9" w:rsidR="00C672DC" w:rsidRDefault="00C672DC">
    <w:pPr>
      <w:pStyle w:val="Header"/>
    </w:pPr>
    <w:r>
      <w:rPr>
        <w:rFonts w:ascii="Times New Roman"/>
        <w:noProof/>
      </w:rPr>
      <w:drawing>
        <wp:anchor distT="0" distB="0" distL="114300" distR="114300" simplePos="0" relativeHeight="251661312" behindDoc="0" locked="0" layoutInCell="1" allowOverlap="1" wp14:anchorId="0D073839" wp14:editId="506957A6">
          <wp:simplePos x="0" y="0"/>
          <wp:positionH relativeFrom="margin">
            <wp:align>left</wp:align>
          </wp:positionH>
          <wp:positionV relativeFrom="paragraph">
            <wp:posOffset>-259080</wp:posOffset>
          </wp:positionV>
          <wp:extent cx="1379220" cy="501650"/>
          <wp:effectExtent l="0" t="0" r="0" b="0"/>
          <wp:wrapSquare wrapText="bothSides"/>
          <wp:docPr id="6" name="Picture 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79220" cy="501650"/>
                  </a:xfrm>
                  <a:prstGeom prst="rect">
                    <a:avLst/>
                  </a:prstGeom>
                </pic:spPr>
              </pic:pic>
            </a:graphicData>
          </a:graphic>
          <wp14:sizeRelH relativeFrom="margin">
            <wp14:pctWidth>0</wp14:pctWidth>
          </wp14:sizeRelH>
          <wp14:sizeRelV relativeFrom="margin">
            <wp14:pctHeight>0</wp14:pctHeight>
          </wp14:sizeRelV>
        </wp:anchor>
      </w:drawing>
    </w:r>
  </w:p>
  <w:p w14:paraId="134E213C" w14:textId="77777777" w:rsidR="00C672DC" w:rsidRDefault="00C672D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C585" w14:textId="7C0E0453" w:rsidR="00C672DC" w:rsidRDefault="00C672DC">
    <w:pPr>
      <w:pStyle w:val="Header"/>
    </w:pPr>
    <w:r>
      <w:rPr>
        <w:rFonts w:ascii="Times New Roman"/>
        <w:noProof/>
      </w:rPr>
      <w:drawing>
        <wp:anchor distT="0" distB="0" distL="114300" distR="114300" simplePos="0" relativeHeight="251659264" behindDoc="0" locked="0" layoutInCell="1" allowOverlap="1" wp14:anchorId="0071B99B" wp14:editId="4234D2D8">
          <wp:simplePos x="0" y="0"/>
          <wp:positionH relativeFrom="margin">
            <wp:align>left</wp:align>
          </wp:positionH>
          <wp:positionV relativeFrom="paragraph">
            <wp:posOffset>0</wp:posOffset>
          </wp:positionV>
          <wp:extent cx="1379220" cy="501650"/>
          <wp:effectExtent l="0" t="0" r="0" b="0"/>
          <wp:wrapSquare wrapText="bothSides"/>
          <wp:docPr id="7" name="Picture 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79220" cy="5016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2D60060C"/>
    <w:lvl w:ilvl="0">
      <w:start w:val="1"/>
      <w:numFmt w:val="lowerRoman"/>
      <w:pStyle w:val="ListNumber3"/>
      <w:lvlText w:val="%1."/>
      <w:lvlJc w:val="left"/>
      <w:pPr>
        <w:tabs>
          <w:tab w:val="num" w:pos="2034"/>
        </w:tabs>
        <w:ind w:left="1598" w:hanging="284"/>
      </w:pPr>
    </w:lvl>
  </w:abstractNum>
  <w:abstractNum w:abstractNumId="1" w15:restartNumberingAfterBreak="0">
    <w:nsid w:val="FFFFFF7F"/>
    <w:multiLevelType w:val="singleLevel"/>
    <w:tmpl w:val="8FB45700"/>
    <w:lvl w:ilvl="0">
      <w:start w:val="1"/>
      <w:numFmt w:val="lowerLetter"/>
      <w:pStyle w:val="ListNumber2"/>
      <w:lvlText w:val="%1."/>
      <w:lvlJc w:val="left"/>
      <w:pPr>
        <w:tabs>
          <w:tab w:val="num" w:pos="1211"/>
        </w:tabs>
        <w:ind w:left="1134" w:hanging="283"/>
      </w:pPr>
    </w:lvl>
  </w:abstractNum>
  <w:abstractNum w:abstractNumId="2" w15:restartNumberingAfterBreak="0">
    <w:nsid w:val="FFFFFF81"/>
    <w:multiLevelType w:val="singleLevel"/>
    <w:tmpl w:val="092C1854"/>
    <w:lvl w:ilvl="0">
      <w:start w:val="1"/>
      <w:numFmt w:val="bullet"/>
      <w:pStyle w:val="ListBullet4"/>
      <w:lvlText w:val="-"/>
      <w:lvlJc w:val="left"/>
      <w:pPr>
        <w:tabs>
          <w:tab w:val="num" w:pos="1778"/>
        </w:tabs>
        <w:ind w:left="1701" w:hanging="283"/>
      </w:pPr>
      <w:rPr>
        <w:rFonts w:ascii="Times New Roman" w:hAnsi="Times New Roman" w:hint="default"/>
      </w:rPr>
    </w:lvl>
  </w:abstractNum>
  <w:abstractNum w:abstractNumId="3" w15:restartNumberingAfterBreak="0">
    <w:nsid w:val="FFFFFF82"/>
    <w:multiLevelType w:val="singleLevel"/>
    <w:tmpl w:val="025A7906"/>
    <w:lvl w:ilvl="0">
      <w:start w:val="1"/>
      <w:numFmt w:val="bullet"/>
      <w:pStyle w:val="ListBullet3"/>
      <w:lvlText w:val="·"/>
      <w:lvlJc w:val="left"/>
      <w:pPr>
        <w:tabs>
          <w:tab w:val="num" w:pos="1494"/>
        </w:tabs>
        <w:ind w:left="1418" w:hanging="284"/>
      </w:pPr>
      <w:rPr>
        <w:rFonts w:ascii="Times New Roman" w:hAnsi="Times New Roman" w:hint="default"/>
      </w:rPr>
    </w:lvl>
  </w:abstractNum>
  <w:abstractNum w:abstractNumId="4" w15:restartNumberingAfterBreak="0">
    <w:nsid w:val="FFFFFF83"/>
    <w:multiLevelType w:val="singleLevel"/>
    <w:tmpl w:val="539E5490"/>
    <w:lvl w:ilvl="0">
      <w:start w:val="1"/>
      <w:numFmt w:val="bullet"/>
      <w:pStyle w:val="ListBullet2"/>
      <w:lvlText w:val=""/>
      <w:lvlJc w:val="left"/>
      <w:pPr>
        <w:tabs>
          <w:tab w:val="num" w:pos="1211"/>
        </w:tabs>
        <w:ind w:left="1134" w:hanging="283"/>
      </w:pPr>
      <w:rPr>
        <w:rFonts w:ascii="Symbol" w:hAnsi="Symbol" w:hint="default"/>
      </w:rPr>
    </w:lvl>
  </w:abstractNum>
  <w:abstractNum w:abstractNumId="5" w15:restartNumberingAfterBreak="0">
    <w:nsid w:val="FFFFFF88"/>
    <w:multiLevelType w:val="singleLevel"/>
    <w:tmpl w:val="1BD4DEB2"/>
    <w:lvl w:ilvl="0">
      <w:start w:val="1"/>
      <w:numFmt w:val="decimal"/>
      <w:pStyle w:val="ListNumber"/>
      <w:lvlText w:val="%1."/>
      <w:lvlJc w:val="left"/>
      <w:pPr>
        <w:tabs>
          <w:tab w:val="num" w:pos="927"/>
        </w:tabs>
        <w:ind w:left="851" w:hanging="284"/>
      </w:pPr>
    </w:lvl>
  </w:abstractNum>
  <w:abstractNum w:abstractNumId="6" w15:restartNumberingAfterBreak="0">
    <w:nsid w:val="FFFFFF89"/>
    <w:multiLevelType w:val="singleLevel"/>
    <w:tmpl w:val="EC6455BE"/>
    <w:lvl w:ilvl="0">
      <w:start w:val="1"/>
      <w:numFmt w:val="bullet"/>
      <w:pStyle w:val="ListBullet"/>
      <w:lvlText w:val=""/>
      <w:lvlJc w:val="left"/>
      <w:pPr>
        <w:tabs>
          <w:tab w:val="num" w:pos="927"/>
        </w:tabs>
        <w:ind w:left="851" w:hanging="284"/>
      </w:pPr>
      <w:rPr>
        <w:rFonts w:ascii="Symbol" w:hAnsi="Symbol" w:hint="default"/>
      </w:rPr>
    </w:lvl>
  </w:abstractNum>
  <w:abstractNum w:abstractNumId="7" w15:restartNumberingAfterBreak="0">
    <w:nsid w:val="0A9E06A0"/>
    <w:multiLevelType w:val="hybridMultilevel"/>
    <w:tmpl w:val="A294B2C6"/>
    <w:lvl w:ilvl="0" w:tplc="38487976">
      <w:start w:val="1"/>
      <w:numFmt w:val="lowerLetter"/>
      <w:lvlText w:val="(%1)"/>
      <w:lvlJc w:val="left"/>
      <w:pPr>
        <w:ind w:left="720" w:hanging="360"/>
      </w:pPr>
      <w:rPr>
        <w:rFonts w:hint="default"/>
      </w:rPr>
    </w:lvl>
    <w:lvl w:ilvl="1" w:tplc="D24C5A02">
      <w:start w:val="1"/>
      <w:numFmt w:val="decimal"/>
      <w:pStyle w:val="number1"/>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0873FC"/>
    <w:multiLevelType w:val="hybridMultilevel"/>
    <w:tmpl w:val="99D866EA"/>
    <w:lvl w:ilvl="0" w:tplc="0409000B">
      <w:start w:val="1"/>
      <w:numFmt w:val="bullet"/>
      <w:lvlText w:val=""/>
      <w:lvlJc w:val="left"/>
      <w:pPr>
        <w:ind w:left="1800" w:hanging="360"/>
      </w:pPr>
      <w:rPr>
        <w:rFonts w:ascii="Wingdings" w:hAnsi="Wingdings" w:hint="default"/>
      </w:rPr>
    </w:lvl>
    <w:lvl w:ilvl="1" w:tplc="0200292E">
      <w:start w:val="1"/>
      <w:numFmt w:val="bullet"/>
      <w:lvlText w:val="o"/>
      <w:lvlJc w:val="left"/>
      <w:pPr>
        <w:ind w:left="2520" w:hanging="360"/>
      </w:pPr>
      <w:rPr>
        <w:rFonts w:ascii="Courier New" w:hAnsi="Courier New" w:hint="default"/>
      </w:rPr>
    </w:lvl>
    <w:lvl w:ilvl="2" w:tplc="0E60BB84">
      <w:start w:val="1"/>
      <w:numFmt w:val="bullet"/>
      <w:lvlText w:val=""/>
      <w:lvlJc w:val="left"/>
      <w:pPr>
        <w:ind w:left="3240" w:hanging="360"/>
      </w:pPr>
      <w:rPr>
        <w:rFonts w:ascii="Wingdings" w:hAnsi="Wingdings" w:hint="default"/>
      </w:rPr>
    </w:lvl>
    <w:lvl w:ilvl="3" w:tplc="263E5B64">
      <w:start w:val="1"/>
      <w:numFmt w:val="bullet"/>
      <w:lvlText w:val=""/>
      <w:lvlJc w:val="left"/>
      <w:pPr>
        <w:ind w:left="3960" w:hanging="360"/>
      </w:pPr>
      <w:rPr>
        <w:rFonts w:ascii="Symbol" w:hAnsi="Symbol" w:hint="default"/>
      </w:rPr>
    </w:lvl>
    <w:lvl w:ilvl="4" w:tplc="660A2E36">
      <w:start w:val="1"/>
      <w:numFmt w:val="bullet"/>
      <w:lvlText w:val="o"/>
      <w:lvlJc w:val="left"/>
      <w:pPr>
        <w:ind w:left="4680" w:hanging="360"/>
      </w:pPr>
      <w:rPr>
        <w:rFonts w:ascii="Courier New" w:hAnsi="Courier New" w:hint="default"/>
      </w:rPr>
    </w:lvl>
    <w:lvl w:ilvl="5" w:tplc="13561714">
      <w:start w:val="1"/>
      <w:numFmt w:val="bullet"/>
      <w:lvlText w:val=""/>
      <w:lvlJc w:val="left"/>
      <w:pPr>
        <w:ind w:left="5400" w:hanging="360"/>
      </w:pPr>
      <w:rPr>
        <w:rFonts w:ascii="Wingdings" w:hAnsi="Wingdings" w:hint="default"/>
      </w:rPr>
    </w:lvl>
    <w:lvl w:ilvl="6" w:tplc="BD60A7EC">
      <w:start w:val="1"/>
      <w:numFmt w:val="bullet"/>
      <w:lvlText w:val=""/>
      <w:lvlJc w:val="left"/>
      <w:pPr>
        <w:ind w:left="6120" w:hanging="360"/>
      </w:pPr>
      <w:rPr>
        <w:rFonts w:ascii="Symbol" w:hAnsi="Symbol" w:hint="default"/>
      </w:rPr>
    </w:lvl>
    <w:lvl w:ilvl="7" w:tplc="A734EF46">
      <w:start w:val="1"/>
      <w:numFmt w:val="bullet"/>
      <w:lvlText w:val="o"/>
      <w:lvlJc w:val="left"/>
      <w:pPr>
        <w:ind w:left="6840" w:hanging="360"/>
      </w:pPr>
      <w:rPr>
        <w:rFonts w:ascii="Courier New" w:hAnsi="Courier New" w:hint="default"/>
      </w:rPr>
    </w:lvl>
    <w:lvl w:ilvl="8" w:tplc="0EECB530">
      <w:start w:val="1"/>
      <w:numFmt w:val="bullet"/>
      <w:lvlText w:val=""/>
      <w:lvlJc w:val="left"/>
      <w:pPr>
        <w:ind w:left="7560" w:hanging="360"/>
      </w:pPr>
      <w:rPr>
        <w:rFonts w:ascii="Wingdings" w:hAnsi="Wingdings" w:hint="default"/>
      </w:rPr>
    </w:lvl>
  </w:abstractNum>
  <w:abstractNum w:abstractNumId="9" w15:restartNumberingAfterBreak="0">
    <w:nsid w:val="12881DB0"/>
    <w:multiLevelType w:val="hybridMultilevel"/>
    <w:tmpl w:val="DC04135E"/>
    <w:lvl w:ilvl="0" w:tplc="0409000F">
      <w:start w:val="1"/>
      <w:numFmt w:val="decimal"/>
      <w:lvlText w:val="%1."/>
      <w:lvlJc w:val="left"/>
      <w:pPr>
        <w:tabs>
          <w:tab w:val="num" w:pos="1080"/>
        </w:tabs>
        <w:ind w:left="1080" w:hanging="360"/>
      </w:pPr>
      <w:rPr>
        <w:rFonts w:hint="default"/>
      </w:rPr>
    </w:lvl>
    <w:lvl w:ilvl="1" w:tplc="3E8E53F0">
      <w:numFmt w:val="bullet"/>
      <w:lvlText w:val=""/>
      <w:lvlJc w:val="left"/>
      <w:pPr>
        <w:ind w:left="1800" w:hanging="360"/>
      </w:pPr>
      <w:rPr>
        <w:rFonts w:ascii="Cambria" w:eastAsia="Times New Roman" w:hAnsi="Cambria" w:cs="Cambria"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8FD21FA"/>
    <w:multiLevelType w:val="hybridMultilevel"/>
    <w:tmpl w:val="37DAFC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D66711"/>
    <w:multiLevelType w:val="hybridMultilevel"/>
    <w:tmpl w:val="3A0E8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7E63FC"/>
    <w:multiLevelType w:val="multilevel"/>
    <w:tmpl w:val="A6CC6122"/>
    <w:lvl w:ilvl="0">
      <w:start w:val="1"/>
      <w:numFmt w:val="decimal"/>
      <w:pStyle w:val="Heading1"/>
      <w:lvlText w:val="%1."/>
      <w:lvlJc w:val="left"/>
      <w:pPr>
        <w:tabs>
          <w:tab w:val="num" w:pos="624"/>
        </w:tabs>
        <w:ind w:left="624" w:hanging="624"/>
      </w:pPr>
    </w:lvl>
    <w:lvl w:ilvl="1">
      <w:start w:val="1"/>
      <w:numFmt w:val="decimal"/>
      <w:pStyle w:val="Heading2"/>
      <w:lvlText w:val="%1.%2"/>
      <w:lvlJc w:val="left"/>
      <w:pPr>
        <w:tabs>
          <w:tab w:val="num" w:pos="624"/>
        </w:tabs>
        <w:ind w:left="624" w:hanging="624"/>
      </w:pPr>
    </w:lvl>
    <w:lvl w:ilvl="2">
      <w:start w:val="1"/>
      <w:numFmt w:val="decimal"/>
      <w:pStyle w:val="Heading3"/>
      <w:lvlText w:val="%1.%2.%3"/>
      <w:lvlJc w:val="left"/>
      <w:pPr>
        <w:tabs>
          <w:tab w:val="num" w:pos="624"/>
        </w:tabs>
        <w:ind w:left="624" w:hanging="624"/>
      </w:pPr>
    </w:lvl>
    <w:lvl w:ilvl="3">
      <w:start w:val="1"/>
      <w:numFmt w:val="lowerLetter"/>
      <w:pStyle w:val="Heading4"/>
      <w:lvlText w:val="%4."/>
      <w:lvlJc w:val="left"/>
      <w:pPr>
        <w:tabs>
          <w:tab w:val="num" w:pos="624"/>
        </w:tabs>
        <w:ind w:left="624" w:hanging="624"/>
      </w:pPr>
      <w:rPr>
        <w:caps w:val="0"/>
      </w:rPr>
    </w:lvl>
    <w:lvl w:ilvl="4">
      <w:start w:val="1"/>
      <w:numFmt w:val="lowerRoman"/>
      <w:pStyle w:val="Heading5"/>
      <w:lvlText w:val="%5."/>
      <w:lvlJc w:val="left"/>
      <w:pPr>
        <w:tabs>
          <w:tab w:val="num" w:pos="624"/>
        </w:tabs>
        <w:ind w:left="624" w:hanging="624"/>
      </w:pPr>
    </w:lvl>
    <w:lvl w:ilvl="5">
      <w:start w:val="1"/>
      <w:numFmt w:val="upperLetter"/>
      <w:pStyle w:val="Heading6"/>
      <w:lvlText w:val="Appendix %6:"/>
      <w:lvlJc w:val="left"/>
      <w:pPr>
        <w:tabs>
          <w:tab w:val="num" w:pos="1440"/>
        </w:tabs>
        <w:ind w:left="1440" w:hanging="1440"/>
      </w:pPr>
      <w:rPr>
        <w:caps w:val="0"/>
        <w:smallCaps w:val="0"/>
      </w:rPr>
    </w:lvl>
    <w:lvl w:ilvl="6">
      <w:start w:val="1"/>
      <w:numFmt w:val="decimal"/>
      <w:pStyle w:val="Heading7"/>
      <w:lvlText w:val="%6.%7"/>
      <w:lvlJc w:val="left"/>
      <w:pPr>
        <w:tabs>
          <w:tab w:val="num" w:pos="624"/>
        </w:tabs>
        <w:ind w:left="624" w:hanging="624"/>
      </w:pPr>
    </w:lvl>
    <w:lvl w:ilvl="7">
      <w:start w:val="1"/>
      <w:numFmt w:val="decimal"/>
      <w:pStyle w:val="Heading8"/>
      <w:lvlText w:val="%6.%7.%8"/>
      <w:lvlJc w:val="left"/>
      <w:pPr>
        <w:tabs>
          <w:tab w:val="num" w:pos="624"/>
        </w:tabs>
        <w:ind w:left="624" w:hanging="624"/>
      </w:pPr>
    </w:lvl>
    <w:lvl w:ilvl="8">
      <w:start w:val="1"/>
      <w:numFmt w:val="lowerLetter"/>
      <w:pStyle w:val="Heading9"/>
      <w:lvlText w:val="%9."/>
      <w:lvlJc w:val="left"/>
      <w:pPr>
        <w:tabs>
          <w:tab w:val="num" w:pos="624"/>
        </w:tabs>
        <w:ind w:left="624" w:hanging="624"/>
      </w:pPr>
      <w:rPr>
        <w:caps w:val="0"/>
        <w:smallCaps w:val="0"/>
      </w:rPr>
    </w:lvl>
  </w:abstractNum>
  <w:abstractNum w:abstractNumId="13" w15:restartNumberingAfterBreak="0">
    <w:nsid w:val="31C3532D"/>
    <w:multiLevelType w:val="hybridMultilevel"/>
    <w:tmpl w:val="4FE67AD8"/>
    <w:lvl w:ilvl="0" w:tplc="24FA114A">
      <w:start w:val="1"/>
      <w:numFmt w:val="upperRoman"/>
      <w:pStyle w:val="Numbering"/>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252A0C"/>
    <w:multiLevelType w:val="multilevel"/>
    <w:tmpl w:val="760E611A"/>
    <w:lvl w:ilvl="0">
      <w:start w:val="1"/>
      <w:numFmt w:val="decimal"/>
      <w:lvlText w:val="%1."/>
      <w:lvlJc w:val="left"/>
      <w:pPr>
        <w:ind w:left="360" w:hanging="360"/>
      </w:pPr>
      <w:rPr>
        <w:b/>
        <w:bCs/>
      </w:rPr>
    </w:lvl>
    <w:lvl w:ilvl="1">
      <w:start w:val="1"/>
      <w:numFmt w:val="decimal"/>
      <w:lvlText w:val="%1.%2."/>
      <w:lvlJc w:val="left"/>
      <w:pPr>
        <w:ind w:left="1080" w:hanging="360"/>
      </w:pPr>
      <w:rPr>
        <w:b w:val="0"/>
      </w:rPr>
    </w:lvl>
    <w:lvl w:ilvl="2">
      <w:start w:val="1"/>
      <w:numFmt w:val="bullet"/>
      <w:lvlText w:val=""/>
      <w:lvlJc w:val="left"/>
      <w:pPr>
        <w:ind w:left="1521" w:hanging="180"/>
      </w:pPr>
      <w:rPr>
        <w:rFonts w:ascii="Symbol" w:hAnsi="Symbol" w:hint="default"/>
        <w:b w:val="0"/>
      </w:r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15" w15:restartNumberingAfterBreak="0">
    <w:nsid w:val="39663FD1"/>
    <w:multiLevelType w:val="hybridMultilevel"/>
    <w:tmpl w:val="AC5279A8"/>
    <w:lvl w:ilvl="0" w:tplc="0409000F">
      <w:start w:val="1"/>
      <w:numFmt w:val="decimal"/>
      <w:lvlText w:val="%1."/>
      <w:lvlJc w:val="left"/>
      <w:pPr>
        <w:tabs>
          <w:tab w:val="num" w:pos="720"/>
        </w:tabs>
        <w:ind w:left="720" w:hanging="360"/>
      </w:pPr>
      <w:rPr>
        <w:rFonts w:hint="default"/>
      </w:rPr>
    </w:lvl>
    <w:lvl w:ilvl="1" w:tplc="3E8E53F0">
      <w:numFmt w:val="bullet"/>
      <w:lvlText w:val=""/>
      <w:lvlJc w:val="left"/>
      <w:pPr>
        <w:ind w:left="1440" w:hanging="360"/>
      </w:pPr>
      <w:rPr>
        <w:rFonts w:ascii="Cambria" w:eastAsia="Times New Roman" w:hAnsi="Cambria" w:cs="Cambri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E173A8"/>
    <w:multiLevelType w:val="multilevel"/>
    <w:tmpl w:val="687E09D6"/>
    <w:lvl w:ilvl="0">
      <w:start w:val="1"/>
      <w:numFmt w:val="decimal"/>
      <w:lvlText w:val="%1."/>
      <w:lvlJc w:val="left"/>
      <w:pPr>
        <w:ind w:left="720" w:hanging="360"/>
      </w:pPr>
    </w:lvl>
    <w:lvl w:ilvl="1">
      <w:start w:val="1"/>
      <w:numFmt w:val="decimal"/>
      <w:lvlText w:val="%1.%2."/>
      <w:lvlJc w:val="left"/>
      <w:pPr>
        <w:ind w:left="1440" w:hanging="360"/>
      </w:pPr>
      <w:rPr>
        <w:b w:val="0"/>
      </w:rPr>
    </w:lvl>
    <w:lvl w:ilvl="2">
      <w:start w:val="1"/>
      <w:numFmt w:val="bullet"/>
      <w:lvlText w:val=""/>
      <w:lvlJc w:val="left"/>
      <w:pPr>
        <w:ind w:left="1881" w:hanging="180"/>
      </w:pPr>
      <w:rPr>
        <w:rFonts w:ascii="Symbol" w:hAnsi="Symbol" w:hint="default"/>
        <w:b w:val="0"/>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7" w15:restartNumberingAfterBreak="0">
    <w:nsid w:val="49AE63F0"/>
    <w:multiLevelType w:val="hybridMultilevel"/>
    <w:tmpl w:val="AC5279A8"/>
    <w:lvl w:ilvl="0" w:tplc="0409000F">
      <w:start w:val="1"/>
      <w:numFmt w:val="decimal"/>
      <w:lvlText w:val="%1."/>
      <w:lvlJc w:val="left"/>
      <w:pPr>
        <w:tabs>
          <w:tab w:val="num" w:pos="720"/>
        </w:tabs>
        <w:ind w:left="720" w:hanging="360"/>
      </w:pPr>
      <w:rPr>
        <w:rFonts w:hint="default"/>
      </w:rPr>
    </w:lvl>
    <w:lvl w:ilvl="1" w:tplc="3E8E53F0">
      <w:numFmt w:val="bullet"/>
      <w:lvlText w:val=""/>
      <w:lvlJc w:val="left"/>
      <w:pPr>
        <w:ind w:left="1440" w:hanging="360"/>
      </w:pPr>
      <w:rPr>
        <w:rFonts w:ascii="Cambria" w:eastAsia="Times New Roman" w:hAnsi="Cambria" w:cs="Cambri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E92518"/>
    <w:multiLevelType w:val="hybridMultilevel"/>
    <w:tmpl w:val="A2AAF4B2"/>
    <w:lvl w:ilvl="0" w:tplc="F092B05E">
      <w:start w:val="1"/>
      <w:numFmt w:val="upperLetter"/>
      <w:lvlText w:val="%1."/>
      <w:lvlJc w:val="left"/>
      <w:pPr>
        <w:ind w:left="720" w:hanging="360"/>
      </w:pPr>
      <w:rPr>
        <w:rFonts w:ascii="Arial" w:hAnsi="Arial"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1F4083"/>
    <w:multiLevelType w:val="hybridMultilevel"/>
    <w:tmpl w:val="07CEE1F8"/>
    <w:lvl w:ilvl="0" w:tplc="9EFA6F6E">
      <w:start w:val="1"/>
      <w:numFmt w:val="decimal"/>
      <w:pStyle w:val="Numbers"/>
      <w:lvlText w:val="%1."/>
      <w:lvlJc w:val="left"/>
      <w:pPr>
        <w:ind w:left="720" w:hanging="360"/>
      </w:pPr>
      <w:rPr>
        <w:color w:val="1F4E79"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3A05E9"/>
    <w:multiLevelType w:val="hybridMultilevel"/>
    <w:tmpl w:val="DC04135E"/>
    <w:lvl w:ilvl="0" w:tplc="0409000F">
      <w:start w:val="1"/>
      <w:numFmt w:val="decimal"/>
      <w:lvlText w:val="%1."/>
      <w:lvlJc w:val="left"/>
      <w:pPr>
        <w:tabs>
          <w:tab w:val="num" w:pos="720"/>
        </w:tabs>
        <w:ind w:left="720" w:hanging="360"/>
      </w:pPr>
      <w:rPr>
        <w:rFonts w:hint="default"/>
      </w:rPr>
    </w:lvl>
    <w:lvl w:ilvl="1" w:tplc="3E8E53F0">
      <w:numFmt w:val="bullet"/>
      <w:lvlText w:val=""/>
      <w:lvlJc w:val="left"/>
      <w:pPr>
        <w:ind w:left="1440" w:hanging="360"/>
      </w:pPr>
      <w:rPr>
        <w:rFonts w:ascii="Cambria" w:eastAsia="Times New Roman" w:hAnsi="Cambria" w:cs="Cambri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756BBE"/>
    <w:multiLevelType w:val="hybridMultilevel"/>
    <w:tmpl w:val="4134F998"/>
    <w:lvl w:ilvl="0" w:tplc="0409000B">
      <w:start w:val="1"/>
      <w:numFmt w:val="bullet"/>
      <w:lvlText w:val=""/>
      <w:lvlJc w:val="left"/>
      <w:pPr>
        <w:ind w:left="1800" w:hanging="360"/>
      </w:pPr>
      <w:rPr>
        <w:rFonts w:ascii="Wingdings" w:hAnsi="Wingdings" w:hint="default"/>
      </w:rPr>
    </w:lvl>
    <w:lvl w:ilvl="1" w:tplc="0200292E">
      <w:start w:val="1"/>
      <w:numFmt w:val="bullet"/>
      <w:lvlText w:val="o"/>
      <w:lvlJc w:val="left"/>
      <w:pPr>
        <w:ind w:left="2520" w:hanging="360"/>
      </w:pPr>
      <w:rPr>
        <w:rFonts w:ascii="Courier New" w:hAnsi="Courier New" w:hint="default"/>
      </w:rPr>
    </w:lvl>
    <w:lvl w:ilvl="2" w:tplc="0E60BB84">
      <w:start w:val="1"/>
      <w:numFmt w:val="bullet"/>
      <w:lvlText w:val=""/>
      <w:lvlJc w:val="left"/>
      <w:pPr>
        <w:ind w:left="3240" w:hanging="360"/>
      </w:pPr>
      <w:rPr>
        <w:rFonts w:ascii="Wingdings" w:hAnsi="Wingdings" w:hint="default"/>
      </w:rPr>
    </w:lvl>
    <w:lvl w:ilvl="3" w:tplc="263E5B64">
      <w:start w:val="1"/>
      <w:numFmt w:val="bullet"/>
      <w:lvlText w:val=""/>
      <w:lvlJc w:val="left"/>
      <w:pPr>
        <w:ind w:left="3960" w:hanging="360"/>
      </w:pPr>
      <w:rPr>
        <w:rFonts w:ascii="Symbol" w:hAnsi="Symbol" w:hint="default"/>
      </w:rPr>
    </w:lvl>
    <w:lvl w:ilvl="4" w:tplc="660A2E36">
      <w:start w:val="1"/>
      <w:numFmt w:val="bullet"/>
      <w:lvlText w:val="o"/>
      <w:lvlJc w:val="left"/>
      <w:pPr>
        <w:ind w:left="4680" w:hanging="360"/>
      </w:pPr>
      <w:rPr>
        <w:rFonts w:ascii="Courier New" w:hAnsi="Courier New" w:hint="default"/>
      </w:rPr>
    </w:lvl>
    <w:lvl w:ilvl="5" w:tplc="13561714">
      <w:start w:val="1"/>
      <w:numFmt w:val="bullet"/>
      <w:lvlText w:val=""/>
      <w:lvlJc w:val="left"/>
      <w:pPr>
        <w:ind w:left="5400" w:hanging="360"/>
      </w:pPr>
      <w:rPr>
        <w:rFonts w:ascii="Wingdings" w:hAnsi="Wingdings" w:hint="default"/>
      </w:rPr>
    </w:lvl>
    <w:lvl w:ilvl="6" w:tplc="BD60A7EC">
      <w:start w:val="1"/>
      <w:numFmt w:val="bullet"/>
      <w:lvlText w:val=""/>
      <w:lvlJc w:val="left"/>
      <w:pPr>
        <w:ind w:left="6120" w:hanging="360"/>
      </w:pPr>
      <w:rPr>
        <w:rFonts w:ascii="Symbol" w:hAnsi="Symbol" w:hint="default"/>
      </w:rPr>
    </w:lvl>
    <w:lvl w:ilvl="7" w:tplc="A734EF46">
      <w:start w:val="1"/>
      <w:numFmt w:val="bullet"/>
      <w:lvlText w:val="o"/>
      <w:lvlJc w:val="left"/>
      <w:pPr>
        <w:ind w:left="6840" w:hanging="360"/>
      </w:pPr>
      <w:rPr>
        <w:rFonts w:ascii="Courier New" w:hAnsi="Courier New" w:hint="default"/>
      </w:rPr>
    </w:lvl>
    <w:lvl w:ilvl="8" w:tplc="0EECB530">
      <w:start w:val="1"/>
      <w:numFmt w:val="bullet"/>
      <w:lvlText w:val=""/>
      <w:lvlJc w:val="left"/>
      <w:pPr>
        <w:ind w:left="7560" w:hanging="360"/>
      </w:pPr>
      <w:rPr>
        <w:rFonts w:ascii="Wingdings" w:hAnsi="Wingdings" w:hint="default"/>
      </w:rPr>
    </w:lvl>
  </w:abstractNum>
  <w:abstractNum w:abstractNumId="22" w15:restartNumberingAfterBreak="0">
    <w:nsid w:val="768B7C4A"/>
    <w:multiLevelType w:val="hybridMultilevel"/>
    <w:tmpl w:val="DC04135E"/>
    <w:lvl w:ilvl="0" w:tplc="0409000F">
      <w:start w:val="1"/>
      <w:numFmt w:val="decimal"/>
      <w:lvlText w:val="%1."/>
      <w:lvlJc w:val="left"/>
      <w:pPr>
        <w:tabs>
          <w:tab w:val="num" w:pos="1080"/>
        </w:tabs>
        <w:ind w:left="1080" w:hanging="360"/>
      </w:pPr>
      <w:rPr>
        <w:rFonts w:hint="default"/>
      </w:rPr>
    </w:lvl>
    <w:lvl w:ilvl="1" w:tplc="3E8E53F0">
      <w:numFmt w:val="bullet"/>
      <w:lvlText w:val=""/>
      <w:lvlJc w:val="left"/>
      <w:pPr>
        <w:ind w:left="1800" w:hanging="360"/>
      </w:pPr>
      <w:rPr>
        <w:rFonts w:ascii="Cambria" w:eastAsia="Times New Roman" w:hAnsi="Cambria" w:cs="Cambria"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9017EC2"/>
    <w:multiLevelType w:val="multilevel"/>
    <w:tmpl w:val="687E09D6"/>
    <w:lvl w:ilvl="0">
      <w:start w:val="1"/>
      <w:numFmt w:val="decimal"/>
      <w:lvlText w:val="%1."/>
      <w:lvlJc w:val="left"/>
      <w:pPr>
        <w:ind w:left="720" w:hanging="360"/>
      </w:pPr>
    </w:lvl>
    <w:lvl w:ilvl="1">
      <w:start w:val="1"/>
      <w:numFmt w:val="decimal"/>
      <w:lvlText w:val="%1.%2."/>
      <w:lvlJc w:val="left"/>
      <w:pPr>
        <w:ind w:left="1440" w:hanging="360"/>
      </w:pPr>
      <w:rPr>
        <w:b w:val="0"/>
      </w:rPr>
    </w:lvl>
    <w:lvl w:ilvl="2">
      <w:start w:val="1"/>
      <w:numFmt w:val="bullet"/>
      <w:lvlText w:val=""/>
      <w:lvlJc w:val="left"/>
      <w:pPr>
        <w:ind w:left="1881" w:hanging="180"/>
      </w:pPr>
      <w:rPr>
        <w:rFonts w:ascii="Symbol" w:hAnsi="Symbol" w:hint="default"/>
        <w:b w:val="0"/>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4" w15:restartNumberingAfterBreak="0">
    <w:nsid w:val="7DD356B0"/>
    <w:multiLevelType w:val="hybridMultilevel"/>
    <w:tmpl w:val="5BAE7652"/>
    <w:lvl w:ilvl="0" w:tplc="846A4BC2">
      <w:start w:val="1"/>
      <w:numFmt w:val="decimal"/>
      <w:pStyle w:val="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20317815">
    <w:abstractNumId w:val="6"/>
  </w:num>
  <w:num w:numId="2" w16cid:durableId="1957326761">
    <w:abstractNumId w:val="4"/>
  </w:num>
  <w:num w:numId="3" w16cid:durableId="894313765">
    <w:abstractNumId w:val="3"/>
  </w:num>
  <w:num w:numId="4" w16cid:durableId="1688166801">
    <w:abstractNumId w:val="2"/>
  </w:num>
  <w:num w:numId="5" w16cid:durableId="1929339701">
    <w:abstractNumId w:val="5"/>
  </w:num>
  <w:num w:numId="6" w16cid:durableId="585069606">
    <w:abstractNumId w:val="1"/>
  </w:num>
  <w:num w:numId="7" w16cid:durableId="1737361238">
    <w:abstractNumId w:val="0"/>
  </w:num>
  <w:num w:numId="8" w16cid:durableId="699355744">
    <w:abstractNumId w:val="12"/>
  </w:num>
  <w:num w:numId="9" w16cid:durableId="1876233586">
    <w:abstractNumId w:val="13"/>
  </w:num>
  <w:num w:numId="10" w16cid:durableId="577636874">
    <w:abstractNumId w:val="17"/>
  </w:num>
  <w:num w:numId="11" w16cid:durableId="1903103036">
    <w:abstractNumId w:val="7"/>
  </w:num>
  <w:num w:numId="12" w16cid:durableId="1145659252">
    <w:abstractNumId w:val="24"/>
  </w:num>
  <w:num w:numId="13" w16cid:durableId="2063475841">
    <w:abstractNumId w:val="19"/>
  </w:num>
  <w:num w:numId="14" w16cid:durableId="641352398">
    <w:abstractNumId w:val="18"/>
  </w:num>
  <w:num w:numId="15" w16cid:durableId="607352461">
    <w:abstractNumId w:val="20"/>
  </w:num>
  <w:num w:numId="16" w16cid:durableId="272251490">
    <w:abstractNumId w:val="16"/>
  </w:num>
  <w:num w:numId="17" w16cid:durableId="430669072">
    <w:abstractNumId w:val="15"/>
  </w:num>
  <w:num w:numId="18" w16cid:durableId="2123918872">
    <w:abstractNumId w:val="22"/>
  </w:num>
  <w:num w:numId="19" w16cid:durableId="1128741349">
    <w:abstractNumId w:val="9"/>
  </w:num>
  <w:num w:numId="20" w16cid:durableId="1613896965">
    <w:abstractNumId w:val="10"/>
  </w:num>
  <w:num w:numId="21" w16cid:durableId="1811288254">
    <w:abstractNumId w:val="21"/>
  </w:num>
  <w:num w:numId="22" w16cid:durableId="2104106047">
    <w:abstractNumId w:val="8"/>
  </w:num>
  <w:num w:numId="23" w16cid:durableId="535889981">
    <w:abstractNumId w:val="14"/>
  </w:num>
  <w:num w:numId="24" w16cid:durableId="2093895321">
    <w:abstractNumId w:val="11"/>
  </w:num>
  <w:num w:numId="25" w16cid:durableId="1809929608">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CDB"/>
    <w:rsid w:val="00001D93"/>
    <w:rsid w:val="00012D94"/>
    <w:rsid w:val="000210CA"/>
    <w:rsid w:val="00022318"/>
    <w:rsid w:val="000227A6"/>
    <w:rsid w:val="00024E03"/>
    <w:rsid w:val="00024E42"/>
    <w:rsid w:val="00033221"/>
    <w:rsid w:val="00033509"/>
    <w:rsid w:val="00035F3C"/>
    <w:rsid w:val="00040F4B"/>
    <w:rsid w:val="00043341"/>
    <w:rsid w:val="000454F5"/>
    <w:rsid w:val="00047FAC"/>
    <w:rsid w:val="00052D69"/>
    <w:rsid w:val="0005383A"/>
    <w:rsid w:val="00054E65"/>
    <w:rsid w:val="000628F2"/>
    <w:rsid w:val="00065B77"/>
    <w:rsid w:val="000711B8"/>
    <w:rsid w:val="00084D29"/>
    <w:rsid w:val="00091C21"/>
    <w:rsid w:val="000A14DB"/>
    <w:rsid w:val="000A2D04"/>
    <w:rsid w:val="000A32CD"/>
    <w:rsid w:val="000B5622"/>
    <w:rsid w:val="000B6BA6"/>
    <w:rsid w:val="000C1264"/>
    <w:rsid w:val="000C2705"/>
    <w:rsid w:val="000C5AC4"/>
    <w:rsid w:val="000D3139"/>
    <w:rsid w:val="000D4400"/>
    <w:rsid w:val="000D6DA9"/>
    <w:rsid w:val="000F223A"/>
    <w:rsid w:val="000F380E"/>
    <w:rsid w:val="00101BAD"/>
    <w:rsid w:val="00103ECE"/>
    <w:rsid w:val="001070CC"/>
    <w:rsid w:val="00124545"/>
    <w:rsid w:val="00127263"/>
    <w:rsid w:val="00131410"/>
    <w:rsid w:val="0013310F"/>
    <w:rsid w:val="00133B3B"/>
    <w:rsid w:val="00135E63"/>
    <w:rsid w:val="00141CCE"/>
    <w:rsid w:val="00143210"/>
    <w:rsid w:val="00156673"/>
    <w:rsid w:val="00157635"/>
    <w:rsid w:val="001612A1"/>
    <w:rsid w:val="00181142"/>
    <w:rsid w:val="001816FA"/>
    <w:rsid w:val="00182094"/>
    <w:rsid w:val="0018636A"/>
    <w:rsid w:val="001905CA"/>
    <w:rsid w:val="0019306D"/>
    <w:rsid w:val="001A17B4"/>
    <w:rsid w:val="001A2738"/>
    <w:rsid w:val="001A4214"/>
    <w:rsid w:val="001A42E2"/>
    <w:rsid w:val="001B0334"/>
    <w:rsid w:val="001B2CA4"/>
    <w:rsid w:val="001B397C"/>
    <w:rsid w:val="001B3D44"/>
    <w:rsid w:val="001C508D"/>
    <w:rsid w:val="001D3B4F"/>
    <w:rsid w:val="001E3055"/>
    <w:rsid w:val="001E7110"/>
    <w:rsid w:val="001E712C"/>
    <w:rsid w:val="001F03C4"/>
    <w:rsid w:val="001F255B"/>
    <w:rsid w:val="002048AA"/>
    <w:rsid w:val="00207BC1"/>
    <w:rsid w:val="002116AE"/>
    <w:rsid w:val="00213086"/>
    <w:rsid w:val="00214ADB"/>
    <w:rsid w:val="002202B6"/>
    <w:rsid w:val="00220681"/>
    <w:rsid w:val="0022147D"/>
    <w:rsid w:val="00221B40"/>
    <w:rsid w:val="00222373"/>
    <w:rsid w:val="00223435"/>
    <w:rsid w:val="002242BD"/>
    <w:rsid w:val="00224FAC"/>
    <w:rsid w:val="0022534A"/>
    <w:rsid w:val="00226303"/>
    <w:rsid w:val="00226E2A"/>
    <w:rsid w:val="00230267"/>
    <w:rsid w:val="00230CD0"/>
    <w:rsid w:val="002451CA"/>
    <w:rsid w:val="00245F6C"/>
    <w:rsid w:val="002465EB"/>
    <w:rsid w:val="0025086C"/>
    <w:rsid w:val="00250CE1"/>
    <w:rsid w:val="00253AB8"/>
    <w:rsid w:val="00267E76"/>
    <w:rsid w:val="00270435"/>
    <w:rsid w:val="00271949"/>
    <w:rsid w:val="00282F44"/>
    <w:rsid w:val="002831CA"/>
    <w:rsid w:val="0028414C"/>
    <w:rsid w:val="002845B1"/>
    <w:rsid w:val="0028581B"/>
    <w:rsid w:val="00286D5E"/>
    <w:rsid w:val="002A029B"/>
    <w:rsid w:val="002A35A8"/>
    <w:rsid w:val="002A37DD"/>
    <w:rsid w:val="002A4CD6"/>
    <w:rsid w:val="002B2E90"/>
    <w:rsid w:val="002C54FE"/>
    <w:rsid w:val="002C59D3"/>
    <w:rsid w:val="002C5C6E"/>
    <w:rsid w:val="002D0722"/>
    <w:rsid w:val="002D110E"/>
    <w:rsid w:val="002D18FB"/>
    <w:rsid w:val="002D1A7C"/>
    <w:rsid w:val="002D5A54"/>
    <w:rsid w:val="002D5D55"/>
    <w:rsid w:val="002D70D3"/>
    <w:rsid w:val="002D76AB"/>
    <w:rsid w:val="002E10A3"/>
    <w:rsid w:val="002E7133"/>
    <w:rsid w:val="002F3040"/>
    <w:rsid w:val="002F566F"/>
    <w:rsid w:val="002F5A74"/>
    <w:rsid w:val="002F5C60"/>
    <w:rsid w:val="002F759B"/>
    <w:rsid w:val="00301CC2"/>
    <w:rsid w:val="003030C4"/>
    <w:rsid w:val="00305C79"/>
    <w:rsid w:val="00305F1D"/>
    <w:rsid w:val="00306ADF"/>
    <w:rsid w:val="003078D1"/>
    <w:rsid w:val="003107F3"/>
    <w:rsid w:val="00312733"/>
    <w:rsid w:val="00314189"/>
    <w:rsid w:val="003157C3"/>
    <w:rsid w:val="00326191"/>
    <w:rsid w:val="00332E27"/>
    <w:rsid w:val="00333CD1"/>
    <w:rsid w:val="00344D09"/>
    <w:rsid w:val="003506E2"/>
    <w:rsid w:val="00355657"/>
    <w:rsid w:val="00373262"/>
    <w:rsid w:val="0038386D"/>
    <w:rsid w:val="00387197"/>
    <w:rsid w:val="00387D98"/>
    <w:rsid w:val="00390636"/>
    <w:rsid w:val="00391F0D"/>
    <w:rsid w:val="003A02E4"/>
    <w:rsid w:val="003B2826"/>
    <w:rsid w:val="003C77DC"/>
    <w:rsid w:val="003D07BA"/>
    <w:rsid w:val="003D34BA"/>
    <w:rsid w:val="003E0401"/>
    <w:rsid w:val="003E6B28"/>
    <w:rsid w:val="003E6BD0"/>
    <w:rsid w:val="003F28AB"/>
    <w:rsid w:val="0040155B"/>
    <w:rsid w:val="00402B57"/>
    <w:rsid w:val="00421F8E"/>
    <w:rsid w:val="00424500"/>
    <w:rsid w:val="00433A81"/>
    <w:rsid w:val="00433F2A"/>
    <w:rsid w:val="004341B8"/>
    <w:rsid w:val="00447547"/>
    <w:rsid w:val="0045275C"/>
    <w:rsid w:val="0045281D"/>
    <w:rsid w:val="004568EA"/>
    <w:rsid w:val="00463CB4"/>
    <w:rsid w:val="00464385"/>
    <w:rsid w:val="0046444A"/>
    <w:rsid w:val="00464D78"/>
    <w:rsid w:val="0047086E"/>
    <w:rsid w:val="00475D03"/>
    <w:rsid w:val="00475D10"/>
    <w:rsid w:val="004760F6"/>
    <w:rsid w:val="004808D5"/>
    <w:rsid w:val="00480B5A"/>
    <w:rsid w:val="00481F42"/>
    <w:rsid w:val="00485F6F"/>
    <w:rsid w:val="004929EA"/>
    <w:rsid w:val="00496620"/>
    <w:rsid w:val="00496F5F"/>
    <w:rsid w:val="004A46C2"/>
    <w:rsid w:val="004A5567"/>
    <w:rsid w:val="004B0A89"/>
    <w:rsid w:val="004B1FB0"/>
    <w:rsid w:val="004B51C1"/>
    <w:rsid w:val="004C1DDC"/>
    <w:rsid w:val="004D1CAC"/>
    <w:rsid w:val="004D3B01"/>
    <w:rsid w:val="004D4A32"/>
    <w:rsid w:val="004E6231"/>
    <w:rsid w:val="004F054D"/>
    <w:rsid w:val="004F2189"/>
    <w:rsid w:val="004F23EC"/>
    <w:rsid w:val="004F4BC5"/>
    <w:rsid w:val="004F686F"/>
    <w:rsid w:val="00500229"/>
    <w:rsid w:val="00501AEF"/>
    <w:rsid w:val="00504F10"/>
    <w:rsid w:val="00505883"/>
    <w:rsid w:val="005075F5"/>
    <w:rsid w:val="00513D8B"/>
    <w:rsid w:val="005162B8"/>
    <w:rsid w:val="00522D6B"/>
    <w:rsid w:val="005253CC"/>
    <w:rsid w:val="00532288"/>
    <w:rsid w:val="00545051"/>
    <w:rsid w:val="0054663B"/>
    <w:rsid w:val="005506A6"/>
    <w:rsid w:val="00552BC2"/>
    <w:rsid w:val="00554C21"/>
    <w:rsid w:val="00563340"/>
    <w:rsid w:val="00564F3A"/>
    <w:rsid w:val="005653EC"/>
    <w:rsid w:val="0057122D"/>
    <w:rsid w:val="00575768"/>
    <w:rsid w:val="00575FD6"/>
    <w:rsid w:val="00581A44"/>
    <w:rsid w:val="00585765"/>
    <w:rsid w:val="00590591"/>
    <w:rsid w:val="00590797"/>
    <w:rsid w:val="00590A13"/>
    <w:rsid w:val="0059164B"/>
    <w:rsid w:val="00591659"/>
    <w:rsid w:val="005A0CA2"/>
    <w:rsid w:val="005A2BD2"/>
    <w:rsid w:val="005A2E69"/>
    <w:rsid w:val="005A3A15"/>
    <w:rsid w:val="005A584E"/>
    <w:rsid w:val="005B1E52"/>
    <w:rsid w:val="005B74AC"/>
    <w:rsid w:val="005C01E5"/>
    <w:rsid w:val="005D48DD"/>
    <w:rsid w:val="005D63A7"/>
    <w:rsid w:val="005D7C5C"/>
    <w:rsid w:val="005E271E"/>
    <w:rsid w:val="005E4804"/>
    <w:rsid w:val="005E6FAE"/>
    <w:rsid w:val="005F3D87"/>
    <w:rsid w:val="005F7E4F"/>
    <w:rsid w:val="0061049C"/>
    <w:rsid w:val="00611093"/>
    <w:rsid w:val="00611678"/>
    <w:rsid w:val="00622124"/>
    <w:rsid w:val="00643707"/>
    <w:rsid w:val="00644F1C"/>
    <w:rsid w:val="0064586D"/>
    <w:rsid w:val="00646168"/>
    <w:rsid w:val="006470EB"/>
    <w:rsid w:val="00650D71"/>
    <w:rsid w:val="00655032"/>
    <w:rsid w:val="00655DC8"/>
    <w:rsid w:val="00655E88"/>
    <w:rsid w:val="006606DC"/>
    <w:rsid w:val="00660793"/>
    <w:rsid w:val="00660FD6"/>
    <w:rsid w:val="006616AC"/>
    <w:rsid w:val="006656BF"/>
    <w:rsid w:val="006719D1"/>
    <w:rsid w:val="00673C69"/>
    <w:rsid w:val="0067465D"/>
    <w:rsid w:val="00683B78"/>
    <w:rsid w:val="006974B4"/>
    <w:rsid w:val="006A4D64"/>
    <w:rsid w:val="006A4FDD"/>
    <w:rsid w:val="006A5116"/>
    <w:rsid w:val="006A7203"/>
    <w:rsid w:val="006B661F"/>
    <w:rsid w:val="006B7EB1"/>
    <w:rsid w:val="006C2E1D"/>
    <w:rsid w:val="006C49AC"/>
    <w:rsid w:val="006C49B6"/>
    <w:rsid w:val="006C509B"/>
    <w:rsid w:val="006D1C61"/>
    <w:rsid w:val="006D367C"/>
    <w:rsid w:val="006E3A81"/>
    <w:rsid w:val="006E7A41"/>
    <w:rsid w:val="006F2EA7"/>
    <w:rsid w:val="006F7F3E"/>
    <w:rsid w:val="00700DAB"/>
    <w:rsid w:val="00702589"/>
    <w:rsid w:val="007040F4"/>
    <w:rsid w:val="007132DD"/>
    <w:rsid w:val="007151E3"/>
    <w:rsid w:val="00715C13"/>
    <w:rsid w:val="0071721A"/>
    <w:rsid w:val="00720E8A"/>
    <w:rsid w:val="00726983"/>
    <w:rsid w:val="00726BCF"/>
    <w:rsid w:val="0073082A"/>
    <w:rsid w:val="0073119C"/>
    <w:rsid w:val="00732776"/>
    <w:rsid w:val="00741684"/>
    <w:rsid w:val="007512DA"/>
    <w:rsid w:val="0076136E"/>
    <w:rsid w:val="00762D55"/>
    <w:rsid w:val="00764DC9"/>
    <w:rsid w:val="00770CAA"/>
    <w:rsid w:val="007732C3"/>
    <w:rsid w:val="007764D7"/>
    <w:rsid w:val="0077747C"/>
    <w:rsid w:val="00780E14"/>
    <w:rsid w:val="007818BA"/>
    <w:rsid w:val="007842AC"/>
    <w:rsid w:val="007965A9"/>
    <w:rsid w:val="007A1BDB"/>
    <w:rsid w:val="007A2FD8"/>
    <w:rsid w:val="007A501D"/>
    <w:rsid w:val="007A5739"/>
    <w:rsid w:val="007A7A41"/>
    <w:rsid w:val="007B1657"/>
    <w:rsid w:val="007B19AB"/>
    <w:rsid w:val="007C202F"/>
    <w:rsid w:val="007C5BC4"/>
    <w:rsid w:val="007D00DB"/>
    <w:rsid w:val="007D31F7"/>
    <w:rsid w:val="007D389B"/>
    <w:rsid w:val="007D3D0C"/>
    <w:rsid w:val="007D4781"/>
    <w:rsid w:val="007D7B18"/>
    <w:rsid w:val="007E5220"/>
    <w:rsid w:val="007F05FE"/>
    <w:rsid w:val="007F217E"/>
    <w:rsid w:val="0080765A"/>
    <w:rsid w:val="00811BD1"/>
    <w:rsid w:val="00815F4C"/>
    <w:rsid w:val="00816BD9"/>
    <w:rsid w:val="00821671"/>
    <w:rsid w:val="00821B03"/>
    <w:rsid w:val="00833421"/>
    <w:rsid w:val="008452BA"/>
    <w:rsid w:val="008452CD"/>
    <w:rsid w:val="00847871"/>
    <w:rsid w:val="00855233"/>
    <w:rsid w:val="00856D93"/>
    <w:rsid w:val="00863B83"/>
    <w:rsid w:val="00870A39"/>
    <w:rsid w:val="00870F0D"/>
    <w:rsid w:val="00872C1E"/>
    <w:rsid w:val="00873BCB"/>
    <w:rsid w:val="00874F32"/>
    <w:rsid w:val="0088253B"/>
    <w:rsid w:val="00883569"/>
    <w:rsid w:val="00884D4F"/>
    <w:rsid w:val="00885FBD"/>
    <w:rsid w:val="00887984"/>
    <w:rsid w:val="0089108F"/>
    <w:rsid w:val="0089163A"/>
    <w:rsid w:val="00891E17"/>
    <w:rsid w:val="00897A9C"/>
    <w:rsid w:val="008A2EEF"/>
    <w:rsid w:val="008A7238"/>
    <w:rsid w:val="008B41A2"/>
    <w:rsid w:val="008B46B0"/>
    <w:rsid w:val="008B61FA"/>
    <w:rsid w:val="008C636F"/>
    <w:rsid w:val="008D3A6C"/>
    <w:rsid w:val="008D616E"/>
    <w:rsid w:val="008F18CF"/>
    <w:rsid w:val="008F3A74"/>
    <w:rsid w:val="009027E8"/>
    <w:rsid w:val="0090576D"/>
    <w:rsid w:val="00910638"/>
    <w:rsid w:val="00910C07"/>
    <w:rsid w:val="00910CD9"/>
    <w:rsid w:val="00911881"/>
    <w:rsid w:val="00914344"/>
    <w:rsid w:val="00916C83"/>
    <w:rsid w:val="009220B9"/>
    <w:rsid w:val="00922289"/>
    <w:rsid w:val="00922D25"/>
    <w:rsid w:val="00926A56"/>
    <w:rsid w:val="009348D4"/>
    <w:rsid w:val="00934949"/>
    <w:rsid w:val="009349FF"/>
    <w:rsid w:val="00935C07"/>
    <w:rsid w:val="009406DB"/>
    <w:rsid w:val="0094222B"/>
    <w:rsid w:val="00945028"/>
    <w:rsid w:val="0094675C"/>
    <w:rsid w:val="00950BC0"/>
    <w:rsid w:val="00954937"/>
    <w:rsid w:val="00960258"/>
    <w:rsid w:val="0096212B"/>
    <w:rsid w:val="00964501"/>
    <w:rsid w:val="00964E99"/>
    <w:rsid w:val="00973EB3"/>
    <w:rsid w:val="00976D87"/>
    <w:rsid w:val="009807DA"/>
    <w:rsid w:val="00981652"/>
    <w:rsid w:val="00982D4B"/>
    <w:rsid w:val="00983A1E"/>
    <w:rsid w:val="0098645C"/>
    <w:rsid w:val="00991336"/>
    <w:rsid w:val="00992E8E"/>
    <w:rsid w:val="0099333E"/>
    <w:rsid w:val="009A18FD"/>
    <w:rsid w:val="009B6049"/>
    <w:rsid w:val="009C12FB"/>
    <w:rsid w:val="009C1724"/>
    <w:rsid w:val="009C2286"/>
    <w:rsid w:val="009C7852"/>
    <w:rsid w:val="009D10CA"/>
    <w:rsid w:val="009D3069"/>
    <w:rsid w:val="009D3B3F"/>
    <w:rsid w:val="009D690C"/>
    <w:rsid w:val="009D75D9"/>
    <w:rsid w:val="009E0F3E"/>
    <w:rsid w:val="009E3E38"/>
    <w:rsid w:val="009E46E0"/>
    <w:rsid w:val="009E6944"/>
    <w:rsid w:val="009F09B0"/>
    <w:rsid w:val="009F35BD"/>
    <w:rsid w:val="009F4C26"/>
    <w:rsid w:val="009F7AFF"/>
    <w:rsid w:val="00A03395"/>
    <w:rsid w:val="00A04484"/>
    <w:rsid w:val="00A05C23"/>
    <w:rsid w:val="00A06300"/>
    <w:rsid w:val="00A06B42"/>
    <w:rsid w:val="00A07021"/>
    <w:rsid w:val="00A11057"/>
    <w:rsid w:val="00A14790"/>
    <w:rsid w:val="00A1499B"/>
    <w:rsid w:val="00A1601A"/>
    <w:rsid w:val="00A21FF1"/>
    <w:rsid w:val="00A25F6F"/>
    <w:rsid w:val="00A26A9D"/>
    <w:rsid w:val="00A27EEB"/>
    <w:rsid w:val="00A3017E"/>
    <w:rsid w:val="00A3208E"/>
    <w:rsid w:val="00A44058"/>
    <w:rsid w:val="00A44F22"/>
    <w:rsid w:val="00A4708D"/>
    <w:rsid w:val="00A5043B"/>
    <w:rsid w:val="00A54E4E"/>
    <w:rsid w:val="00A6027C"/>
    <w:rsid w:val="00A61321"/>
    <w:rsid w:val="00A65E21"/>
    <w:rsid w:val="00A67D4A"/>
    <w:rsid w:val="00A70AB1"/>
    <w:rsid w:val="00A711E8"/>
    <w:rsid w:val="00A7359E"/>
    <w:rsid w:val="00A7782D"/>
    <w:rsid w:val="00A83B3C"/>
    <w:rsid w:val="00A843D3"/>
    <w:rsid w:val="00A84E52"/>
    <w:rsid w:val="00A900F9"/>
    <w:rsid w:val="00A920BE"/>
    <w:rsid w:val="00A93B2C"/>
    <w:rsid w:val="00A97BD3"/>
    <w:rsid w:val="00AA6B3F"/>
    <w:rsid w:val="00AB3D25"/>
    <w:rsid w:val="00AC3598"/>
    <w:rsid w:val="00AC6756"/>
    <w:rsid w:val="00AD1125"/>
    <w:rsid w:val="00AD2566"/>
    <w:rsid w:val="00AD44F3"/>
    <w:rsid w:val="00AD5D68"/>
    <w:rsid w:val="00AD7B6F"/>
    <w:rsid w:val="00AE3882"/>
    <w:rsid w:val="00B0733A"/>
    <w:rsid w:val="00B121DF"/>
    <w:rsid w:val="00B12CE3"/>
    <w:rsid w:val="00B13BC4"/>
    <w:rsid w:val="00B16112"/>
    <w:rsid w:val="00B174B1"/>
    <w:rsid w:val="00B233D3"/>
    <w:rsid w:val="00B24102"/>
    <w:rsid w:val="00B2493B"/>
    <w:rsid w:val="00B30083"/>
    <w:rsid w:val="00B30507"/>
    <w:rsid w:val="00B32AA7"/>
    <w:rsid w:val="00B34FD1"/>
    <w:rsid w:val="00B3623F"/>
    <w:rsid w:val="00B37658"/>
    <w:rsid w:val="00B40182"/>
    <w:rsid w:val="00B4121C"/>
    <w:rsid w:val="00B41F92"/>
    <w:rsid w:val="00B4659A"/>
    <w:rsid w:val="00B51CE0"/>
    <w:rsid w:val="00B56071"/>
    <w:rsid w:val="00B6045D"/>
    <w:rsid w:val="00B60FB9"/>
    <w:rsid w:val="00B64A89"/>
    <w:rsid w:val="00B84101"/>
    <w:rsid w:val="00B84FED"/>
    <w:rsid w:val="00B91E7B"/>
    <w:rsid w:val="00B9403A"/>
    <w:rsid w:val="00BA23E0"/>
    <w:rsid w:val="00BA6A2C"/>
    <w:rsid w:val="00BB35F4"/>
    <w:rsid w:val="00BC0D27"/>
    <w:rsid w:val="00BC0FD8"/>
    <w:rsid w:val="00BC3C36"/>
    <w:rsid w:val="00BD1937"/>
    <w:rsid w:val="00BD6A84"/>
    <w:rsid w:val="00BE3696"/>
    <w:rsid w:val="00BE5BD1"/>
    <w:rsid w:val="00BF1DF7"/>
    <w:rsid w:val="00BF3BE8"/>
    <w:rsid w:val="00C05DC7"/>
    <w:rsid w:val="00C07D28"/>
    <w:rsid w:val="00C22E68"/>
    <w:rsid w:val="00C23508"/>
    <w:rsid w:val="00C2646C"/>
    <w:rsid w:val="00C34611"/>
    <w:rsid w:val="00C37421"/>
    <w:rsid w:val="00C4154B"/>
    <w:rsid w:val="00C456E6"/>
    <w:rsid w:val="00C45A2E"/>
    <w:rsid w:val="00C47ECA"/>
    <w:rsid w:val="00C56DC8"/>
    <w:rsid w:val="00C65523"/>
    <w:rsid w:val="00C66ABC"/>
    <w:rsid w:val="00C6708E"/>
    <w:rsid w:val="00C672DC"/>
    <w:rsid w:val="00C72DCE"/>
    <w:rsid w:val="00C87393"/>
    <w:rsid w:val="00C94934"/>
    <w:rsid w:val="00CA1A18"/>
    <w:rsid w:val="00CA2EFC"/>
    <w:rsid w:val="00CB38CC"/>
    <w:rsid w:val="00CB6741"/>
    <w:rsid w:val="00CC037F"/>
    <w:rsid w:val="00CC20C3"/>
    <w:rsid w:val="00CC2562"/>
    <w:rsid w:val="00CC528C"/>
    <w:rsid w:val="00CC7549"/>
    <w:rsid w:val="00CE6BD7"/>
    <w:rsid w:val="00CF1E04"/>
    <w:rsid w:val="00CF20F4"/>
    <w:rsid w:val="00CF31AE"/>
    <w:rsid w:val="00CF3A4E"/>
    <w:rsid w:val="00CF47F2"/>
    <w:rsid w:val="00CF53BE"/>
    <w:rsid w:val="00CF71D5"/>
    <w:rsid w:val="00D01B59"/>
    <w:rsid w:val="00D038BF"/>
    <w:rsid w:val="00D03FD9"/>
    <w:rsid w:val="00D0536A"/>
    <w:rsid w:val="00D05560"/>
    <w:rsid w:val="00D06111"/>
    <w:rsid w:val="00D07B0C"/>
    <w:rsid w:val="00D12C55"/>
    <w:rsid w:val="00D17109"/>
    <w:rsid w:val="00D23E00"/>
    <w:rsid w:val="00D23E94"/>
    <w:rsid w:val="00D24CA6"/>
    <w:rsid w:val="00D257B5"/>
    <w:rsid w:val="00D2682C"/>
    <w:rsid w:val="00D26B16"/>
    <w:rsid w:val="00D2713B"/>
    <w:rsid w:val="00D342B4"/>
    <w:rsid w:val="00D36CDB"/>
    <w:rsid w:val="00D415D2"/>
    <w:rsid w:val="00D4781D"/>
    <w:rsid w:val="00D5598D"/>
    <w:rsid w:val="00D55FE7"/>
    <w:rsid w:val="00D612BD"/>
    <w:rsid w:val="00D6266E"/>
    <w:rsid w:val="00D630BF"/>
    <w:rsid w:val="00D64C45"/>
    <w:rsid w:val="00D705AB"/>
    <w:rsid w:val="00D74D53"/>
    <w:rsid w:val="00D8025A"/>
    <w:rsid w:val="00D817A7"/>
    <w:rsid w:val="00D81E2D"/>
    <w:rsid w:val="00D92021"/>
    <w:rsid w:val="00D94C94"/>
    <w:rsid w:val="00D9549E"/>
    <w:rsid w:val="00DA16C3"/>
    <w:rsid w:val="00DA514E"/>
    <w:rsid w:val="00DA7020"/>
    <w:rsid w:val="00DB4FDB"/>
    <w:rsid w:val="00DB7DCA"/>
    <w:rsid w:val="00DC105C"/>
    <w:rsid w:val="00DC377D"/>
    <w:rsid w:val="00DC5ED5"/>
    <w:rsid w:val="00DD53D1"/>
    <w:rsid w:val="00DE10D3"/>
    <w:rsid w:val="00DE26EE"/>
    <w:rsid w:val="00DE42BC"/>
    <w:rsid w:val="00DE4E2E"/>
    <w:rsid w:val="00DF162C"/>
    <w:rsid w:val="00E01AF9"/>
    <w:rsid w:val="00E023C9"/>
    <w:rsid w:val="00E045D3"/>
    <w:rsid w:val="00E11F24"/>
    <w:rsid w:val="00E20033"/>
    <w:rsid w:val="00E221B9"/>
    <w:rsid w:val="00E22989"/>
    <w:rsid w:val="00E23712"/>
    <w:rsid w:val="00E26718"/>
    <w:rsid w:val="00E34809"/>
    <w:rsid w:val="00E4003F"/>
    <w:rsid w:val="00E4314E"/>
    <w:rsid w:val="00E44C35"/>
    <w:rsid w:val="00E4537F"/>
    <w:rsid w:val="00E46B88"/>
    <w:rsid w:val="00E50D6F"/>
    <w:rsid w:val="00E527C9"/>
    <w:rsid w:val="00E54EC8"/>
    <w:rsid w:val="00E63544"/>
    <w:rsid w:val="00E64336"/>
    <w:rsid w:val="00E70BFA"/>
    <w:rsid w:val="00E71B23"/>
    <w:rsid w:val="00E772BD"/>
    <w:rsid w:val="00E774D9"/>
    <w:rsid w:val="00E777F6"/>
    <w:rsid w:val="00E77A4D"/>
    <w:rsid w:val="00E81C30"/>
    <w:rsid w:val="00E82DB8"/>
    <w:rsid w:val="00E86578"/>
    <w:rsid w:val="00E91FE1"/>
    <w:rsid w:val="00E97699"/>
    <w:rsid w:val="00EA17C9"/>
    <w:rsid w:val="00EA3659"/>
    <w:rsid w:val="00EA557A"/>
    <w:rsid w:val="00EA6D04"/>
    <w:rsid w:val="00EB4E4F"/>
    <w:rsid w:val="00EB7194"/>
    <w:rsid w:val="00EC00F6"/>
    <w:rsid w:val="00EC141F"/>
    <w:rsid w:val="00EC34CF"/>
    <w:rsid w:val="00EC36D3"/>
    <w:rsid w:val="00EC7D63"/>
    <w:rsid w:val="00ED2EFF"/>
    <w:rsid w:val="00EE52F4"/>
    <w:rsid w:val="00EF0BF0"/>
    <w:rsid w:val="00EF1D47"/>
    <w:rsid w:val="00F0091D"/>
    <w:rsid w:val="00F05422"/>
    <w:rsid w:val="00F05595"/>
    <w:rsid w:val="00F124B2"/>
    <w:rsid w:val="00F1558B"/>
    <w:rsid w:val="00F16B0E"/>
    <w:rsid w:val="00F17837"/>
    <w:rsid w:val="00F22593"/>
    <w:rsid w:val="00F24590"/>
    <w:rsid w:val="00F26C7C"/>
    <w:rsid w:val="00F36B6D"/>
    <w:rsid w:val="00F37E7B"/>
    <w:rsid w:val="00F44B10"/>
    <w:rsid w:val="00F47F5A"/>
    <w:rsid w:val="00F53C19"/>
    <w:rsid w:val="00F603C9"/>
    <w:rsid w:val="00F62938"/>
    <w:rsid w:val="00F63091"/>
    <w:rsid w:val="00F6419B"/>
    <w:rsid w:val="00F644E5"/>
    <w:rsid w:val="00F7436A"/>
    <w:rsid w:val="00F75884"/>
    <w:rsid w:val="00F76734"/>
    <w:rsid w:val="00F8086C"/>
    <w:rsid w:val="00F822C8"/>
    <w:rsid w:val="00F82596"/>
    <w:rsid w:val="00F828F9"/>
    <w:rsid w:val="00F84224"/>
    <w:rsid w:val="00F943B4"/>
    <w:rsid w:val="00F95737"/>
    <w:rsid w:val="00F9662C"/>
    <w:rsid w:val="00FA1532"/>
    <w:rsid w:val="00FA4B2B"/>
    <w:rsid w:val="00FB0F65"/>
    <w:rsid w:val="00FC0932"/>
    <w:rsid w:val="00FC2363"/>
    <w:rsid w:val="00FD270B"/>
    <w:rsid w:val="00FD39CC"/>
    <w:rsid w:val="00FE17F5"/>
    <w:rsid w:val="00FE3930"/>
    <w:rsid w:val="00FF2349"/>
    <w:rsid w:val="00FF3E02"/>
    <w:rsid w:val="00FF5CBC"/>
    <w:rsid w:val="00FF7169"/>
    <w:rsid w:val="0907DB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92FB85"/>
  <w15:docId w15:val="{A21DFC9F-57D5-4CAA-94FB-7FD3E9E6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240"/>
    </w:pPr>
    <w:rPr>
      <w:rFonts w:ascii="Arial" w:hAnsi="Arial"/>
      <w:sz w:val="22"/>
      <w:lang w:val="en-US" w:eastAsia="en-US"/>
    </w:rPr>
  </w:style>
  <w:style w:type="paragraph" w:styleId="Heading1">
    <w:name w:val="heading 1"/>
    <w:basedOn w:val="Normal"/>
    <w:next w:val="Normal"/>
    <w:qFormat/>
    <w:pPr>
      <w:keepNext/>
      <w:pageBreakBefore/>
      <w:numPr>
        <w:numId w:val="8"/>
      </w:numPr>
      <w:pBdr>
        <w:bottom w:val="single" w:sz="12" w:space="1" w:color="auto"/>
      </w:pBdr>
      <w:spacing w:before="0" w:after="120"/>
      <w:outlineLvl w:val="0"/>
    </w:pPr>
    <w:rPr>
      <w:b/>
      <w:i/>
      <w:caps/>
      <w:kern w:val="28"/>
    </w:rPr>
  </w:style>
  <w:style w:type="paragraph" w:styleId="Heading2">
    <w:name w:val="heading 2"/>
    <w:basedOn w:val="Normal"/>
    <w:next w:val="Normal"/>
    <w:qFormat/>
    <w:pPr>
      <w:keepNext/>
      <w:numPr>
        <w:ilvl w:val="1"/>
        <w:numId w:val="8"/>
      </w:numPr>
      <w:spacing w:before="280"/>
      <w:outlineLvl w:val="1"/>
    </w:pPr>
    <w:rPr>
      <w:b/>
      <w:caps/>
      <w:kern w:val="28"/>
    </w:rPr>
  </w:style>
  <w:style w:type="paragraph" w:styleId="Heading3">
    <w:name w:val="heading 3"/>
    <w:basedOn w:val="Normal"/>
    <w:next w:val="Normal"/>
    <w:qFormat/>
    <w:pPr>
      <w:keepNext/>
      <w:numPr>
        <w:ilvl w:val="2"/>
        <w:numId w:val="8"/>
      </w:numPr>
      <w:spacing w:before="260"/>
      <w:outlineLvl w:val="2"/>
    </w:pPr>
    <w:rPr>
      <w:b/>
      <w:kern w:val="28"/>
    </w:rPr>
  </w:style>
  <w:style w:type="paragraph" w:styleId="Heading4">
    <w:name w:val="heading 4"/>
    <w:basedOn w:val="Normal"/>
    <w:next w:val="Normal"/>
    <w:qFormat/>
    <w:pPr>
      <w:keepNext/>
      <w:numPr>
        <w:ilvl w:val="3"/>
        <w:numId w:val="8"/>
      </w:numPr>
      <w:outlineLvl w:val="3"/>
    </w:pPr>
    <w:rPr>
      <w:i/>
      <w:caps/>
      <w:kern w:val="28"/>
    </w:rPr>
  </w:style>
  <w:style w:type="paragraph" w:styleId="Heading5">
    <w:name w:val="heading 5"/>
    <w:basedOn w:val="Normal"/>
    <w:next w:val="Normal"/>
    <w:qFormat/>
    <w:pPr>
      <w:keepNext/>
      <w:numPr>
        <w:ilvl w:val="4"/>
        <w:numId w:val="8"/>
      </w:numPr>
      <w:outlineLvl w:val="4"/>
    </w:pPr>
    <w:rPr>
      <w:i/>
      <w:kern w:val="28"/>
    </w:rPr>
  </w:style>
  <w:style w:type="paragraph" w:styleId="Heading6">
    <w:name w:val="heading 6"/>
    <w:basedOn w:val="Normal"/>
    <w:next w:val="Normal"/>
    <w:qFormat/>
    <w:pPr>
      <w:keepNext/>
      <w:pageBreakBefore/>
      <w:numPr>
        <w:ilvl w:val="5"/>
        <w:numId w:val="8"/>
      </w:numPr>
      <w:pBdr>
        <w:bottom w:val="single" w:sz="12" w:space="1" w:color="auto"/>
      </w:pBdr>
      <w:spacing w:before="0" w:after="120"/>
      <w:outlineLvl w:val="5"/>
    </w:pPr>
    <w:rPr>
      <w:b/>
      <w:i/>
      <w:caps/>
      <w:kern w:val="28"/>
    </w:rPr>
  </w:style>
  <w:style w:type="paragraph" w:styleId="Heading7">
    <w:name w:val="heading 7"/>
    <w:basedOn w:val="Normal"/>
    <w:next w:val="Normal"/>
    <w:qFormat/>
    <w:pPr>
      <w:keepNext/>
      <w:numPr>
        <w:ilvl w:val="6"/>
        <w:numId w:val="8"/>
      </w:numPr>
      <w:spacing w:before="280"/>
      <w:outlineLvl w:val="6"/>
    </w:pPr>
    <w:rPr>
      <w:b/>
      <w:caps/>
      <w:kern w:val="28"/>
    </w:rPr>
  </w:style>
  <w:style w:type="paragraph" w:styleId="Heading8">
    <w:name w:val="heading 8"/>
    <w:basedOn w:val="Normal"/>
    <w:next w:val="Normal"/>
    <w:qFormat/>
    <w:pPr>
      <w:keepNext/>
      <w:numPr>
        <w:ilvl w:val="7"/>
        <w:numId w:val="8"/>
      </w:numPr>
      <w:spacing w:before="260"/>
      <w:outlineLvl w:val="7"/>
    </w:pPr>
    <w:rPr>
      <w:b/>
      <w:kern w:val="28"/>
    </w:rPr>
  </w:style>
  <w:style w:type="paragraph" w:styleId="Heading9">
    <w:name w:val="heading 9"/>
    <w:basedOn w:val="Normal"/>
    <w:next w:val="Normal"/>
    <w:qFormat/>
    <w:pPr>
      <w:keepNext/>
      <w:numPr>
        <w:ilvl w:val="8"/>
        <w:numId w:val="8"/>
      </w:numPr>
      <w:outlineLvl w:val="8"/>
    </w:pPr>
    <w:rPr>
      <w:i/>
      <w:cap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sz w:val="16"/>
    </w:rPr>
  </w:style>
  <w:style w:type="paragraph" w:styleId="ListBullet">
    <w:name w:val="List Bullet"/>
    <w:basedOn w:val="Normal"/>
    <w:pPr>
      <w:numPr>
        <w:numId w:val="1"/>
      </w:numPr>
      <w:tabs>
        <w:tab w:val="clear" w:pos="927"/>
        <w:tab w:val="num" w:pos="851"/>
      </w:tabs>
      <w:spacing w:before="160"/>
    </w:pPr>
  </w:style>
  <w:style w:type="paragraph" w:styleId="ListBullet2">
    <w:name w:val="List Bullet 2"/>
    <w:basedOn w:val="ListBullet"/>
    <w:pPr>
      <w:numPr>
        <w:numId w:val="2"/>
      </w:numPr>
      <w:tabs>
        <w:tab w:val="clear" w:pos="1211"/>
        <w:tab w:val="left" w:pos="1134"/>
      </w:tabs>
    </w:pPr>
  </w:style>
  <w:style w:type="paragraph" w:styleId="ListBullet3">
    <w:name w:val="List Bullet 3"/>
    <w:basedOn w:val="ListBullet2"/>
    <w:pPr>
      <w:numPr>
        <w:numId w:val="3"/>
      </w:numPr>
      <w:tabs>
        <w:tab w:val="clear" w:pos="1134"/>
        <w:tab w:val="clear" w:pos="1494"/>
        <w:tab w:val="left" w:pos="1418"/>
      </w:tabs>
    </w:pPr>
  </w:style>
  <w:style w:type="paragraph" w:styleId="ListBullet4">
    <w:name w:val="List Bullet 4"/>
    <w:basedOn w:val="ListBullet3"/>
    <w:pPr>
      <w:numPr>
        <w:numId w:val="4"/>
      </w:numPr>
      <w:tabs>
        <w:tab w:val="clear" w:pos="1418"/>
        <w:tab w:val="clear" w:pos="1778"/>
        <w:tab w:val="left" w:pos="1701"/>
      </w:tabs>
    </w:pPr>
  </w:style>
  <w:style w:type="paragraph" w:styleId="ListNumber">
    <w:name w:val="List Number"/>
    <w:basedOn w:val="ListBullet"/>
    <w:pPr>
      <w:numPr>
        <w:numId w:val="5"/>
      </w:numPr>
      <w:tabs>
        <w:tab w:val="clear" w:pos="927"/>
        <w:tab w:val="left" w:pos="851"/>
      </w:tabs>
    </w:pPr>
  </w:style>
  <w:style w:type="paragraph" w:styleId="ListNumber2">
    <w:name w:val="List Number 2"/>
    <w:basedOn w:val="ListBullet2"/>
    <w:pPr>
      <w:numPr>
        <w:numId w:val="6"/>
      </w:numPr>
      <w:tabs>
        <w:tab w:val="clear" w:pos="1211"/>
      </w:tabs>
    </w:pPr>
  </w:style>
  <w:style w:type="paragraph" w:styleId="ListNumber3">
    <w:name w:val="List Number 3"/>
    <w:basedOn w:val="ListBullet3"/>
    <w:pPr>
      <w:numPr>
        <w:numId w:val="7"/>
      </w:numPr>
    </w:pPr>
  </w:style>
  <w:style w:type="paragraph" w:styleId="Header">
    <w:name w:val="header"/>
    <w:basedOn w:val="Normal"/>
    <w:link w:val="HeaderChar"/>
    <w:uiPriority w:val="99"/>
    <w:pPr>
      <w:spacing w:before="0" w:after="240"/>
    </w:pPr>
    <w:rPr>
      <w:sz w:val="16"/>
    </w:rPr>
  </w:style>
  <w:style w:type="paragraph" w:styleId="PlainText">
    <w:name w:val="Plain Text"/>
    <w:basedOn w:val="Normal"/>
  </w:style>
  <w:style w:type="paragraph" w:styleId="Title">
    <w:name w:val="Title"/>
    <w:basedOn w:val="Normal"/>
    <w:link w:val="TitleChar"/>
    <w:qFormat/>
    <w:pPr>
      <w:spacing w:before="0"/>
      <w:jc w:val="center"/>
    </w:pPr>
    <w:rPr>
      <w:b/>
      <w:bCs/>
      <w:sz w:val="24"/>
    </w:rPr>
  </w:style>
  <w:style w:type="paragraph" w:styleId="Subtitle">
    <w:name w:val="Subtitle"/>
    <w:basedOn w:val="Normal"/>
    <w:link w:val="SubtitleChar"/>
    <w:qFormat/>
    <w:pPr>
      <w:spacing w:before="0"/>
      <w:jc w:val="center"/>
    </w:pPr>
    <w:rPr>
      <w:b/>
      <w:bCs/>
      <w:sz w:val="28"/>
    </w:rPr>
  </w:style>
  <w:style w:type="paragraph" w:styleId="BodyText">
    <w:name w:val="Body Text"/>
    <w:basedOn w:val="Normal"/>
    <w:pPr>
      <w:spacing w:before="0"/>
    </w:pPr>
    <w:rPr>
      <w:color w:val="0000FF"/>
    </w:rPr>
  </w:style>
  <w:style w:type="paragraph" w:styleId="BodyText2">
    <w:name w:val="Body Text 2"/>
    <w:basedOn w:val="Normal"/>
    <w:pPr>
      <w:spacing w:before="0"/>
      <w:jc w:val="both"/>
    </w:pPr>
    <w:rPr>
      <w:color w:val="0000FF"/>
    </w:rPr>
  </w:style>
  <w:style w:type="paragraph" w:styleId="BodyText3">
    <w:name w:val="Body Text 3"/>
    <w:basedOn w:val="Normal"/>
    <w:pPr>
      <w:spacing w:before="0"/>
      <w:jc w:val="both"/>
    </w:pPr>
    <w:rPr>
      <w:i/>
      <w:iCs/>
    </w:rPr>
  </w:style>
  <w:style w:type="paragraph" w:styleId="BodyTextIndent">
    <w:name w:val="Body Text Indent"/>
    <w:basedOn w:val="Normal"/>
    <w:pPr>
      <w:spacing w:before="0"/>
      <w:ind w:left="360"/>
    </w:pPr>
    <w:rPr>
      <w:lang w:val="en-GB"/>
    </w:rPr>
  </w:style>
  <w:style w:type="character" w:styleId="Hyperlink">
    <w:name w:val="Hyperlink"/>
    <w:uiPriority w:val="99"/>
    <w:rPr>
      <w:color w:val="0000FF"/>
      <w:u w:val="single"/>
    </w:rPr>
  </w:style>
  <w:style w:type="paragraph" w:customStyle="1" w:styleId="TableTitle">
    <w:name w:val="Table Title"/>
    <w:basedOn w:val="Normal"/>
    <w:pPr>
      <w:spacing w:after="240"/>
      <w:jc w:val="center"/>
    </w:pPr>
    <w:rPr>
      <w:rFonts w:ascii="Times New Roman" w:hAnsi="Times New Roman"/>
      <w:b/>
      <w:sz w:val="24"/>
    </w:rPr>
  </w:style>
  <w:style w:type="paragraph" w:styleId="Caption">
    <w:name w:val="caption"/>
    <w:basedOn w:val="Normal"/>
    <w:next w:val="Normal"/>
    <w:qFormat/>
    <w:pPr>
      <w:spacing w:before="120" w:after="120"/>
    </w:pPr>
    <w:rPr>
      <w:rFonts w:ascii="Times New Roman" w:hAnsi="Times New Roman"/>
      <w:b/>
      <w:bCs/>
      <w:sz w:val="20"/>
    </w:rPr>
  </w:style>
  <w:style w:type="paragraph" w:styleId="DocumentMap">
    <w:name w:val="Document Map"/>
    <w:basedOn w:val="Normal"/>
    <w:semiHidden/>
    <w:rsid w:val="00D36CDB"/>
    <w:pPr>
      <w:shd w:val="clear" w:color="auto" w:fill="000080"/>
    </w:pPr>
    <w:rPr>
      <w:rFonts w:ascii="Tahoma" w:hAnsi="Tahoma" w:cs="Tahoma"/>
      <w:sz w:val="20"/>
    </w:rPr>
  </w:style>
  <w:style w:type="paragraph" w:customStyle="1" w:styleId="ColorfulList-Accent11">
    <w:name w:val="Colorful List - Accent 11"/>
    <w:basedOn w:val="Normal"/>
    <w:uiPriority w:val="34"/>
    <w:qFormat/>
    <w:rsid w:val="00DC105C"/>
    <w:pPr>
      <w:spacing w:before="0" w:after="200" w:line="276" w:lineRule="auto"/>
      <w:ind w:left="720"/>
      <w:contextualSpacing/>
    </w:pPr>
    <w:rPr>
      <w:rFonts w:ascii="Calibri" w:eastAsia="Calibri" w:hAnsi="Calibri"/>
      <w:szCs w:val="22"/>
    </w:rPr>
  </w:style>
  <w:style w:type="paragraph" w:styleId="FootnoteText">
    <w:name w:val="footnote text"/>
    <w:basedOn w:val="Normal"/>
    <w:link w:val="FootnoteTextChar"/>
    <w:rsid w:val="00DC105C"/>
    <w:rPr>
      <w:rFonts w:eastAsia="MS Mincho" w:cs="Arial"/>
      <w:sz w:val="20"/>
    </w:rPr>
  </w:style>
  <w:style w:type="character" w:customStyle="1" w:styleId="FootnoteTextChar">
    <w:name w:val="Footnote Text Char"/>
    <w:link w:val="FootnoteText"/>
    <w:rsid w:val="00DC105C"/>
    <w:rPr>
      <w:rFonts w:ascii="Arial" w:eastAsia="MS Mincho" w:hAnsi="Arial" w:cs="Arial"/>
    </w:rPr>
  </w:style>
  <w:style w:type="character" w:styleId="FootnoteReference">
    <w:name w:val="footnote reference"/>
    <w:rsid w:val="00DC105C"/>
    <w:rPr>
      <w:rFonts w:cs="Times New Roman"/>
      <w:vertAlign w:val="superscript"/>
    </w:rPr>
  </w:style>
  <w:style w:type="table" w:styleId="TableGrid">
    <w:name w:val="Table Grid"/>
    <w:basedOn w:val="TableNormal"/>
    <w:uiPriority w:val="39"/>
    <w:rsid w:val="00DC105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ing">
    <w:name w:val="Numbering"/>
    <w:basedOn w:val="Normal"/>
    <w:link w:val="NumberingChar"/>
    <w:qFormat/>
    <w:rsid w:val="00821B03"/>
    <w:pPr>
      <w:numPr>
        <w:numId w:val="9"/>
      </w:numPr>
      <w:spacing w:before="0"/>
    </w:pPr>
    <w:rPr>
      <w:b/>
      <w:bCs/>
    </w:rPr>
  </w:style>
  <w:style w:type="paragraph" w:styleId="BalloonText">
    <w:name w:val="Balloon Text"/>
    <w:basedOn w:val="Normal"/>
    <w:link w:val="BalloonTextChar"/>
    <w:rsid w:val="00821B03"/>
    <w:pPr>
      <w:spacing w:before="0"/>
    </w:pPr>
    <w:rPr>
      <w:rFonts w:ascii="Segoe UI" w:hAnsi="Segoe UI" w:cs="Segoe UI"/>
      <w:sz w:val="18"/>
      <w:szCs w:val="18"/>
    </w:rPr>
  </w:style>
  <w:style w:type="character" w:customStyle="1" w:styleId="NumberingChar">
    <w:name w:val="Numbering Char"/>
    <w:link w:val="Numbering"/>
    <w:rsid w:val="00821B03"/>
    <w:rPr>
      <w:rFonts w:ascii="Arial" w:hAnsi="Arial"/>
      <w:b/>
      <w:bCs/>
      <w:sz w:val="22"/>
      <w:lang w:val="en-US" w:eastAsia="en-US"/>
    </w:rPr>
  </w:style>
  <w:style w:type="character" w:customStyle="1" w:styleId="BalloonTextChar">
    <w:name w:val="Balloon Text Char"/>
    <w:link w:val="BalloonText"/>
    <w:rsid w:val="00821B03"/>
    <w:rPr>
      <w:rFonts w:ascii="Segoe UI" w:hAnsi="Segoe UI" w:cs="Segoe UI"/>
      <w:sz w:val="18"/>
      <w:szCs w:val="18"/>
    </w:rPr>
  </w:style>
  <w:style w:type="character" w:styleId="CommentReference">
    <w:name w:val="annotation reference"/>
    <w:rsid w:val="00091C21"/>
    <w:rPr>
      <w:sz w:val="16"/>
      <w:szCs w:val="16"/>
    </w:rPr>
  </w:style>
  <w:style w:type="paragraph" w:styleId="CommentText">
    <w:name w:val="annotation text"/>
    <w:basedOn w:val="Normal"/>
    <w:link w:val="CommentTextChar"/>
    <w:rsid w:val="00091C21"/>
    <w:rPr>
      <w:sz w:val="20"/>
    </w:rPr>
  </w:style>
  <w:style w:type="character" w:customStyle="1" w:styleId="CommentTextChar">
    <w:name w:val="Comment Text Char"/>
    <w:link w:val="CommentText"/>
    <w:rsid w:val="00091C21"/>
    <w:rPr>
      <w:rFonts w:ascii="Arial" w:hAnsi="Arial"/>
    </w:rPr>
  </w:style>
  <w:style w:type="paragraph" w:styleId="CommentSubject">
    <w:name w:val="annotation subject"/>
    <w:basedOn w:val="CommentText"/>
    <w:next w:val="CommentText"/>
    <w:link w:val="CommentSubjectChar"/>
    <w:rsid w:val="00091C21"/>
    <w:rPr>
      <w:b/>
      <w:bCs/>
    </w:rPr>
  </w:style>
  <w:style w:type="character" w:customStyle="1" w:styleId="CommentSubjectChar">
    <w:name w:val="Comment Subject Char"/>
    <w:link w:val="CommentSubject"/>
    <w:rsid w:val="00091C21"/>
    <w:rPr>
      <w:rFonts w:ascii="Arial" w:hAnsi="Arial"/>
      <w:b/>
      <w:bCs/>
    </w:rPr>
  </w:style>
  <w:style w:type="character" w:customStyle="1" w:styleId="HeaderChar">
    <w:name w:val="Header Char"/>
    <w:link w:val="Header"/>
    <w:uiPriority w:val="99"/>
    <w:rsid w:val="00043341"/>
    <w:rPr>
      <w:rFonts w:ascii="Arial" w:hAnsi="Arial"/>
      <w:sz w:val="16"/>
    </w:rPr>
  </w:style>
  <w:style w:type="paragraph" w:customStyle="1" w:styleId="number1">
    <w:name w:val="number 1"/>
    <w:basedOn w:val="ListParagraph"/>
    <w:link w:val="number1Char"/>
    <w:qFormat/>
    <w:rsid w:val="00522D6B"/>
    <w:pPr>
      <w:numPr>
        <w:ilvl w:val="1"/>
        <w:numId w:val="11"/>
      </w:numPr>
      <w:tabs>
        <w:tab w:val="left" w:pos="360"/>
      </w:tabs>
      <w:spacing w:before="0" w:after="60"/>
      <w:contextualSpacing/>
    </w:pPr>
    <w:rPr>
      <w:rFonts w:cs="Arial"/>
      <w:b/>
      <w:bCs/>
      <w:sz w:val="20"/>
    </w:rPr>
  </w:style>
  <w:style w:type="paragraph" w:customStyle="1" w:styleId="pbody">
    <w:name w:val="pbody"/>
    <w:basedOn w:val="Normal"/>
    <w:rsid w:val="00043341"/>
    <w:pPr>
      <w:spacing w:before="0" w:line="288" w:lineRule="auto"/>
      <w:ind w:firstLine="240"/>
    </w:pPr>
    <w:rPr>
      <w:rFonts w:ascii="Times New Roman" w:eastAsia="Calibri" w:hAnsi="Times New Roman"/>
      <w:color w:val="000000"/>
      <w:sz w:val="24"/>
      <w:szCs w:val="24"/>
    </w:rPr>
  </w:style>
  <w:style w:type="character" w:customStyle="1" w:styleId="number1Char">
    <w:name w:val="number 1 Char"/>
    <w:link w:val="number1"/>
    <w:rsid w:val="00522D6B"/>
    <w:rPr>
      <w:rFonts w:ascii="Arial" w:hAnsi="Arial" w:cs="Arial"/>
      <w:b/>
      <w:bCs/>
      <w:lang w:val="en-US" w:eastAsia="en-US"/>
    </w:rPr>
  </w:style>
  <w:style w:type="paragraph" w:customStyle="1" w:styleId="pbodyctr">
    <w:name w:val="pbodyctr"/>
    <w:basedOn w:val="Normal"/>
    <w:rsid w:val="00043341"/>
    <w:pPr>
      <w:spacing w:after="240" w:line="288" w:lineRule="auto"/>
      <w:jc w:val="center"/>
    </w:pPr>
    <w:rPr>
      <w:rFonts w:ascii="Times New Roman" w:eastAsia="Calibri" w:hAnsi="Times New Roman"/>
      <w:color w:val="000000"/>
      <w:sz w:val="24"/>
      <w:szCs w:val="24"/>
    </w:rPr>
  </w:style>
  <w:style w:type="paragraph" w:customStyle="1" w:styleId="pbodyctrsmcaps">
    <w:name w:val="pbodyctrsmcaps"/>
    <w:basedOn w:val="Normal"/>
    <w:rsid w:val="00043341"/>
    <w:pPr>
      <w:spacing w:after="240" w:line="288" w:lineRule="auto"/>
      <w:jc w:val="center"/>
    </w:pPr>
    <w:rPr>
      <w:rFonts w:eastAsia="Calibri" w:cs="Arial"/>
      <w:smallCaps/>
      <w:color w:val="000000"/>
      <w:sz w:val="24"/>
      <w:szCs w:val="24"/>
    </w:rPr>
  </w:style>
  <w:style w:type="paragraph" w:styleId="ListParagraph">
    <w:name w:val="List Paragraph"/>
    <w:aliases w:val="Listenabsatz,List Paragraph2"/>
    <w:basedOn w:val="Normal"/>
    <w:link w:val="ListParagraphChar"/>
    <w:uiPriority w:val="34"/>
    <w:qFormat/>
    <w:rsid w:val="00043341"/>
    <w:pPr>
      <w:ind w:left="720"/>
    </w:pPr>
  </w:style>
  <w:style w:type="paragraph" w:styleId="MacroText">
    <w:name w:val="macro"/>
    <w:link w:val="MacroTextChar"/>
    <w:rsid w:val="00910C07"/>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character" w:customStyle="1" w:styleId="MacroTextChar">
    <w:name w:val="Macro Text Char"/>
    <w:link w:val="MacroText"/>
    <w:rsid w:val="00910C07"/>
    <w:rPr>
      <w:rFonts w:ascii="Courier New" w:hAnsi="Courier New"/>
    </w:rPr>
  </w:style>
  <w:style w:type="paragraph" w:customStyle="1" w:styleId="number">
    <w:name w:val="number"/>
    <w:basedOn w:val="number1"/>
    <w:link w:val="numberChar"/>
    <w:qFormat/>
    <w:rsid w:val="006D1C61"/>
    <w:pPr>
      <w:numPr>
        <w:ilvl w:val="0"/>
        <w:numId w:val="12"/>
      </w:numPr>
      <w:jc w:val="both"/>
    </w:pPr>
  </w:style>
  <w:style w:type="character" w:styleId="FollowedHyperlink">
    <w:name w:val="FollowedHyperlink"/>
    <w:rsid w:val="00522D6B"/>
    <w:rPr>
      <w:color w:val="954F72"/>
      <w:u w:val="single"/>
    </w:rPr>
  </w:style>
  <w:style w:type="character" w:customStyle="1" w:styleId="numberChar">
    <w:name w:val="number Char"/>
    <w:basedOn w:val="number1Char"/>
    <w:link w:val="number"/>
    <w:rsid w:val="006D1C61"/>
    <w:rPr>
      <w:rFonts w:ascii="Arial" w:hAnsi="Arial" w:cs="Arial"/>
      <w:b/>
      <w:bCs/>
      <w:lang w:val="en-US" w:eastAsia="en-US"/>
    </w:rPr>
  </w:style>
  <w:style w:type="paragraph" w:customStyle="1" w:styleId="Default">
    <w:name w:val="Default"/>
    <w:rsid w:val="00522D6B"/>
    <w:pPr>
      <w:autoSpaceDE w:val="0"/>
      <w:autoSpaceDN w:val="0"/>
      <w:adjustRightInd w:val="0"/>
    </w:pPr>
    <w:rPr>
      <w:rFonts w:ascii="Cambria" w:hAnsi="Cambria" w:cs="Cambria"/>
      <w:color w:val="000000"/>
      <w:sz w:val="24"/>
      <w:szCs w:val="24"/>
      <w:lang w:val="en-US" w:eastAsia="en-US"/>
    </w:rPr>
  </w:style>
  <w:style w:type="paragraph" w:customStyle="1" w:styleId="CoverSheetTitle">
    <w:name w:val="Cover Sheet Title"/>
    <w:basedOn w:val="Normal"/>
    <w:qFormat/>
    <w:rsid w:val="00B56071"/>
    <w:rPr>
      <w:b/>
      <w:color w:val="005596"/>
      <w:sz w:val="48"/>
      <w:szCs w:val="56"/>
    </w:rPr>
  </w:style>
  <w:style w:type="character" w:customStyle="1" w:styleId="SubtitleChar">
    <w:name w:val="Subtitle Char"/>
    <w:link w:val="Subtitle"/>
    <w:rsid w:val="00B56071"/>
    <w:rPr>
      <w:rFonts w:ascii="Arial" w:hAnsi="Arial"/>
      <w:b/>
      <w:bCs/>
      <w:sz w:val="28"/>
    </w:rPr>
  </w:style>
  <w:style w:type="paragraph" w:styleId="TOCHeading">
    <w:name w:val="TOC Heading"/>
    <w:basedOn w:val="Heading1"/>
    <w:next w:val="Normal"/>
    <w:uiPriority w:val="39"/>
    <w:unhideWhenUsed/>
    <w:qFormat/>
    <w:rsid w:val="00214ADB"/>
    <w:pPr>
      <w:keepLines/>
      <w:pageBreakBefore w:val="0"/>
      <w:numPr>
        <w:numId w:val="0"/>
      </w:numPr>
      <w:pBdr>
        <w:bottom w:val="none" w:sz="0" w:space="0" w:color="auto"/>
      </w:pBdr>
      <w:spacing w:before="240" w:after="0" w:line="259" w:lineRule="auto"/>
      <w:outlineLvl w:val="9"/>
    </w:pPr>
    <w:rPr>
      <w:rFonts w:ascii="Calibri Light" w:hAnsi="Calibri Light"/>
      <w:b w:val="0"/>
      <w:i w:val="0"/>
      <w:caps w:val="0"/>
      <w:color w:val="2E74B5"/>
      <w:kern w:val="0"/>
      <w:sz w:val="32"/>
      <w:szCs w:val="32"/>
    </w:rPr>
  </w:style>
  <w:style w:type="paragraph" w:styleId="TOC1">
    <w:name w:val="toc 1"/>
    <w:basedOn w:val="Normal"/>
    <w:next w:val="Normal"/>
    <w:autoRedefine/>
    <w:uiPriority w:val="39"/>
    <w:rsid w:val="00EC34CF"/>
    <w:pPr>
      <w:tabs>
        <w:tab w:val="left" w:pos="450"/>
        <w:tab w:val="right" w:leader="dot" w:pos="9530"/>
      </w:tabs>
    </w:pPr>
  </w:style>
  <w:style w:type="paragraph" w:styleId="TOC2">
    <w:name w:val="toc 2"/>
    <w:basedOn w:val="Normal"/>
    <w:next w:val="Normal"/>
    <w:autoRedefine/>
    <w:uiPriority w:val="39"/>
    <w:rsid w:val="00214ADB"/>
    <w:pPr>
      <w:ind w:left="220"/>
    </w:pPr>
  </w:style>
  <w:style w:type="paragraph" w:customStyle="1" w:styleId="Numbers">
    <w:name w:val="Numbers"/>
    <w:basedOn w:val="Title"/>
    <w:link w:val="NumbersChar"/>
    <w:qFormat/>
    <w:rsid w:val="00732776"/>
    <w:pPr>
      <w:numPr>
        <w:numId w:val="13"/>
      </w:numPr>
      <w:tabs>
        <w:tab w:val="left" w:pos="450"/>
        <w:tab w:val="center" w:pos="4680"/>
      </w:tabs>
      <w:spacing w:after="240"/>
      <w:ind w:left="360"/>
      <w:jc w:val="left"/>
      <w:outlineLvl w:val="0"/>
    </w:pPr>
    <w:rPr>
      <w:rFonts w:ascii="Times New Roman" w:hAnsi="Times New Roman"/>
      <w:color w:val="2F5496"/>
    </w:rPr>
  </w:style>
  <w:style w:type="character" w:customStyle="1" w:styleId="ListParagraphChar">
    <w:name w:val="List Paragraph Char"/>
    <w:aliases w:val="Listenabsatz Char,List Paragraph2 Char"/>
    <w:link w:val="ListParagraph"/>
    <w:uiPriority w:val="34"/>
    <w:locked/>
    <w:rsid w:val="00B60FB9"/>
    <w:rPr>
      <w:rFonts w:ascii="Arial" w:hAnsi="Arial"/>
      <w:sz w:val="22"/>
    </w:rPr>
  </w:style>
  <w:style w:type="character" w:customStyle="1" w:styleId="TitleChar">
    <w:name w:val="Title Char"/>
    <w:link w:val="Title"/>
    <w:rsid w:val="00732776"/>
    <w:rPr>
      <w:rFonts w:ascii="Arial" w:hAnsi="Arial"/>
      <w:b/>
      <w:bCs/>
      <w:sz w:val="24"/>
    </w:rPr>
  </w:style>
  <w:style w:type="character" w:customStyle="1" w:styleId="NumbersChar">
    <w:name w:val="Numbers Char"/>
    <w:link w:val="Numbers"/>
    <w:rsid w:val="00732776"/>
    <w:rPr>
      <w:b/>
      <w:bCs/>
      <w:color w:val="2F5496"/>
      <w:sz w:val="24"/>
      <w:lang w:val="en-US" w:eastAsia="en-US"/>
    </w:rPr>
  </w:style>
  <w:style w:type="table" w:customStyle="1" w:styleId="TableGrid1">
    <w:name w:val="Table Grid1"/>
    <w:basedOn w:val="TableNormal"/>
    <w:next w:val="TableGrid"/>
    <w:uiPriority w:val="59"/>
    <w:rsid w:val="00A65E21"/>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87393"/>
    <w:rPr>
      <w:rFonts w:ascii="Arial" w:hAnsi="Arial"/>
      <w:sz w:val="16"/>
    </w:rPr>
  </w:style>
  <w:style w:type="paragraph" w:customStyle="1" w:styleId="Style1">
    <w:name w:val="Style1"/>
    <w:basedOn w:val="Numbers"/>
    <w:link w:val="Style1Char"/>
    <w:qFormat/>
    <w:rsid w:val="009E46E0"/>
    <w:pPr>
      <w:numPr>
        <w:numId w:val="0"/>
      </w:numPr>
      <w:jc w:val="both"/>
    </w:pPr>
    <w:rPr>
      <w:b w:val="0"/>
      <w:bCs w:val="0"/>
      <w:color w:val="auto"/>
      <w:sz w:val="22"/>
    </w:rPr>
  </w:style>
  <w:style w:type="table" w:customStyle="1" w:styleId="GridTable4-Accent11">
    <w:name w:val="Grid Table 4 - Accent 11"/>
    <w:basedOn w:val="TableNormal"/>
    <w:uiPriority w:val="47"/>
    <w:rsid w:val="00433F2A"/>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Style1Char">
    <w:name w:val="Style1 Char"/>
    <w:link w:val="Style1"/>
    <w:rsid w:val="009E46E0"/>
    <w:rPr>
      <w:rFonts w:ascii="Arial" w:hAnsi="Arial"/>
      <w:b w:val="0"/>
      <w:bCs w:val="0"/>
      <w:color w:val="2F5496"/>
      <w:sz w:val="22"/>
    </w:rPr>
  </w:style>
  <w:style w:type="table" w:styleId="MediumShading1-Accent5">
    <w:name w:val="Medium Shading 1 Accent 5"/>
    <w:basedOn w:val="TableNormal"/>
    <w:uiPriority w:val="68"/>
    <w:rsid w:val="00433F2A"/>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GridTable4-Accent51">
    <w:name w:val="Grid Table 4 - Accent 51"/>
    <w:basedOn w:val="TableNormal"/>
    <w:uiPriority w:val="47"/>
    <w:rsid w:val="00433F2A"/>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4-Accent51">
    <w:name w:val="List Table 4 - Accent 51"/>
    <w:basedOn w:val="TableNormal"/>
    <w:uiPriority w:val="47"/>
    <w:rsid w:val="00954937"/>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Revision">
    <w:name w:val="Revision"/>
    <w:hidden/>
    <w:uiPriority w:val="71"/>
    <w:rsid w:val="009C7852"/>
    <w:rPr>
      <w:rFonts w:ascii="Arial" w:hAnsi="Arial"/>
      <w:sz w:val="22"/>
      <w:lang w:val="en-US" w:eastAsia="en-US"/>
    </w:rPr>
  </w:style>
  <w:style w:type="character" w:customStyle="1" w:styleId="UnresolvedMention1">
    <w:name w:val="Unresolved Mention1"/>
    <w:uiPriority w:val="99"/>
    <w:semiHidden/>
    <w:unhideWhenUsed/>
    <w:rsid w:val="00A67D4A"/>
    <w:rPr>
      <w:color w:val="605E5C"/>
      <w:shd w:val="clear" w:color="auto" w:fill="E1DFDD"/>
    </w:rPr>
  </w:style>
  <w:style w:type="paragraph" w:customStyle="1" w:styleId="TableParagraph">
    <w:name w:val="Table Paragraph"/>
    <w:basedOn w:val="Normal"/>
    <w:uiPriority w:val="1"/>
    <w:qFormat/>
    <w:rsid w:val="00847871"/>
    <w:pPr>
      <w:widowControl w:val="0"/>
      <w:autoSpaceDE w:val="0"/>
      <w:autoSpaceDN w:val="0"/>
      <w:spacing w:before="0"/>
    </w:pPr>
    <w:rPr>
      <w:rFonts w:ascii="Calibri" w:eastAsia="Calibri" w:hAnsi="Calibri" w:cs="Calibri"/>
      <w:szCs w:val="22"/>
    </w:rPr>
  </w:style>
  <w:style w:type="character" w:styleId="Emphasis">
    <w:name w:val="Emphasis"/>
    <w:basedOn w:val="DefaultParagraphFont"/>
    <w:uiPriority w:val="20"/>
    <w:qFormat/>
    <w:rsid w:val="00E221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5574">
      <w:bodyDiv w:val="1"/>
      <w:marLeft w:val="0"/>
      <w:marRight w:val="0"/>
      <w:marTop w:val="0"/>
      <w:marBottom w:val="0"/>
      <w:divBdr>
        <w:top w:val="none" w:sz="0" w:space="0" w:color="auto"/>
        <w:left w:val="none" w:sz="0" w:space="0" w:color="auto"/>
        <w:bottom w:val="none" w:sz="0" w:space="0" w:color="auto"/>
        <w:right w:val="none" w:sz="0" w:space="0" w:color="auto"/>
      </w:divBdr>
    </w:div>
    <w:div w:id="85080658">
      <w:bodyDiv w:val="1"/>
      <w:marLeft w:val="0"/>
      <w:marRight w:val="0"/>
      <w:marTop w:val="0"/>
      <w:marBottom w:val="0"/>
      <w:divBdr>
        <w:top w:val="none" w:sz="0" w:space="0" w:color="auto"/>
        <w:left w:val="none" w:sz="0" w:space="0" w:color="auto"/>
        <w:bottom w:val="none" w:sz="0" w:space="0" w:color="auto"/>
        <w:right w:val="none" w:sz="0" w:space="0" w:color="auto"/>
      </w:divBdr>
    </w:div>
    <w:div w:id="86313821">
      <w:bodyDiv w:val="1"/>
      <w:marLeft w:val="0"/>
      <w:marRight w:val="0"/>
      <w:marTop w:val="0"/>
      <w:marBottom w:val="0"/>
      <w:divBdr>
        <w:top w:val="none" w:sz="0" w:space="0" w:color="auto"/>
        <w:left w:val="none" w:sz="0" w:space="0" w:color="auto"/>
        <w:bottom w:val="none" w:sz="0" w:space="0" w:color="auto"/>
        <w:right w:val="none" w:sz="0" w:space="0" w:color="auto"/>
      </w:divBdr>
    </w:div>
    <w:div w:id="340133525">
      <w:bodyDiv w:val="1"/>
      <w:marLeft w:val="0"/>
      <w:marRight w:val="0"/>
      <w:marTop w:val="0"/>
      <w:marBottom w:val="0"/>
      <w:divBdr>
        <w:top w:val="none" w:sz="0" w:space="0" w:color="auto"/>
        <w:left w:val="none" w:sz="0" w:space="0" w:color="auto"/>
        <w:bottom w:val="none" w:sz="0" w:space="0" w:color="auto"/>
        <w:right w:val="none" w:sz="0" w:space="0" w:color="auto"/>
      </w:divBdr>
    </w:div>
    <w:div w:id="467284178">
      <w:bodyDiv w:val="1"/>
      <w:marLeft w:val="0"/>
      <w:marRight w:val="0"/>
      <w:marTop w:val="0"/>
      <w:marBottom w:val="0"/>
      <w:divBdr>
        <w:top w:val="none" w:sz="0" w:space="0" w:color="auto"/>
        <w:left w:val="none" w:sz="0" w:space="0" w:color="auto"/>
        <w:bottom w:val="none" w:sz="0" w:space="0" w:color="auto"/>
        <w:right w:val="none" w:sz="0" w:space="0" w:color="auto"/>
      </w:divBdr>
    </w:div>
    <w:div w:id="516163668">
      <w:bodyDiv w:val="1"/>
      <w:marLeft w:val="0"/>
      <w:marRight w:val="0"/>
      <w:marTop w:val="0"/>
      <w:marBottom w:val="0"/>
      <w:divBdr>
        <w:top w:val="none" w:sz="0" w:space="0" w:color="auto"/>
        <w:left w:val="none" w:sz="0" w:space="0" w:color="auto"/>
        <w:bottom w:val="none" w:sz="0" w:space="0" w:color="auto"/>
        <w:right w:val="none" w:sz="0" w:space="0" w:color="auto"/>
      </w:divBdr>
    </w:div>
    <w:div w:id="618220668">
      <w:bodyDiv w:val="1"/>
      <w:marLeft w:val="0"/>
      <w:marRight w:val="0"/>
      <w:marTop w:val="0"/>
      <w:marBottom w:val="0"/>
      <w:divBdr>
        <w:top w:val="none" w:sz="0" w:space="0" w:color="auto"/>
        <w:left w:val="none" w:sz="0" w:space="0" w:color="auto"/>
        <w:bottom w:val="none" w:sz="0" w:space="0" w:color="auto"/>
        <w:right w:val="none" w:sz="0" w:space="0" w:color="auto"/>
      </w:divBdr>
    </w:div>
    <w:div w:id="680427423">
      <w:bodyDiv w:val="1"/>
      <w:marLeft w:val="0"/>
      <w:marRight w:val="0"/>
      <w:marTop w:val="0"/>
      <w:marBottom w:val="0"/>
      <w:divBdr>
        <w:top w:val="none" w:sz="0" w:space="0" w:color="auto"/>
        <w:left w:val="none" w:sz="0" w:space="0" w:color="auto"/>
        <w:bottom w:val="none" w:sz="0" w:space="0" w:color="auto"/>
        <w:right w:val="none" w:sz="0" w:space="0" w:color="auto"/>
      </w:divBdr>
    </w:div>
    <w:div w:id="842740713">
      <w:bodyDiv w:val="1"/>
      <w:marLeft w:val="0"/>
      <w:marRight w:val="0"/>
      <w:marTop w:val="0"/>
      <w:marBottom w:val="0"/>
      <w:divBdr>
        <w:top w:val="none" w:sz="0" w:space="0" w:color="auto"/>
        <w:left w:val="none" w:sz="0" w:space="0" w:color="auto"/>
        <w:bottom w:val="none" w:sz="0" w:space="0" w:color="auto"/>
        <w:right w:val="none" w:sz="0" w:space="0" w:color="auto"/>
      </w:divBdr>
    </w:div>
    <w:div w:id="894506436">
      <w:bodyDiv w:val="1"/>
      <w:marLeft w:val="0"/>
      <w:marRight w:val="0"/>
      <w:marTop w:val="0"/>
      <w:marBottom w:val="0"/>
      <w:divBdr>
        <w:top w:val="none" w:sz="0" w:space="0" w:color="auto"/>
        <w:left w:val="none" w:sz="0" w:space="0" w:color="auto"/>
        <w:bottom w:val="none" w:sz="0" w:space="0" w:color="auto"/>
        <w:right w:val="none" w:sz="0" w:space="0" w:color="auto"/>
      </w:divBdr>
    </w:div>
    <w:div w:id="955794170">
      <w:bodyDiv w:val="1"/>
      <w:marLeft w:val="0"/>
      <w:marRight w:val="0"/>
      <w:marTop w:val="0"/>
      <w:marBottom w:val="0"/>
      <w:divBdr>
        <w:top w:val="none" w:sz="0" w:space="0" w:color="auto"/>
        <w:left w:val="none" w:sz="0" w:space="0" w:color="auto"/>
        <w:bottom w:val="none" w:sz="0" w:space="0" w:color="auto"/>
        <w:right w:val="none" w:sz="0" w:space="0" w:color="auto"/>
      </w:divBdr>
    </w:div>
    <w:div w:id="1144735234">
      <w:bodyDiv w:val="1"/>
      <w:marLeft w:val="0"/>
      <w:marRight w:val="0"/>
      <w:marTop w:val="0"/>
      <w:marBottom w:val="0"/>
      <w:divBdr>
        <w:top w:val="none" w:sz="0" w:space="0" w:color="auto"/>
        <w:left w:val="none" w:sz="0" w:space="0" w:color="auto"/>
        <w:bottom w:val="none" w:sz="0" w:space="0" w:color="auto"/>
        <w:right w:val="none" w:sz="0" w:space="0" w:color="auto"/>
      </w:divBdr>
      <w:divsChild>
        <w:div w:id="1715082637">
          <w:marLeft w:val="0"/>
          <w:marRight w:val="0"/>
          <w:marTop w:val="0"/>
          <w:marBottom w:val="0"/>
          <w:divBdr>
            <w:top w:val="none" w:sz="0" w:space="0" w:color="auto"/>
            <w:left w:val="none" w:sz="0" w:space="0" w:color="auto"/>
            <w:bottom w:val="none" w:sz="0" w:space="0" w:color="auto"/>
            <w:right w:val="none" w:sz="0" w:space="0" w:color="auto"/>
          </w:divBdr>
        </w:div>
      </w:divsChild>
    </w:div>
    <w:div w:id="1195078104">
      <w:bodyDiv w:val="1"/>
      <w:marLeft w:val="0"/>
      <w:marRight w:val="0"/>
      <w:marTop w:val="0"/>
      <w:marBottom w:val="0"/>
      <w:divBdr>
        <w:top w:val="none" w:sz="0" w:space="0" w:color="auto"/>
        <w:left w:val="none" w:sz="0" w:space="0" w:color="auto"/>
        <w:bottom w:val="none" w:sz="0" w:space="0" w:color="auto"/>
        <w:right w:val="none" w:sz="0" w:space="0" w:color="auto"/>
      </w:divBdr>
    </w:div>
    <w:div w:id="1200357656">
      <w:bodyDiv w:val="1"/>
      <w:marLeft w:val="0"/>
      <w:marRight w:val="0"/>
      <w:marTop w:val="0"/>
      <w:marBottom w:val="0"/>
      <w:divBdr>
        <w:top w:val="none" w:sz="0" w:space="0" w:color="auto"/>
        <w:left w:val="none" w:sz="0" w:space="0" w:color="auto"/>
        <w:bottom w:val="none" w:sz="0" w:space="0" w:color="auto"/>
        <w:right w:val="none" w:sz="0" w:space="0" w:color="auto"/>
      </w:divBdr>
    </w:div>
    <w:div w:id="1251038231">
      <w:bodyDiv w:val="1"/>
      <w:marLeft w:val="0"/>
      <w:marRight w:val="0"/>
      <w:marTop w:val="0"/>
      <w:marBottom w:val="0"/>
      <w:divBdr>
        <w:top w:val="none" w:sz="0" w:space="0" w:color="auto"/>
        <w:left w:val="none" w:sz="0" w:space="0" w:color="auto"/>
        <w:bottom w:val="none" w:sz="0" w:space="0" w:color="auto"/>
        <w:right w:val="none" w:sz="0" w:space="0" w:color="auto"/>
      </w:divBdr>
    </w:div>
    <w:div w:id="1279868819">
      <w:bodyDiv w:val="1"/>
      <w:marLeft w:val="0"/>
      <w:marRight w:val="0"/>
      <w:marTop w:val="0"/>
      <w:marBottom w:val="0"/>
      <w:divBdr>
        <w:top w:val="none" w:sz="0" w:space="0" w:color="auto"/>
        <w:left w:val="none" w:sz="0" w:space="0" w:color="auto"/>
        <w:bottom w:val="none" w:sz="0" w:space="0" w:color="auto"/>
        <w:right w:val="none" w:sz="0" w:space="0" w:color="auto"/>
      </w:divBdr>
    </w:div>
    <w:div w:id="1375157583">
      <w:bodyDiv w:val="1"/>
      <w:marLeft w:val="0"/>
      <w:marRight w:val="0"/>
      <w:marTop w:val="0"/>
      <w:marBottom w:val="0"/>
      <w:divBdr>
        <w:top w:val="none" w:sz="0" w:space="0" w:color="auto"/>
        <w:left w:val="none" w:sz="0" w:space="0" w:color="auto"/>
        <w:bottom w:val="none" w:sz="0" w:space="0" w:color="auto"/>
        <w:right w:val="none" w:sz="0" w:space="0" w:color="auto"/>
      </w:divBdr>
    </w:div>
    <w:div w:id="1470973402">
      <w:bodyDiv w:val="1"/>
      <w:marLeft w:val="0"/>
      <w:marRight w:val="0"/>
      <w:marTop w:val="0"/>
      <w:marBottom w:val="0"/>
      <w:divBdr>
        <w:top w:val="none" w:sz="0" w:space="0" w:color="auto"/>
        <w:left w:val="none" w:sz="0" w:space="0" w:color="auto"/>
        <w:bottom w:val="none" w:sz="0" w:space="0" w:color="auto"/>
        <w:right w:val="none" w:sz="0" w:space="0" w:color="auto"/>
      </w:divBdr>
    </w:div>
    <w:div w:id="1541897845">
      <w:bodyDiv w:val="1"/>
      <w:marLeft w:val="0"/>
      <w:marRight w:val="0"/>
      <w:marTop w:val="0"/>
      <w:marBottom w:val="0"/>
      <w:divBdr>
        <w:top w:val="none" w:sz="0" w:space="0" w:color="auto"/>
        <w:left w:val="none" w:sz="0" w:space="0" w:color="auto"/>
        <w:bottom w:val="none" w:sz="0" w:space="0" w:color="auto"/>
        <w:right w:val="none" w:sz="0" w:space="0" w:color="auto"/>
      </w:divBdr>
    </w:div>
    <w:div w:id="1583564161">
      <w:bodyDiv w:val="1"/>
      <w:marLeft w:val="0"/>
      <w:marRight w:val="0"/>
      <w:marTop w:val="0"/>
      <w:marBottom w:val="0"/>
      <w:divBdr>
        <w:top w:val="none" w:sz="0" w:space="0" w:color="auto"/>
        <w:left w:val="none" w:sz="0" w:space="0" w:color="auto"/>
        <w:bottom w:val="none" w:sz="0" w:space="0" w:color="auto"/>
        <w:right w:val="none" w:sz="0" w:space="0" w:color="auto"/>
      </w:divBdr>
    </w:div>
    <w:div w:id="1586572137">
      <w:bodyDiv w:val="1"/>
      <w:marLeft w:val="0"/>
      <w:marRight w:val="0"/>
      <w:marTop w:val="0"/>
      <w:marBottom w:val="0"/>
      <w:divBdr>
        <w:top w:val="none" w:sz="0" w:space="0" w:color="auto"/>
        <w:left w:val="none" w:sz="0" w:space="0" w:color="auto"/>
        <w:bottom w:val="none" w:sz="0" w:space="0" w:color="auto"/>
        <w:right w:val="none" w:sz="0" w:space="0" w:color="auto"/>
      </w:divBdr>
    </w:div>
    <w:div w:id="1816020729">
      <w:bodyDiv w:val="1"/>
      <w:marLeft w:val="0"/>
      <w:marRight w:val="0"/>
      <w:marTop w:val="0"/>
      <w:marBottom w:val="0"/>
      <w:divBdr>
        <w:top w:val="none" w:sz="0" w:space="0" w:color="auto"/>
        <w:left w:val="none" w:sz="0" w:space="0" w:color="auto"/>
        <w:bottom w:val="none" w:sz="0" w:space="0" w:color="auto"/>
        <w:right w:val="none" w:sz="0" w:space="0" w:color="auto"/>
      </w:divBdr>
    </w:div>
    <w:div w:id="1868985043">
      <w:bodyDiv w:val="1"/>
      <w:marLeft w:val="0"/>
      <w:marRight w:val="0"/>
      <w:marTop w:val="0"/>
      <w:marBottom w:val="0"/>
      <w:divBdr>
        <w:top w:val="none" w:sz="0" w:space="0" w:color="auto"/>
        <w:left w:val="none" w:sz="0" w:space="0" w:color="auto"/>
        <w:bottom w:val="none" w:sz="0" w:space="0" w:color="auto"/>
        <w:right w:val="none" w:sz="0" w:space="0" w:color="auto"/>
      </w:divBdr>
    </w:div>
    <w:div w:id="1983270614">
      <w:bodyDiv w:val="1"/>
      <w:marLeft w:val="0"/>
      <w:marRight w:val="0"/>
      <w:marTop w:val="0"/>
      <w:marBottom w:val="0"/>
      <w:divBdr>
        <w:top w:val="none" w:sz="0" w:space="0" w:color="auto"/>
        <w:left w:val="none" w:sz="0" w:space="0" w:color="auto"/>
        <w:bottom w:val="none" w:sz="0" w:space="0" w:color="auto"/>
        <w:right w:val="none" w:sz="0" w:space="0" w:color="auto"/>
      </w:divBdr>
    </w:div>
    <w:div w:id="21283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info@pjc.a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martirosyan@publicjournalism.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A%20Templates\Blank%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02D9894C29544BAEF90E1EB7F652A0" ma:contentTypeVersion="0" ma:contentTypeDescription="Create a new document." ma:contentTypeScope="" ma:versionID="5e55099600b396b17d642dfc01accff4">
  <xsd:schema xmlns:xsd="http://www.w3.org/2001/XMLSchema" xmlns:xs="http://www.w3.org/2001/XMLSchema" xmlns:p="http://schemas.microsoft.com/office/2006/metadata/properties" xmlns:ns2="9cf81d45-a9ea-4144-b627-fe3d25dc540a" targetNamespace="http://schemas.microsoft.com/office/2006/metadata/properties" ma:root="true" ma:fieldsID="b2df6e7fdc8c9d3c22a79fc80c7954ef" ns2:_="">
    <xsd:import namespace="9cf81d45-a9ea-4144-b627-fe3d25dc540a"/>
    <xsd:element name="properties">
      <xsd:complexType>
        <xsd:sequence>
          <xsd:element name="documentManagement">
            <xsd:complexType>
              <xsd:all>
                <xsd:element ref="ns2:ProjectNumber" minOccurs="0"/>
                <xsd:element ref="ns2:ClientNumber" minOccurs="0"/>
                <xsd:element ref="ns2:Initiat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81d45-a9ea-4144-b627-fe3d25dc540a" elementFormDefault="qualified">
    <xsd:import namespace="http://schemas.microsoft.com/office/2006/documentManagement/types"/>
    <xsd:import namespace="http://schemas.microsoft.com/office/infopath/2007/PartnerControls"/>
    <xsd:element name="ProjectNumber" ma:index="8" nillable="true" ma:displayName="ProjectNumber" ma:internalName="ProjectNumber">
      <xsd:simpleType>
        <xsd:restriction base="dms:Text">
          <xsd:maxLength value="255"/>
        </xsd:restriction>
      </xsd:simpleType>
    </xsd:element>
    <xsd:element name="ClientNumber" ma:index="9" nillable="true" ma:displayName="ClientNumber" ma:internalName="ClientNumber">
      <xsd:simpleType>
        <xsd:restriction base="dms:Text">
          <xsd:maxLength value="255"/>
        </xsd:restriction>
      </xsd:simpleType>
    </xsd:element>
    <xsd:element name="Initiative" ma:index="10" nillable="true" ma:displayName="Initiative" ma:internalName="Initiativ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255123cf-5600-44fe-bd0b-5525a29327fe"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F925AD-65C6-4F50-8EE3-E917721FF894}">
  <ds:schemaRefs>
    <ds:schemaRef ds:uri="http://schemas.microsoft.com/sharepoint/v3/contenttype/forms"/>
  </ds:schemaRefs>
</ds:datastoreItem>
</file>

<file path=customXml/itemProps2.xml><?xml version="1.0" encoding="utf-8"?>
<ds:datastoreItem xmlns:ds="http://schemas.openxmlformats.org/officeDocument/2006/customXml" ds:itemID="{4D32582D-C32D-4A24-B1C7-1320767AC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f81d45-a9ea-4144-b627-fe3d25dc5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AB6D78-50C5-4F84-9FC0-C3C60E2E7B6D}">
  <ds:schemaRefs>
    <ds:schemaRef ds:uri="http://schemas.microsoft.com/office/2006/metadata/longProperties"/>
  </ds:schemaRefs>
</ds:datastoreItem>
</file>

<file path=customXml/itemProps4.xml><?xml version="1.0" encoding="utf-8"?>
<ds:datastoreItem xmlns:ds="http://schemas.openxmlformats.org/officeDocument/2006/customXml" ds:itemID="{E2A195FC-C7FD-48BC-8302-BB3ACF62A673}">
  <ds:schemaRefs>
    <ds:schemaRef ds:uri="http://schemas.openxmlformats.org/officeDocument/2006/bibliography"/>
  </ds:schemaRefs>
</ds:datastoreItem>
</file>

<file path=customXml/itemProps5.xml><?xml version="1.0" encoding="utf-8"?>
<ds:datastoreItem xmlns:ds="http://schemas.openxmlformats.org/officeDocument/2006/customXml" ds:itemID="{86AD226B-5950-4F0B-8CF1-258575629CDB}">
  <ds:schemaRefs>
    <ds:schemaRef ds:uri="Microsoft.SharePoint.Taxonomy.ContentTypeSync"/>
  </ds:schemaRefs>
</ds:datastoreItem>
</file>

<file path=customXml/itemProps6.xml><?xml version="1.0" encoding="utf-8"?>
<ds:datastoreItem xmlns:ds="http://schemas.openxmlformats.org/officeDocument/2006/customXml" ds:itemID="{C2935A94-B1E7-49E8-9BC0-99B15AD053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Blank Document</Template>
  <TotalTime>233</TotalTime>
  <Pages>17</Pages>
  <Words>3045</Words>
  <Characters>23581</Characters>
  <Application>Microsoft Office Word</Application>
  <DocSecurity>0</DocSecurity>
  <Lines>196</Lines>
  <Paragraphs>53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Sample Solicitation (RFQ) for Bulgaria Study Tour</vt:lpstr>
      <vt:lpstr>Sample Solicitation (RFQ) for Bulgaria Study Tour</vt:lpstr>
    </vt:vector>
  </TitlesOfParts>
  <Manager>Kathy Shelton</Manager>
  <Company>PA Government Services Inc.</Company>
  <LinksUpToDate>false</LinksUpToDate>
  <CharactersWithSpaces>26573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Solicitation (RFQ) for Bulgaria Study Tour</dc:title>
  <dc:subject>Water IQC, Task Order 818 (Armenia Water Sector)</dc:subject>
  <dc:creator>Franz Kuo</dc:creator>
  <cp:lastModifiedBy>Hasmik Paytyan</cp:lastModifiedBy>
  <cp:revision>23</cp:revision>
  <cp:lastPrinted>2021-12-17T14:24:00Z</cp:lastPrinted>
  <dcterms:created xsi:type="dcterms:W3CDTF">2022-06-20T14:19:00Z</dcterms:created>
  <dcterms:modified xsi:type="dcterms:W3CDTF">2022-07-22T08:31:00Z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Number">
    <vt:lpwstr/>
  </property>
  <property fmtid="{D5CDD505-2E9C-101B-9397-08002B2CF9AE}" pid="3" name="ClientNumber">
    <vt:lpwstr/>
  </property>
  <property fmtid="{D5CDD505-2E9C-101B-9397-08002B2CF9AE}" pid="4" name="Initiative">
    <vt:lpwstr/>
  </property>
</Properties>
</file>